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DE" w:rsidRPr="008406E1" w:rsidRDefault="006855DE" w:rsidP="006855D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406E1">
        <w:rPr>
          <w:b/>
          <w:sz w:val="28"/>
          <w:szCs w:val="28"/>
        </w:rPr>
        <w:t>NAŘÍZENÍ</w:t>
      </w:r>
    </w:p>
    <w:p w:rsidR="006855DE" w:rsidRPr="00907712" w:rsidRDefault="00663475" w:rsidP="006855DE">
      <w:pPr>
        <w:jc w:val="center"/>
        <w:rPr>
          <w:b/>
        </w:rPr>
      </w:pPr>
      <w:r w:rsidRPr="008406E1">
        <w:rPr>
          <w:b/>
        </w:rPr>
        <w:t>Ústeckého kraje</w:t>
      </w:r>
      <w:r w:rsidR="00C6389F" w:rsidRPr="008406E1">
        <w:rPr>
          <w:b/>
        </w:rPr>
        <w:t xml:space="preserve"> č. </w:t>
      </w:r>
      <w:r w:rsidR="00874B60">
        <w:rPr>
          <w:b/>
        </w:rPr>
        <w:t>…</w:t>
      </w:r>
    </w:p>
    <w:p w:rsidR="00C6389F" w:rsidRPr="008406E1" w:rsidRDefault="00502AA3" w:rsidP="006855DE">
      <w:pPr>
        <w:jc w:val="center"/>
      </w:pPr>
      <w:r w:rsidRPr="00907712">
        <w:t>ze dne</w:t>
      </w:r>
      <w:r w:rsidR="009D0F30" w:rsidRPr="00907712">
        <w:t xml:space="preserve"> </w:t>
      </w:r>
      <w:r w:rsidR="00874B60">
        <w:t>…</w:t>
      </w:r>
      <w:r w:rsidR="00D03862" w:rsidRPr="00907712">
        <w:t>.</w:t>
      </w:r>
      <w:r w:rsidR="002D429B" w:rsidRPr="00907712">
        <w:t> </w:t>
      </w:r>
      <w:r w:rsidR="009D0F30" w:rsidRPr="008406E1">
        <w:t xml:space="preserve"> </w:t>
      </w:r>
    </w:p>
    <w:p w:rsidR="009D0F30" w:rsidRPr="008406E1" w:rsidRDefault="009D0F30" w:rsidP="006855DE">
      <w:pPr>
        <w:jc w:val="center"/>
      </w:pPr>
    </w:p>
    <w:p w:rsidR="006855DE" w:rsidRPr="008406E1" w:rsidRDefault="00FD6CFD" w:rsidP="00B44E15">
      <w:pPr>
        <w:jc w:val="center"/>
        <w:rPr>
          <w:b/>
        </w:rPr>
      </w:pPr>
      <w:r w:rsidRPr="008406E1">
        <w:rPr>
          <w:b/>
        </w:rPr>
        <w:t>kterým se stanovují úseky silnic, na kterých se pro jejich malý dopravní význam nezajišťuje sjízdnost a schůdnost odstraňováním sněhu a náledí</w:t>
      </w:r>
      <w:r w:rsidR="006855DE" w:rsidRPr="008406E1">
        <w:rPr>
          <w:b/>
        </w:rPr>
        <w:t>.</w:t>
      </w:r>
    </w:p>
    <w:p w:rsidR="00112CCB" w:rsidRPr="008406E1" w:rsidRDefault="00112CCB" w:rsidP="00C6389F">
      <w:pPr>
        <w:jc w:val="both"/>
      </w:pPr>
    </w:p>
    <w:p w:rsidR="006855DE" w:rsidRPr="008406E1" w:rsidRDefault="006855DE" w:rsidP="00C6389F">
      <w:pPr>
        <w:jc w:val="both"/>
      </w:pPr>
      <w:r w:rsidRPr="008406E1">
        <w:t xml:space="preserve">Rada </w:t>
      </w:r>
      <w:r w:rsidR="00663475" w:rsidRPr="008406E1">
        <w:t>Ústeckého</w:t>
      </w:r>
      <w:r w:rsidRPr="008406E1">
        <w:t xml:space="preserve"> kraje v souladu s § </w:t>
      </w:r>
      <w:smartTag w:uri="urn:schemas-microsoft-com:office:smarttags" w:element="metricconverter">
        <w:smartTagPr>
          <w:attr w:name="ProductID" w:val="7 a"/>
        </w:smartTagPr>
        <w:r w:rsidRPr="008406E1">
          <w:t>7 a</w:t>
        </w:r>
      </w:smartTag>
      <w:r w:rsidRPr="008406E1">
        <w:t xml:space="preserve"> § 59 odst. 1 písm</w:t>
      </w:r>
      <w:r w:rsidR="00DE44BA" w:rsidRPr="008406E1">
        <w:t>. k) zák</w:t>
      </w:r>
      <w:r w:rsidR="00582551" w:rsidRPr="008406E1">
        <w:t>ona</w:t>
      </w:r>
      <w:r w:rsidR="00DE44BA" w:rsidRPr="008406E1">
        <w:t xml:space="preserve"> č. 129/2000</w:t>
      </w:r>
      <w:r w:rsidR="00E92D80" w:rsidRPr="008406E1">
        <w:t xml:space="preserve"> </w:t>
      </w:r>
      <w:r w:rsidR="00DE44BA" w:rsidRPr="008406E1">
        <w:t>Sb., o </w:t>
      </w:r>
      <w:r w:rsidRPr="008406E1">
        <w:t>krajích (krajské zřízení), ve znění p</w:t>
      </w:r>
      <w:r w:rsidR="00FD6CFD" w:rsidRPr="008406E1">
        <w:t>ozdějších předpisů</w:t>
      </w:r>
      <w:r w:rsidR="00F6052F" w:rsidRPr="008406E1">
        <w:t>,</w:t>
      </w:r>
      <w:r w:rsidR="00FD6CFD" w:rsidRPr="008406E1">
        <w:t xml:space="preserve"> a na základě</w:t>
      </w:r>
      <w:r w:rsidRPr="008406E1">
        <w:t xml:space="preserve"> zmocnění </w:t>
      </w:r>
      <w:r w:rsidR="00582551" w:rsidRPr="008406E1">
        <w:t xml:space="preserve">dle </w:t>
      </w:r>
      <w:r w:rsidRPr="008406E1">
        <w:t xml:space="preserve">§ </w:t>
      </w:r>
      <w:r w:rsidR="00DE44BA" w:rsidRPr="008406E1">
        <w:t>27 odst. </w:t>
      </w:r>
      <w:r w:rsidR="003A0225" w:rsidRPr="008406E1">
        <w:t>5</w:t>
      </w:r>
      <w:r w:rsidRPr="008406E1">
        <w:t xml:space="preserve"> zákona </w:t>
      </w:r>
      <w:r w:rsidR="00C6389F" w:rsidRPr="008406E1">
        <w:t>č. 1</w:t>
      </w:r>
      <w:r w:rsidR="004E17BD" w:rsidRPr="008406E1">
        <w:t>3/1997</w:t>
      </w:r>
      <w:r w:rsidRPr="008406E1">
        <w:t xml:space="preserve"> Sb., o </w:t>
      </w:r>
      <w:r w:rsidR="004E17BD" w:rsidRPr="008406E1">
        <w:t>pozemních komunikacích, ve znění pozdějších předpisů</w:t>
      </w:r>
      <w:r w:rsidR="009D0F30" w:rsidRPr="008406E1">
        <w:t>,</w:t>
      </w:r>
      <w:r w:rsidR="004E17BD" w:rsidRPr="008406E1">
        <w:t xml:space="preserve"> </w:t>
      </w:r>
      <w:r w:rsidRPr="008406E1">
        <w:t>vydává toto nařízení kraje</w:t>
      </w:r>
      <w:r w:rsidR="00582551" w:rsidRPr="008406E1">
        <w:t>:</w:t>
      </w:r>
      <w:r w:rsidRPr="008406E1">
        <w:t xml:space="preserve"> </w:t>
      </w:r>
    </w:p>
    <w:p w:rsidR="006855DE" w:rsidRPr="008406E1" w:rsidRDefault="006855DE" w:rsidP="006855DE"/>
    <w:p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>Čl.</w:t>
      </w:r>
      <w:r w:rsidR="00440FD4">
        <w:rPr>
          <w:b/>
        </w:rPr>
        <w:t xml:space="preserve"> </w:t>
      </w:r>
      <w:r w:rsidRPr="008406E1">
        <w:rPr>
          <w:b/>
        </w:rPr>
        <w:t>1</w:t>
      </w:r>
    </w:p>
    <w:p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 xml:space="preserve">Vymezení </w:t>
      </w:r>
      <w:r w:rsidR="00AE694E" w:rsidRPr="008406E1">
        <w:rPr>
          <w:b/>
        </w:rPr>
        <w:t xml:space="preserve">úseků </w:t>
      </w:r>
    </w:p>
    <w:p w:rsidR="006855DE" w:rsidRPr="008406E1" w:rsidRDefault="006855DE" w:rsidP="006855DE">
      <w:pPr>
        <w:jc w:val="center"/>
        <w:rPr>
          <w:b/>
        </w:rPr>
      </w:pPr>
    </w:p>
    <w:p w:rsidR="00877D9B" w:rsidRPr="003D50F5" w:rsidRDefault="00877D9B" w:rsidP="00C6389F">
      <w:pPr>
        <w:jc w:val="both"/>
      </w:pPr>
      <w:r w:rsidRPr="008406E1">
        <w:t xml:space="preserve">Na </w:t>
      </w:r>
      <w:r w:rsidRPr="003D50F5">
        <w:t>následující</w:t>
      </w:r>
      <w:r w:rsidR="00E92D80" w:rsidRPr="003D50F5">
        <w:t>ch</w:t>
      </w:r>
      <w:r w:rsidRPr="003D50F5">
        <w:t xml:space="preserve"> úsecích</w:t>
      </w:r>
      <w:r w:rsidR="00AE694E" w:rsidRPr="003D50F5">
        <w:t xml:space="preserve"> silnic II. a III. třídy na úz</w:t>
      </w:r>
      <w:r w:rsidRPr="003D50F5">
        <w:t xml:space="preserve">emí </w:t>
      </w:r>
      <w:r w:rsidR="00663475" w:rsidRPr="003D50F5">
        <w:t>Ústeckého</w:t>
      </w:r>
      <w:r w:rsidRPr="003D50F5">
        <w:t xml:space="preserve"> kraje</w:t>
      </w:r>
      <w:r w:rsidR="00AE694E" w:rsidRPr="003D50F5">
        <w:t xml:space="preserve"> se pr</w:t>
      </w:r>
      <w:r w:rsidRPr="003D50F5">
        <w:t xml:space="preserve">o jejich malý dopravní význam </w:t>
      </w:r>
      <w:r w:rsidR="003417A4" w:rsidRPr="003D50F5">
        <w:t>ne</w:t>
      </w:r>
      <w:r w:rsidRPr="003D50F5">
        <w:t>zajišť</w:t>
      </w:r>
      <w:r w:rsidR="00582551" w:rsidRPr="003D50F5">
        <w:t>uje</w:t>
      </w:r>
      <w:r w:rsidR="00AE694E" w:rsidRPr="003D50F5">
        <w:t xml:space="preserve"> sjízdnost a schůdnost odstraňováním sněhu a náledí</w:t>
      </w:r>
      <w:r w:rsidR="00E92D80" w:rsidRPr="003D50F5">
        <w:t>:</w:t>
      </w:r>
    </w:p>
    <w:p w:rsidR="00877D9B" w:rsidRPr="003D50F5" w:rsidRDefault="00877D9B" w:rsidP="00877D9B">
      <w:pPr>
        <w:ind w:left="360"/>
        <w:jc w:val="both"/>
      </w:pPr>
    </w:p>
    <w:p w:rsidR="00A921B4" w:rsidRPr="003D50F5" w:rsidRDefault="00A921B4" w:rsidP="00A921B4">
      <w:pPr>
        <w:jc w:val="both"/>
        <w:rPr>
          <w:b/>
          <w:u w:val="single"/>
        </w:rPr>
      </w:pPr>
      <w:r w:rsidRPr="003D50F5">
        <w:rPr>
          <w:b/>
          <w:u w:val="single"/>
        </w:rPr>
        <w:t xml:space="preserve">Seznam </w:t>
      </w:r>
      <w:r w:rsidR="00F6052F" w:rsidRPr="003D50F5">
        <w:rPr>
          <w:b/>
          <w:u w:val="single"/>
        </w:rPr>
        <w:t>neudržovaných úseků</w:t>
      </w:r>
    </w:p>
    <w:p w:rsidR="00424C26" w:rsidRDefault="00424C26" w:rsidP="00502AA3">
      <w:pPr>
        <w:jc w:val="both"/>
        <w:outlineLvl w:val="0"/>
        <w:rPr>
          <w:b/>
          <w:sz w:val="20"/>
        </w:rPr>
      </w:pPr>
    </w:p>
    <w:tbl>
      <w:tblPr>
        <w:tblW w:w="989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4817"/>
        <w:gridCol w:w="929"/>
        <w:gridCol w:w="929"/>
        <w:gridCol w:w="808"/>
        <w:gridCol w:w="1133"/>
      </w:tblGrid>
      <w:tr w:rsidR="000D5CDE" w:rsidRPr="00DD0B14" w:rsidTr="004A5A4E">
        <w:trPr>
          <w:trHeight w:val="25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Číslo</w:t>
            </w:r>
          </w:p>
          <w:p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silnice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Místopisný popis úseku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Délka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Provoz</w:t>
            </w:r>
          </w:p>
        </w:tc>
      </w:tr>
      <w:tr w:rsidR="000D5CDE" w:rsidRPr="00DD0B14" w:rsidTr="004A5A4E">
        <w:trPr>
          <w:trHeight w:val="255"/>
        </w:trPr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od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do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v km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5CD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CDE" w:rsidRPr="00505D23" w:rsidRDefault="000D5CDE" w:rsidP="000D5CDE">
            <w:pPr>
              <w:jc w:val="right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Děčín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II/266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Lobendava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20,129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22,657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2,528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Prosetín – Hliněná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2,025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Javory BUS – hranice okresu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6,052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1,323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Borek – Malšovice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Sněžník BUS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12,659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13,886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1,227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Stará Oleška – Lužná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2,962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1,842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Arnoltice – Janov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4,091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7,073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2,982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III/26225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Brložec – Huntířov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1,049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1,239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III/26228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Folknáře – Dobrná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4,713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3,160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Viadukt Janská – Janská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12,220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13,392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Studený – Na Potoce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7,363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9,255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1,892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Křížový Buk – Mlýny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Dolní Falknov – Krásné Pole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III/26517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Knížecí – křižovatka s III/26515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Království – křižovatka s III/2666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Kunratice – Brtníky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6,794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3,431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Lipová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0,668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2,406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1,738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Liščí – Severní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3,063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4B60" w:rsidRPr="00874B60" w:rsidRDefault="00874B60" w:rsidP="00874B60">
            <w:pPr>
              <w:jc w:val="right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3,063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001886" w:rsidRPr="00DD0B14" w:rsidTr="00001886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</w:tr>
      <w:tr w:rsidR="00001886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01886" w:rsidRPr="0060464C" w:rsidRDefault="00001886" w:rsidP="00001886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886" w:rsidRPr="0060464C" w:rsidRDefault="00001886" w:rsidP="00001886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Chomutov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E1B75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II/255 </w:t>
            </w:r>
            <w:r w:rsidR="005E1B75">
              <w:rPr>
                <w:sz w:val="20"/>
                <w:szCs w:val="20"/>
              </w:rPr>
              <w:t>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Komořany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0,600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E1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  <w:r w:rsidRPr="005D4D3E">
              <w:rPr>
                <w:sz w:val="20"/>
                <w:szCs w:val="20"/>
              </w:rPr>
              <w:t xml:space="preserve">/568 </w:t>
            </w:r>
            <w:r w:rsidR="005E1B75">
              <w:rPr>
                <w:sz w:val="20"/>
                <w:szCs w:val="20"/>
              </w:rPr>
              <w:t>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křižovatka II/568 </w:t>
            </w:r>
            <w:r w:rsidR="00014685">
              <w:rPr>
                <w:sz w:val="20"/>
                <w:szCs w:val="20"/>
              </w:rPr>
              <w:t>–</w:t>
            </w:r>
            <w:r w:rsidRPr="005D4D3E">
              <w:rPr>
                <w:sz w:val="20"/>
                <w:szCs w:val="20"/>
              </w:rPr>
              <w:t xml:space="preserve"> Droužkovice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0,314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0,314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III/00731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křižovatka I/7 </w:t>
            </w:r>
            <w:r w:rsidR="00014685">
              <w:rPr>
                <w:sz w:val="20"/>
                <w:szCs w:val="20"/>
              </w:rPr>
              <w:t>–</w:t>
            </w:r>
            <w:r w:rsidRPr="005D4D3E">
              <w:rPr>
                <w:sz w:val="20"/>
                <w:szCs w:val="20"/>
              </w:rPr>
              <w:t xml:space="preserve"> Nebovazy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1,158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1,158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III/01312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Fláje – hranice okresu Teplice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1,700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4,071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III/01328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I/13 – křižovatka s III/1981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2,275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2,275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III/1986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Lestkov – hranice okresu Karlovy Vary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4,220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2,620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III/1988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Okounov – Krupice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5,292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2,292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III/1989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Brodce – hranice okresu Karlovy Vary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3,080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0,780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III/21912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Kovářská nádraží – křižovatka s III/2234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2,122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0,922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III/22119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Mašťov – křižovatka s III/22421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3,448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3,448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lastRenderedPageBreak/>
              <w:t>III/22120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III/22119 – křižovatka III/22118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1,680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1,680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Háj – křižovatka s III/21911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6,038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2,888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Srní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0,416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0,416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Vykmanov – Mýtinka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1,750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1,350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Mýtinka – Údolíčko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4,700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4,700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Klášterecká Jeseň – Měděnec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Klášterecká Jeseň </w:t>
            </w:r>
            <w:r w:rsidR="00014685">
              <w:rPr>
                <w:sz w:val="20"/>
                <w:szCs w:val="20"/>
              </w:rPr>
              <w:t>–</w:t>
            </w:r>
            <w:r w:rsidRPr="005D4D3E">
              <w:rPr>
                <w:sz w:val="20"/>
                <w:szCs w:val="20"/>
              </w:rPr>
              <w:t xml:space="preserve"> průtah obcí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0,400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Nová Víska – křižovatka s III/22319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1,050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6,715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5,665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II/223 – Volyně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III/22320</w:t>
            </w:r>
            <w:r w:rsidR="005E1B75">
              <w:rPr>
                <w:sz w:val="20"/>
                <w:szCs w:val="20"/>
              </w:rPr>
              <w:t xml:space="preserve"> </w:t>
            </w:r>
            <w:r w:rsidRPr="005D4D3E">
              <w:rPr>
                <w:sz w:val="20"/>
                <w:szCs w:val="20"/>
              </w:rPr>
              <w:t>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Výsluní nádraží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0,178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0,178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Zelená – Lideň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4,750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7,150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III/22321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I/13 – Málkov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7,725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8,220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0,495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III/22419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Vojnín – křižovatka III/22119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3,428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2,428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III/22421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Kadaňský Rohozec – křižovatka III/22419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0,624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1,597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0,973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III/22424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Vinaře – křižovatka s II/225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2,704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2,704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III/22432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Rusová nádraží – II/224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0,266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0,266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III/22436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Černý Potok – Kovářská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III/2251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Pětipsy – křižovatka II/225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2,096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2,096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III/22512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II/568 Kopeček – Březno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7,300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9,425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2,125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III/22514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Stranná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3,294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0,944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III/25017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Milá – hranice okresu Louny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2,090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3,121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III/25018 – hranice okresu Louny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1,400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2,500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Milá – Bělušice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III/25115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Škrle – Sušany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3,850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3,850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Orasín – Mezihoří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1,400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4,500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Načetín – křižovatka I/7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13,450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19,138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5,688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Květnov – křižovatka s III/25211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Boleboř – Kalek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6,900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6,900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Pohraniční – státní hranice SRN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0,832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0,832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křižovatka III/2522 – Bečov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1,360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1,360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Černice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2,650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4,546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1,896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III/25314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Liběšice – Svinčice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0,550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2,350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1,800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III/2543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Křižatky  – Mníšek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4,150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9,600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5,450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5D4D3E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III/2574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5D4D3E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hranice okresu Teplice – Lužice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2,500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3,800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D4D3E" w:rsidRPr="005D4D3E" w:rsidRDefault="005D4D3E" w:rsidP="004A18DD">
            <w:pPr>
              <w:jc w:val="right"/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>0,900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D4D3E" w:rsidRPr="0060464C" w:rsidRDefault="005D4D3E" w:rsidP="005D4D3E">
            <w:pPr>
              <w:rPr>
                <w:sz w:val="20"/>
                <w:szCs w:val="20"/>
              </w:rPr>
            </w:pPr>
          </w:p>
        </w:tc>
      </w:tr>
      <w:tr w:rsidR="00A837B4" w:rsidRPr="00DD0B14" w:rsidTr="00A837B4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</w:tr>
      <w:tr w:rsidR="00A837B4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Litoměřice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Prosmyky od křižovatky s II/247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III/00820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přeložka Opárno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III/03015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Odbočka 2 Vrbice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Klapý – Křesín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Děkovka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7,319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9,919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Lkáň – Dlažkovice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3,110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Brníkov – Roudníček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8,582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11,635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III/23929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III/23927 Charvátce – zastávka ČD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Kladno – Bříza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6,506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Bříza – křižovatka s III/24041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II/608 Přestavlky – polní cesta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3,354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Vetlá – Brzánky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Černěves – Lounky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5,110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Doksany – Rohatce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Třebutičky – Encovany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Chotiněves – křižovatka s I/15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Trnobrany – Zimoř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Srdov – Habřina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III/24078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II/240 Hradiště – křižovatka III/24077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s II/240 – Hradiště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Levínské Petrovice – křižovatka s III/24077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Držovice – křižovatka s III/24081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Líčenice – Dubičná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Břežany – Chotěšov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Martiněves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Chvalín – křižovatka s III/24048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Krabčice – obchvat Roudnice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Mnetěš – křižovatka II/608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Siřejovice – Keblice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Keblice – Brňany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6,880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Úložiště RM – Kamýk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Miřejovice – křižovatka III/2612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Kunratice z obce – hranice okresu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III/24722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přeložka Litochovice – Chotiměř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Prackovice – křižovatka s I/30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Dřevce – křižovatka s III/25815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3,589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Lhota – křižovatka s III/25815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9,288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1,088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Medvědice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Kocourov – křižovatka s III/25812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křižovatka s III/23762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Teplice – Páleč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Skalice – hranice okresu Teplice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7,418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6,751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1,974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Řepčice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III/26027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Všeradiště – Řepčice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5,880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Lbín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6,903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Sedlec – Dolní Řepčice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Brocno – hranice okresu Mělník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8,840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10,841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Štětí mezi serpentinami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0,787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1,449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Chcebuz – Štětí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III/2691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Malešov – Střížovice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187B60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87B60" w:rsidRPr="0060464C" w:rsidRDefault="00187B60" w:rsidP="00187B60"/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87B60" w:rsidRPr="0060464C" w:rsidRDefault="00187B60" w:rsidP="00187B60"/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87B60" w:rsidRPr="0060464C" w:rsidRDefault="00187B60" w:rsidP="00187B60"/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87B60" w:rsidRPr="0060464C" w:rsidRDefault="00187B60" w:rsidP="00187B60"/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87B60" w:rsidRPr="0060464C" w:rsidRDefault="00187B60" w:rsidP="00187B60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B60" w:rsidRPr="0060464C" w:rsidRDefault="00187B60" w:rsidP="00187B60">
            <w:pPr>
              <w:rPr>
                <w:sz w:val="20"/>
                <w:szCs w:val="20"/>
              </w:rPr>
            </w:pPr>
          </w:p>
        </w:tc>
      </w:tr>
      <w:tr w:rsidR="00A837B4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Louny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Louny od OK s II/229 – křižovatka s III/2469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Malá Černoc – hranice okresu Rakovník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1,749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Soběchleby – Běsno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Sýrovice – Libořice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Nepomyšl "Ovčín" – Chmelištná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3,559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Němčany – Chotěbudice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Bukovina od II/221 – hranice VÚ Hradiště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III/22523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Čeradice – Radičeves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5,635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II/227 – křižovatka III/22712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Lipno – Dubčany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6,360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9,836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3,476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křižovatka III/22919 – křižovatka III/22923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Kocanda – Břínkov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konec obce Zbrašín – Jimlín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4,439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Hřivice – Lipno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7,194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Zbrašín – Touchovice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Líšťany – křižovatka s III/22547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III/22941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</w:t>
            </w:r>
            <w:r w:rsidR="00014685">
              <w:rPr>
                <w:sz w:val="20"/>
                <w:szCs w:val="20"/>
              </w:rPr>
              <w:t>í</w:t>
            </w:r>
            <w:r w:rsidRPr="00E71192">
              <w:rPr>
                <w:sz w:val="20"/>
                <w:szCs w:val="20"/>
              </w:rPr>
              <w:t>toliby konec obce – křižovatka III/24610 u Chlumčan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Vrbno – Telce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III/23711 – hranice okresu Rakovník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15,850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16,329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III/23742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Černochov – křižovatka s II/237 Chrastín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III/23744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Černochov – hranice okresu Kladno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3,398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4,711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1,313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Nečichy – Chožov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2,228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5,981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3,753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III/25012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Břvany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70E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III/25017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Břvany nádraží ČD – hranice okresu Most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70E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Hrádek – hranice okresu Most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:rsidTr="00470E4E">
        <w:trPr>
          <w:trHeight w:val="255"/>
        </w:trPr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A837B4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Ústí nad Labem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Dubí – Mstišov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– Vitiška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Dlouhá Louka (točna) – III/01311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7,215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9,378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III/01310 – křižovatka s III/01312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Most – Oldříš – II/382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11,442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7,371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II/382 – Nové Město (nádraží)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I/13 u Přestanova – Strádov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Litoměřice – Čeřeniště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8,050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Zadní Telnice – Adolfov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Ústi nad Labem – Cínovec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8,813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19,933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11,120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0,468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III/25331 Ohníč – Úpoř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Ohníč – Úpoř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3,550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4,558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Nové Dvory – k III/25817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Český Újezd – Střižovice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III/26029 – Český Bukov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Mnichov – Libov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III/26039 pod Radešínem – Žežice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Mlýniště –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5,940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6,440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Neštěmice (křižovatka tři kříže) – Žežice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2,824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Ryjice – Libov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3,790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Děčín – k III/25361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6,052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7,850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Červený Újezd – Dřevce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Lukov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Štěpánov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Černčice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4,777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Vrahožily – Bořislav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III/25830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III/25832 i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III/25832 u Řehlovic – Suchá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od III/25839 žst. Radejčín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III/25832 Dubice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 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Stebno – křižovatka s III/25840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s III/25839 – Podlešín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III/25843 nad Kojeticem</w:t>
            </w:r>
            <w:r w:rsidR="00014685">
              <w:rPr>
                <w:sz w:val="20"/>
                <w:szCs w:val="20"/>
              </w:rPr>
              <w:t>i</w:t>
            </w:r>
            <w:r w:rsidRPr="00B743B7">
              <w:rPr>
                <w:sz w:val="20"/>
                <w:szCs w:val="20"/>
              </w:rPr>
              <w:t xml:space="preserve"> – III/25845 Malečov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6,821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III/25849 Horní Zálezly – III/25841 Malečov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Haslice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III/26021 Týniště – Doubravice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III/25847 Lhota pod Pannou – III/26025 Proboštov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Mirkov – Neštěmice Skalka (točna MHD)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s III/26040 – Chuderovec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1,888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2,940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III/25371 Radešín – k III/25374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Sovolusky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III/25371 Radešín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1,350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Litoměřice – křižovatka s III/24719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6,934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8,198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lastRenderedPageBreak/>
              <w:t>III/0088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</w:tbl>
    <w:p w:rsidR="00730BE8" w:rsidRPr="008406E1" w:rsidRDefault="00730BE8" w:rsidP="00730BE8">
      <w:pPr>
        <w:jc w:val="center"/>
        <w:rPr>
          <w:b/>
        </w:rPr>
      </w:pPr>
      <w:r w:rsidRPr="008406E1">
        <w:rPr>
          <w:b/>
        </w:rPr>
        <w:t>Čl. 2</w:t>
      </w:r>
    </w:p>
    <w:p w:rsidR="00730BE8" w:rsidRPr="008406E1" w:rsidRDefault="00730BE8" w:rsidP="00730BE8">
      <w:pPr>
        <w:jc w:val="center"/>
        <w:rPr>
          <w:b/>
        </w:rPr>
      </w:pPr>
      <w:r w:rsidRPr="008406E1">
        <w:rPr>
          <w:b/>
        </w:rPr>
        <w:t>Zrušovací ustanovení</w:t>
      </w:r>
    </w:p>
    <w:p w:rsidR="00730BE8" w:rsidRPr="008406E1" w:rsidRDefault="00730BE8" w:rsidP="00730BE8"/>
    <w:p w:rsidR="00730BE8" w:rsidRPr="004A18DD" w:rsidRDefault="008B4BC2" w:rsidP="00730BE8">
      <w:pPr>
        <w:jc w:val="both"/>
      </w:pPr>
      <w:r w:rsidRPr="004A18DD">
        <w:t>Zrušuje se</w:t>
      </w:r>
      <w:r w:rsidR="00730BE8" w:rsidRPr="004A18DD">
        <w:t xml:space="preserve"> Nařízení Ústeckého kraje č. </w:t>
      </w:r>
      <w:r w:rsidR="004A18DD" w:rsidRPr="004A18DD">
        <w:t>1</w:t>
      </w:r>
      <w:r w:rsidRPr="004A18DD">
        <w:t>/20</w:t>
      </w:r>
      <w:r w:rsidR="004A18DD" w:rsidRPr="004A18DD">
        <w:t>20</w:t>
      </w:r>
      <w:r w:rsidR="00730BE8" w:rsidRPr="004A18DD">
        <w:t>,</w:t>
      </w:r>
      <w:r w:rsidR="00B36E3D" w:rsidRPr="004A18DD">
        <w:t xml:space="preserve"> </w:t>
      </w:r>
      <w:r w:rsidR="00730BE8" w:rsidRPr="004A18DD">
        <w:t>kterým se stanovují úseky silnic, na kterých se pro jejich malý dopravní význam nezajišťuje sjízdnost a schůdnost odstraňováním sněhu a</w:t>
      </w:r>
      <w:r w:rsidR="00511760" w:rsidRPr="004A18DD">
        <w:t> </w:t>
      </w:r>
      <w:r w:rsidR="00730BE8" w:rsidRPr="004A18DD">
        <w:t xml:space="preserve">náledí ze dne </w:t>
      </w:r>
      <w:r w:rsidR="00907712" w:rsidRPr="004A18DD">
        <w:t>2</w:t>
      </w:r>
      <w:r w:rsidR="004A18DD" w:rsidRPr="004A18DD">
        <w:t>1</w:t>
      </w:r>
      <w:r w:rsidR="005B396D" w:rsidRPr="004A18DD">
        <w:t xml:space="preserve">. </w:t>
      </w:r>
      <w:r w:rsidR="006264FB" w:rsidRPr="004A18DD">
        <w:t>října</w:t>
      </w:r>
      <w:r w:rsidR="00730BE8" w:rsidRPr="004A18DD">
        <w:t xml:space="preserve"> 20</w:t>
      </w:r>
      <w:r w:rsidR="004A18DD" w:rsidRPr="004A18DD">
        <w:t>20</w:t>
      </w:r>
      <w:r w:rsidR="00547727" w:rsidRPr="004A18DD">
        <w:t>.</w:t>
      </w:r>
    </w:p>
    <w:p w:rsidR="00EE2527" w:rsidRPr="004A18DD" w:rsidRDefault="00EE2527" w:rsidP="00730BE8">
      <w:pPr>
        <w:jc w:val="both"/>
        <w:rPr>
          <w:b/>
        </w:rPr>
      </w:pPr>
    </w:p>
    <w:p w:rsidR="00950CA1" w:rsidRPr="004A18DD" w:rsidRDefault="00950CA1" w:rsidP="00730BE8">
      <w:pPr>
        <w:jc w:val="both"/>
        <w:rPr>
          <w:b/>
        </w:rPr>
      </w:pPr>
    </w:p>
    <w:p w:rsidR="006855DE" w:rsidRPr="004A18DD" w:rsidRDefault="006855DE" w:rsidP="00506AAC">
      <w:pPr>
        <w:jc w:val="center"/>
        <w:rPr>
          <w:b/>
        </w:rPr>
      </w:pPr>
      <w:r w:rsidRPr="004A18DD">
        <w:rPr>
          <w:b/>
        </w:rPr>
        <w:t xml:space="preserve">Čl. </w:t>
      </w:r>
      <w:r w:rsidR="00730BE8" w:rsidRPr="004A18DD">
        <w:rPr>
          <w:b/>
        </w:rPr>
        <w:t>3</w:t>
      </w:r>
    </w:p>
    <w:p w:rsidR="006855DE" w:rsidRPr="004A18DD" w:rsidRDefault="00B7422B" w:rsidP="00B7422B">
      <w:pPr>
        <w:rPr>
          <w:b/>
        </w:rPr>
      </w:pPr>
      <w:r w:rsidRPr="004A18DD">
        <w:rPr>
          <w:b/>
        </w:rPr>
        <w:t xml:space="preserve">                                                                    </w:t>
      </w:r>
      <w:r w:rsidR="006855DE" w:rsidRPr="004A18DD">
        <w:rPr>
          <w:b/>
        </w:rPr>
        <w:t xml:space="preserve">Účinnost </w:t>
      </w:r>
    </w:p>
    <w:p w:rsidR="006855DE" w:rsidRPr="004A18DD" w:rsidRDefault="006855DE" w:rsidP="006855DE">
      <w:pPr>
        <w:jc w:val="center"/>
        <w:rPr>
          <w:b/>
        </w:rPr>
      </w:pPr>
    </w:p>
    <w:p w:rsidR="006855DE" w:rsidRPr="004A18DD" w:rsidRDefault="00FC6119" w:rsidP="00B07543">
      <w:pPr>
        <w:jc w:val="both"/>
      </w:pPr>
      <w:r w:rsidRPr="00FC6119">
        <w:t>Toto nařízení nabývá účinnosti patnáctým dnem po jeho vyhlášení ve Sbírce právních předpisů územních samosprávných celků a některých správních úřadů.</w:t>
      </w:r>
    </w:p>
    <w:p w:rsidR="006855DE" w:rsidRPr="00470E4E" w:rsidRDefault="006855DE" w:rsidP="006855DE">
      <w:pPr>
        <w:jc w:val="both"/>
        <w:rPr>
          <w:highlight w:val="yellow"/>
        </w:rPr>
      </w:pPr>
    </w:p>
    <w:p w:rsidR="006855DE" w:rsidRPr="00470E4E" w:rsidRDefault="006855DE" w:rsidP="00043E24">
      <w:pPr>
        <w:rPr>
          <w:b/>
          <w:highlight w:val="yellow"/>
        </w:rPr>
      </w:pPr>
    </w:p>
    <w:p w:rsidR="00E541A7" w:rsidRPr="00470E4E" w:rsidRDefault="00E541A7" w:rsidP="00043E24">
      <w:pPr>
        <w:rPr>
          <w:highlight w:val="yellow"/>
        </w:rPr>
      </w:pPr>
    </w:p>
    <w:p w:rsidR="00221263" w:rsidRPr="00470E4E" w:rsidRDefault="00221263" w:rsidP="006855DE">
      <w:pPr>
        <w:jc w:val="center"/>
        <w:rPr>
          <w:highlight w:val="yellow"/>
        </w:rPr>
      </w:pPr>
    </w:p>
    <w:p w:rsidR="00221263" w:rsidRPr="003A3FD4" w:rsidRDefault="00221263" w:rsidP="006855DE">
      <w:pPr>
        <w:jc w:val="center"/>
      </w:pPr>
    </w:p>
    <w:p w:rsidR="006855DE" w:rsidRPr="003A3FD4" w:rsidRDefault="003A3FD4" w:rsidP="005A4910">
      <w:pPr>
        <w:jc w:val="center"/>
      </w:pPr>
      <w:r w:rsidRPr="003A3FD4">
        <w:t>Ing. Jan Schiller</w:t>
      </w:r>
    </w:p>
    <w:p w:rsidR="006855DE" w:rsidRPr="003A3FD4" w:rsidRDefault="00A53D32" w:rsidP="005A4910">
      <w:pPr>
        <w:jc w:val="center"/>
      </w:pPr>
      <w:r w:rsidRPr="003A3FD4">
        <w:t>h</w:t>
      </w:r>
      <w:r w:rsidR="006855DE" w:rsidRPr="003A3FD4">
        <w:t>ejtman</w:t>
      </w:r>
    </w:p>
    <w:p w:rsidR="006855DE" w:rsidRPr="00470E4E" w:rsidRDefault="006855DE" w:rsidP="006855DE">
      <w:pPr>
        <w:jc w:val="center"/>
        <w:rPr>
          <w:highlight w:val="yellow"/>
        </w:rPr>
      </w:pPr>
    </w:p>
    <w:p w:rsidR="00E541A7" w:rsidRPr="00470E4E" w:rsidRDefault="00E541A7" w:rsidP="006855DE">
      <w:pPr>
        <w:jc w:val="center"/>
        <w:rPr>
          <w:highlight w:val="yellow"/>
        </w:rPr>
      </w:pPr>
    </w:p>
    <w:p w:rsidR="006855DE" w:rsidRPr="003A3FD4" w:rsidRDefault="006855DE" w:rsidP="006855DE">
      <w:pPr>
        <w:jc w:val="center"/>
      </w:pPr>
    </w:p>
    <w:p w:rsidR="003A3FD4" w:rsidRPr="003A3FD4" w:rsidRDefault="003A3FD4" w:rsidP="005A4910">
      <w:pPr>
        <w:jc w:val="center"/>
      </w:pPr>
      <w:r w:rsidRPr="003A3FD4">
        <w:t>PaedDr. Jiří Kulhánek</w:t>
      </w:r>
    </w:p>
    <w:p w:rsidR="00E541A7" w:rsidRPr="001B0FE9" w:rsidRDefault="001330B3" w:rsidP="005A4910">
      <w:pPr>
        <w:jc w:val="center"/>
      </w:pPr>
      <w:r w:rsidRPr="003A3FD4">
        <w:t>1. náměstek hejtmana</w:t>
      </w:r>
    </w:p>
    <w:p w:rsidR="006855DE" w:rsidRPr="008406E1" w:rsidRDefault="006855DE" w:rsidP="006855DE">
      <w:pPr>
        <w:jc w:val="center"/>
      </w:pPr>
    </w:p>
    <w:sectPr w:rsidR="006855DE" w:rsidRPr="008406E1" w:rsidSect="004A5A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2BA" w:rsidRDefault="002932BA">
      <w:r>
        <w:separator/>
      </w:r>
    </w:p>
  </w:endnote>
  <w:endnote w:type="continuationSeparator" w:id="0">
    <w:p w:rsidR="002932BA" w:rsidRDefault="0029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2BA" w:rsidRDefault="002932BA">
      <w:r>
        <w:separator/>
      </w:r>
    </w:p>
  </w:footnote>
  <w:footnote w:type="continuationSeparator" w:id="0">
    <w:p w:rsidR="002932BA" w:rsidRDefault="00293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F3A"/>
    <w:multiLevelType w:val="hybridMultilevel"/>
    <w:tmpl w:val="3AAC6A90"/>
    <w:lvl w:ilvl="0" w:tplc="4D2CF1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27680"/>
    <w:multiLevelType w:val="hybridMultilevel"/>
    <w:tmpl w:val="A28AF6C6"/>
    <w:lvl w:ilvl="0" w:tplc="C84EED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24F4"/>
    <w:multiLevelType w:val="hybridMultilevel"/>
    <w:tmpl w:val="12CA245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B46885"/>
    <w:multiLevelType w:val="singleLevel"/>
    <w:tmpl w:val="507E5B58"/>
    <w:lvl w:ilvl="0">
      <w:start w:val="1"/>
      <w:numFmt w:val="upperRoman"/>
      <w:pStyle w:val="Nadpis5"/>
      <w:lvlText w:val="%1."/>
      <w:lvlJc w:val="left"/>
      <w:pPr>
        <w:tabs>
          <w:tab w:val="num" w:pos="960"/>
        </w:tabs>
        <w:ind w:left="960" w:hanging="720"/>
      </w:pPr>
      <w:rPr>
        <w:rFonts w:hint="default"/>
      </w:rPr>
    </w:lvl>
  </w:abstractNum>
  <w:abstractNum w:abstractNumId="4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112FD7"/>
    <w:multiLevelType w:val="hybridMultilevel"/>
    <w:tmpl w:val="C978939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0C5C3A"/>
    <w:multiLevelType w:val="hybridMultilevel"/>
    <w:tmpl w:val="DFEC18E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4C1521"/>
    <w:multiLevelType w:val="hybridMultilevel"/>
    <w:tmpl w:val="EC76FB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8F7FC9"/>
    <w:multiLevelType w:val="hybridMultilevel"/>
    <w:tmpl w:val="8A545B10"/>
    <w:lvl w:ilvl="0" w:tplc="3B1042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2498B"/>
    <w:multiLevelType w:val="hybridMultilevel"/>
    <w:tmpl w:val="76A89128"/>
    <w:lvl w:ilvl="0" w:tplc="285E1D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0D63"/>
    <w:multiLevelType w:val="hybridMultilevel"/>
    <w:tmpl w:val="105E467C"/>
    <w:lvl w:ilvl="0" w:tplc="5726C2C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0716F1"/>
    <w:multiLevelType w:val="hybridMultilevel"/>
    <w:tmpl w:val="1E9E1D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F21DAD"/>
    <w:multiLevelType w:val="hybridMultilevel"/>
    <w:tmpl w:val="302C83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2"/>
  </w:num>
  <w:num w:numId="14">
    <w:abstractNumId w:val="6"/>
  </w:num>
  <w:num w:numId="15">
    <w:abstractNumId w:val="3"/>
  </w:num>
  <w:num w:numId="16">
    <w:abstractNumId w:val="9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14"/>
    <w:rsid w:val="00001886"/>
    <w:rsid w:val="00002B99"/>
    <w:rsid w:val="00006AB1"/>
    <w:rsid w:val="000076F7"/>
    <w:rsid w:val="00014685"/>
    <w:rsid w:val="0003253E"/>
    <w:rsid w:val="00043E24"/>
    <w:rsid w:val="00044969"/>
    <w:rsid w:val="000479FB"/>
    <w:rsid w:val="00056D1B"/>
    <w:rsid w:val="00061740"/>
    <w:rsid w:val="00061E1B"/>
    <w:rsid w:val="00063415"/>
    <w:rsid w:val="0007345A"/>
    <w:rsid w:val="00084DDA"/>
    <w:rsid w:val="000852C5"/>
    <w:rsid w:val="00085B88"/>
    <w:rsid w:val="000A3C19"/>
    <w:rsid w:val="000B1AAE"/>
    <w:rsid w:val="000B4CDE"/>
    <w:rsid w:val="000B6E08"/>
    <w:rsid w:val="000D124E"/>
    <w:rsid w:val="000D5CDE"/>
    <w:rsid w:val="000E7311"/>
    <w:rsid w:val="000F1AF3"/>
    <w:rsid w:val="000F2124"/>
    <w:rsid w:val="000F61CE"/>
    <w:rsid w:val="00112CCB"/>
    <w:rsid w:val="001142FB"/>
    <w:rsid w:val="00114A51"/>
    <w:rsid w:val="00115B72"/>
    <w:rsid w:val="00123A82"/>
    <w:rsid w:val="00124AE8"/>
    <w:rsid w:val="0012716A"/>
    <w:rsid w:val="001330B3"/>
    <w:rsid w:val="00136F56"/>
    <w:rsid w:val="0014156A"/>
    <w:rsid w:val="001435CE"/>
    <w:rsid w:val="001477E5"/>
    <w:rsid w:val="00161F5A"/>
    <w:rsid w:val="001628E4"/>
    <w:rsid w:val="00163AA0"/>
    <w:rsid w:val="001656D8"/>
    <w:rsid w:val="00170A91"/>
    <w:rsid w:val="00187B60"/>
    <w:rsid w:val="00190398"/>
    <w:rsid w:val="001A0B07"/>
    <w:rsid w:val="001B0FE9"/>
    <w:rsid w:val="001B1A7E"/>
    <w:rsid w:val="001B4089"/>
    <w:rsid w:val="001C78F6"/>
    <w:rsid w:val="001D537F"/>
    <w:rsid w:val="0020471B"/>
    <w:rsid w:val="002070B9"/>
    <w:rsid w:val="002207E8"/>
    <w:rsid w:val="00221263"/>
    <w:rsid w:val="0023099F"/>
    <w:rsid w:val="00232528"/>
    <w:rsid w:val="00237B35"/>
    <w:rsid w:val="00242F37"/>
    <w:rsid w:val="002574C6"/>
    <w:rsid w:val="0027338A"/>
    <w:rsid w:val="00275329"/>
    <w:rsid w:val="002827D4"/>
    <w:rsid w:val="00283978"/>
    <w:rsid w:val="002858F9"/>
    <w:rsid w:val="00286E89"/>
    <w:rsid w:val="002932BA"/>
    <w:rsid w:val="0029379F"/>
    <w:rsid w:val="002B6448"/>
    <w:rsid w:val="002C095C"/>
    <w:rsid w:val="002C62ED"/>
    <w:rsid w:val="002D429B"/>
    <w:rsid w:val="002D740A"/>
    <w:rsid w:val="002E088E"/>
    <w:rsid w:val="002E32E0"/>
    <w:rsid w:val="002F047F"/>
    <w:rsid w:val="00300B98"/>
    <w:rsid w:val="00300DF9"/>
    <w:rsid w:val="00305265"/>
    <w:rsid w:val="00312A97"/>
    <w:rsid w:val="00312F51"/>
    <w:rsid w:val="0031409F"/>
    <w:rsid w:val="00320019"/>
    <w:rsid w:val="0032043D"/>
    <w:rsid w:val="00326BC4"/>
    <w:rsid w:val="00327566"/>
    <w:rsid w:val="00327651"/>
    <w:rsid w:val="00330A1F"/>
    <w:rsid w:val="00333289"/>
    <w:rsid w:val="00333FFC"/>
    <w:rsid w:val="0033523C"/>
    <w:rsid w:val="0033614D"/>
    <w:rsid w:val="003417A4"/>
    <w:rsid w:val="00343A1F"/>
    <w:rsid w:val="00344BAC"/>
    <w:rsid w:val="00351BB6"/>
    <w:rsid w:val="00371526"/>
    <w:rsid w:val="00374691"/>
    <w:rsid w:val="00376DC3"/>
    <w:rsid w:val="00386DF9"/>
    <w:rsid w:val="00397519"/>
    <w:rsid w:val="00397F89"/>
    <w:rsid w:val="003A0225"/>
    <w:rsid w:val="003A3FD4"/>
    <w:rsid w:val="003D50F5"/>
    <w:rsid w:val="003D66A0"/>
    <w:rsid w:val="003F0E73"/>
    <w:rsid w:val="003F0F84"/>
    <w:rsid w:val="003F298D"/>
    <w:rsid w:val="00404E43"/>
    <w:rsid w:val="00412FEB"/>
    <w:rsid w:val="00415502"/>
    <w:rsid w:val="00417C60"/>
    <w:rsid w:val="004209A7"/>
    <w:rsid w:val="00424C26"/>
    <w:rsid w:val="00440FD4"/>
    <w:rsid w:val="00446B59"/>
    <w:rsid w:val="00446F99"/>
    <w:rsid w:val="00453C87"/>
    <w:rsid w:val="00455AFB"/>
    <w:rsid w:val="004623DE"/>
    <w:rsid w:val="00470E4E"/>
    <w:rsid w:val="004812A9"/>
    <w:rsid w:val="00484C37"/>
    <w:rsid w:val="00491964"/>
    <w:rsid w:val="00497375"/>
    <w:rsid w:val="004A12E3"/>
    <w:rsid w:val="004A18DD"/>
    <w:rsid w:val="004A4700"/>
    <w:rsid w:val="004A5104"/>
    <w:rsid w:val="004A5A4E"/>
    <w:rsid w:val="004B0973"/>
    <w:rsid w:val="004B3B8E"/>
    <w:rsid w:val="004B6738"/>
    <w:rsid w:val="004C1E74"/>
    <w:rsid w:val="004C6F92"/>
    <w:rsid w:val="004D66F4"/>
    <w:rsid w:val="004E17BD"/>
    <w:rsid w:val="004F273C"/>
    <w:rsid w:val="004F35DE"/>
    <w:rsid w:val="004F36E0"/>
    <w:rsid w:val="004F7D7C"/>
    <w:rsid w:val="00502AA3"/>
    <w:rsid w:val="00505D23"/>
    <w:rsid w:val="00506AAC"/>
    <w:rsid w:val="00511760"/>
    <w:rsid w:val="00512FA9"/>
    <w:rsid w:val="00523E59"/>
    <w:rsid w:val="00534382"/>
    <w:rsid w:val="00534749"/>
    <w:rsid w:val="00547727"/>
    <w:rsid w:val="00562723"/>
    <w:rsid w:val="00570A07"/>
    <w:rsid w:val="00571264"/>
    <w:rsid w:val="00582551"/>
    <w:rsid w:val="0058272F"/>
    <w:rsid w:val="00583633"/>
    <w:rsid w:val="005922DD"/>
    <w:rsid w:val="00592F38"/>
    <w:rsid w:val="005A018F"/>
    <w:rsid w:val="005A2568"/>
    <w:rsid w:val="005A4910"/>
    <w:rsid w:val="005B396D"/>
    <w:rsid w:val="005B39BF"/>
    <w:rsid w:val="005B519F"/>
    <w:rsid w:val="005C2C5F"/>
    <w:rsid w:val="005C516B"/>
    <w:rsid w:val="005D4D3E"/>
    <w:rsid w:val="005E141D"/>
    <w:rsid w:val="005E1B75"/>
    <w:rsid w:val="005E4AC9"/>
    <w:rsid w:val="005E5745"/>
    <w:rsid w:val="005F042D"/>
    <w:rsid w:val="005F296A"/>
    <w:rsid w:val="00603A09"/>
    <w:rsid w:val="00604180"/>
    <w:rsid w:val="0060464C"/>
    <w:rsid w:val="006128A0"/>
    <w:rsid w:val="00616103"/>
    <w:rsid w:val="00620853"/>
    <w:rsid w:val="00621DF2"/>
    <w:rsid w:val="00622BFF"/>
    <w:rsid w:val="006264FB"/>
    <w:rsid w:val="00633343"/>
    <w:rsid w:val="006360EC"/>
    <w:rsid w:val="00647132"/>
    <w:rsid w:val="00651F44"/>
    <w:rsid w:val="0065203F"/>
    <w:rsid w:val="006522E3"/>
    <w:rsid w:val="006570D7"/>
    <w:rsid w:val="00663475"/>
    <w:rsid w:val="00664359"/>
    <w:rsid w:val="0067106F"/>
    <w:rsid w:val="00674BBB"/>
    <w:rsid w:val="006820EA"/>
    <w:rsid w:val="006855DE"/>
    <w:rsid w:val="006933D9"/>
    <w:rsid w:val="006B2C95"/>
    <w:rsid w:val="006C6C7A"/>
    <w:rsid w:val="006D5F30"/>
    <w:rsid w:val="006E5D0E"/>
    <w:rsid w:val="006E76D9"/>
    <w:rsid w:val="006E7C62"/>
    <w:rsid w:val="006F4DD6"/>
    <w:rsid w:val="00715C23"/>
    <w:rsid w:val="00723676"/>
    <w:rsid w:val="00727438"/>
    <w:rsid w:val="007274EA"/>
    <w:rsid w:val="00730BE8"/>
    <w:rsid w:val="0073472A"/>
    <w:rsid w:val="00735340"/>
    <w:rsid w:val="00743EDD"/>
    <w:rsid w:val="00745259"/>
    <w:rsid w:val="00745699"/>
    <w:rsid w:val="00752BCA"/>
    <w:rsid w:val="00753C92"/>
    <w:rsid w:val="00754CF8"/>
    <w:rsid w:val="00770E09"/>
    <w:rsid w:val="00770F39"/>
    <w:rsid w:val="0077177A"/>
    <w:rsid w:val="0077553A"/>
    <w:rsid w:val="007812EB"/>
    <w:rsid w:val="0078756A"/>
    <w:rsid w:val="007903A9"/>
    <w:rsid w:val="0079753D"/>
    <w:rsid w:val="007A09C2"/>
    <w:rsid w:val="007A1EFF"/>
    <w:rsid w:val="007A3EC2"/>
    <w:rsid w:val="007A5606"/>
    <w:rsid w:val="007B3242"/>
    <w:rsid w:val="007B4FF3"/>
    <w:rsid w:val="007B7C85"/>
    <w:rsid w:val="007C5577"/>
    <w:rsid w:val="007D2247"/>
    <w:rsid w:val="007E0D54"/>
    <w:rsid w:val="007E14C0"/>
    <w:rsid w:val="007E484C"/>
    <w:rsid w:val="007F39DC"/>
    <w:rsid w:val="007F69EB"/>
    <w:rsid w:val="00800E7E"/>
    <w:rsid w:val="00810F53"/>
    <w:rsid w:val="00816803"/>
    <w:rsid w:val="00832A04"/>
    <w:rsid w:val="00837006"/>
    <w:rsid w:val="008406E1"/>
    <w:rsid w:val="0084530E"/>
    <w:rsid w:val="008659B1"/>
    <w:rsid w:val="00870765"/>
    <w:rsid w:val="00874B60"/>
    <w:rsid w:val="00877D9B"/>
    <w:rsid w:val="008823CE"/>
    <w:rsid w:val="008A3F1B"/>
    <w:rsid w:val="008B39D7"/>
    <w:rsid w:val="008B4BC2"/>
    <w:rsid w:val="008B5358"/>
    <w:rsid w:val="008C3FAC"/>
    <w:rsid w:val="008C5287"/>
    <w:rsid w:val="008C670E"/>
    <w:rsid w:val="008D5A59"/>
    <w:rsid w:val="008E5C0E"/>
    <w:rsid w:val="008E5C6B"/>
    <w:rsid w:val="008E7826"/>
    <w:rsid w:val="008F1A37"/>
    <w:rsid w:val="0090331A"/>
    <w:rsid w:val="00907712"/>
    <w:rsid w:val="00913490"/>
    <w:rsid w:val="00927DF9"/>
    <w:rsid w:val="009337AB"/>
    <w:rsid w:val="00934896"/>
    <w:rsid w:val="00940A2B"/>
    <w:rsid w:val="00940E92"/>
    <w:rsid w:val="00941BFB"/>
    <w:rsid w:val="00944BF5"/>
    <w:rsid w:val="00946FCE"/>
    <w:rsid w:val="0094777E"/>
    <w:rsid w:val="00950CA1"/>
    <w:rsid w:val="00961B3F"/>
    <w:rsid w:val="0096345C"/>
    <w:rsid w:val="0096387D"/>
    <w:rsid w:val="009718B0"/>
    <w:rsid w:val="0097369B"/>
    <w:rsid w:val="00976DEE"/>
    <w:rsid w:val="00981391"/>
    <w:rsid w:val="00981E1D"/>
    <w:rsid w:val="00986756"/>
    <w:rsid w:val="00986F00"/>
    <w:rsid w:val="0099385F"/>
    <w:rsid w:val="009962A4"/>
    <w:rsid w:val="009A0BA2"/>
    <w:rsid w:val="009A18A8"/>
    <w:rsid w:val="009B15CE"/>
    <w:rsid w:val="009B65A1"/>
    <w:rsid w:val="009C03E5"/>
    <w:rsid w:val="009C43F5"/>
    <w:rsid w:val="009D0F30"/>
    <w:rsid w:val="009D5DDE"/>
    <w:rsid w:val="009E7953"/>
    <w:rsid w:val="00A00152"/>
    <w:rsid w:val="00A02F31"/>
    <w:rsid w:val="00A1094C"/>
    <w:rsid w:val="00A15204"/>
    <w:rsid w:val="00A2334D"/>
    <w:rsid w:val="00A23AAB"/>
    <w:rsid w:val="00A267F3"/>
    <w:rsid w:val="00A301E6"/>
    <w:rsid w:val="00A33A38"/>
    <w:rsid w:val="00A42F61"/>
    <w:rsid w:val="00A51D79"/>
    <w:rsid w:val="00A5264B"/>
    <w:rsid w:val="00A53D32"/>
    <w:rsid w:val="00A6650E"/>
    <w:rsid w:val="00A72D12"/>
    <w:rsid w:val="00A837B4"/>
    <w:rsid w:val="00A90E94"/>
    <w:rsid w:val="00A921B4"/>
    <w:rsid w:val="00AB0741"/>
    <w:rsid w:val="00AB70C2"/>
    <w:rsid w:val="00AD4244"/>
    <w:rsid w:val="00AD499B"/>
    <w:rsid w:val="00AD5951"/>
    <w:rsid w:val="00AE4190"/>
    <w:rsid w:val="00AE694E"/>
    <w:rsid w:val="00AF03BD"/>
    <w:rsid w:val="00AF7609"/>
    <w:rsid w:val="00B04E23"/>
    <w:rsid w:val="00B07543"/>
    <w:rsid w:val="00B32B16"/>
    <w:rsid w:val="00B36E3D"/>
    <w:rsid w:val="00B37ECA"/>
    <w:rsid w:val="00B417B0"/>
    <w:rsid w:val="00B41AB4"/>
    <w:rsid w:val="00B44E15"/>
    <w:rsid w:val="00B5719F"/>
    <w:rsid w:val="00B634BB"/>
    <w:rsid w:val="00B65212"/>
    <w:rsid w:val="00B737FF"/>
    <w:rsid w:val="00B7422B"/>
    <w:rsid w:val="00B743B7"/>
    <w:rsid w:val="00B80307"/>
    <w:rsid w:val="00B93FB3"/>
    <w:rsid w:val="00B94196"/>
    <w:rsid w:val="00B97713"/>
    <w:rsid w:val="00BA3AAF"/>
    <w:rsid w:val="00BB14A6"/>
    <w:rsid w:val="00BC0869"/>
    <w:rsid w:val="00BC298F"/>
    <w:rsid w:val="00BC3348"/>
    <w:rsid w:val="00BC7FB4"/>
    <w:rsid w:val="00BD2F53"/>
    <w:rsid w:val="00BE4B63"/>
    <w:rsid w:val="00C02AC7"/>
    <w:rsid w:val="00C22D53"/>
    <w:rsid w:val="00C24A2B"/>
    <w:rsid w:val="00C30D8D"/>
    <w:rsid w:val="00C5095A"/>
    <w:rsid w:val="00C52D8A"/>
    <w:rsid w:val="00C6389F"/>
    <w:rsid w:val="00C65514"/>
    <w:rsid w:val="00C67BFC"/>
    <w:rsid w:val="00C7029C"/>
    <w:rsid w:val="00C75847"/>
    <w:rsid w:val="00C81EEA"/>
    <w:rsid w:val="00C826DE"/>
    <w:rsid w:val="00C85E1B"/>
    <w:rsid w:val="00C9025D"/>
    <w:rsid w:val="00C93B54"/>
    <w:rsid w:val="00C95FFE"/>
    <w:rsid w:val="00CA2BEC"/>
    <w:rsid w:val="00CA4018"/>
    <w:rsid w:val="00CB2E46"/>
    <w:rsid w:val="00CC70BF"/>
    <w:rsid w:val="00CD2B30"/>
    <w:rsid w:val="00CE22CC"/>
    <w:rsid w:val="00CE5813"/>
    <w:rsid w:val="00D03862"/>
    <w:rsid w:val="00D05098"/>
    <w:rsid w:val="00D14375"/>
    <w:rsid w:val="00D23A8F"/>
    <w:rsid w:val="00D25057"/>
    <w:rsid w:val="00D30476"/>
    <w:rsid w:val="00D32ECC"/>
    <w:rsid w:val="00D42B7F"/>
    <w:rsid w:val="00D60F86"/>
    <w:rsid w:val="00D6155B"/>
    <w:rsid w:val="00D624CB"/>
    <w:rsid w:val="00D63110"/>
    <w:rsid w:val="00D635C3"/>
    <w:rsid w:val="00D65E6E"/>
    <w:rsid w:val="00D71912"/>
    <w:rsid w:val="00D751E7"/>
    <w:rsid w:val="00D76FD2"/>
    <w:rsid w:val="00D80B80"/>
    <w:rsid w:val="00D8657A"/>
    <w:rsid w:val="00D9183C"/>
    <w:rsid w:val="00D92504"/>
    <w:rsid w:val="00D93227"/>
    <w:rsid w:val="00DA55D6"/>
    <w:rsid w:val="00DA6781"/>
    <w:rsid w:val="00DB0656"/>
    <w:rsid w:val="00DB1125"/>
    <w:rsid w:val="00DB25CF"/>
    <w:rsid w:val="00DC7EA3"/>
    <w:rsid w:val="00DC7FDB"/>
    <w:rsid w:val="00DD0B14"/>
    <w:rsid w:val="00DD2919"/>
    <w:rsid w:val="00DD68E6"/>
    <w:rsid w:val="00DE273C"/>
    <w:rsid w:val="00DE44BA"/>
    <w:rsid w:val="00DF658A"/>
    <w:rsid w:val="00E0620B"/>
    <w:rsid w:val="00E117DF"/>
    <w:rsid w:val="00E12D06"/>
    <w:rsid w:val="00E13CEE"/>
    <w:rsid w:val="00E23AF1"/>
    <w:rsid w:val="00E352A8"/>
    <w:rsid w:val="00E42A64"/>
    <w:rsid w:val="00E42A9B"/>
    <w:rsid w:val="00E51914"/>
    <w:rsid w:val="00E541A7"/>
    <w:rsid w:val="00E61422"/>
    <w:rsid w:val="00E62394"/>
    <w:rsid w:val="00E71192"/>
    <w:rsid w:val="00E728D9"/>
    <w:rsid w:val="00E82F57"/>
    <w:rsid w:val="00E871A8"/>
    <w:rsid w:val="00E90AA9"/>
    <w:rsid w:val="00E92D80"/>
    <w:rsid w:val="00E93A32"/>
    <w:rsid w:val="00E95257"/>
    <w:rsid w:val="00EA2F94"/>
    <w:rsid w:val="00EB0826"/>
    <w:rsid w:val="00EB50B7"/>
    <w:rsid w:val="00EC1233"/>
    <w:rsid w:val="00EC6762"/>
    <w:rsid w:val="00EC6D78"/>
    <w:rsid w:val="00EE1174"/>
    <w:rsid w:val="00EE2527"/>
    <w:rsid w:val="00EE4372"/>
    <w:rsid w:val="00F04BC8"/>
    <w:rsid w:val="00F079D8"/>
    <w:rsid w:val="00F1076D"/>
    <w:rsid w:val="00F1124E"/>
    <w:rsid w:val="00F1183E"/>
    <w:rsid w:val="00F119CD"/>
    <w:rsid w:val="00F11A21"/>
    <w:rsid w:val="00F33898"/>
    <w:rsid w:val="00F33FF7"/>
    <w:rsid w:val="00F44EB0"/>
    <w:rsid w:val="00F46ED8"/>
    <w:rsid w:val="00F477E3"/>
    <w:rsid w:val="00F5073F"/>
    <w:rsid w:val="00F525E2"/>
    <w:rsid w:val="00F56473"/>
    <w:rsid w:val="00F6052F"/>
    <w:rsid w:val="00F6366C"/>
    <w:rsid w:val="00F64CB6"/>
    <w:rsid w:val="00F72A7C"/>
    <w:rsid w:val="00F75793"/>
    <w:rsid w:val="00F81925"/>
    <w:rsid w:val="00FA17A3"/>
    <w:rsid w:val="00FA29ED"/>
    <w:rsid w:val="00FA5F98"/>
    <w:rsid w:val="00FB2312"/>
    <w:rsid w:val="00FB4AE0"/>
    <w:rsid w:val="00FC0653"/>
    <w:rsid w:val="00FC1244"/>
    <w:rsid w:val="00FC6119"/>
    <w:rsid w:val="00FC66BC"/>
    <w:rsid w:val="00FD2B34"/>
    <w:rsid w:val="00FD6CFD"/>
    <w:rsid w:val="00FE1856"/>
    <w:rsid w:val="00FE2C51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96B81-3721-41A5-A951-16A139CB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8E4"/>
    <w:rPr>
      <w:sz w:val="24"/>
      <w:szCs w:val="24"/>
    </w:rPr>
  </w:style>
  <w:style w:type="paragraph" w:styleId="Nadpis1">
    <w:name w:val="heading 1"/>
    <w:basedOn w:val="Normln"/>
    <w:next w:val="Normln"/>
    <w:qFormat/>
    <w:rsid w:val="00FB23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921B4"/>
    <w:pPr>
      <w:keepNext/>
      <w:outlineLvl w:val="1"/>
    </w:pPr>
    <w:rPr>
      <w:rFonts w:ascii="Arial" w:hAnsi="Arial" w:cs="Arial"/>
      <w:sz w:val="20"/>
      <w:u w:val="single"/>
    </w:rPr>
  </w:style>
  <w:style w:type="paragraph" w:styleId="Nadpis3">
    <w:name w:val="heading 3"/>
    <w:basedOn w:val="Normln"/>
    <w:next w:val="Normln"/>
    <w:qFormat/>
    <w:rsid w:val="00A921B4"/>
    <w:pPr>
      <w:keepNext/>
      <w:outlineLvl w:val="2"/>
    </w:pPr>
    <w:rPr>
      <w:rFonts w:ascii="Arial" w:hAnsi="Arial"/>
      <w:b/>
      <w:sz w:val="20"/>
      <w:szCs w:val="20"/>
      <w:u w:val="single"/>
    </w:rPr>
  </w:style>
  <w:style w:type="paragraph" w:styleId="Nadpis4">
    <w:name w:val="heading 4"/>
    <w:basedOn w:val="Normln"/>
    <w:next w:val="Normln"/>
    <w:qFormat/>
    <w:rsid w:val="00A921B4"/>
    <w:pPr>
      <w:keepNext/>
      <w:outlineLvl w:val="3"/>
    </w:pPr>
    <w:rPr>
      <w:rFonts w:ascii="Arial" w:hAnsi="Arial"/>
      <w:b/>
      <w:sz w:val="20"/>
    </w:rPr>
  </w:style>
  <w:style w:type="paragraph" w:styleId="Nadpis5">
    <w:name w:val="heading 5"/>
    <w:basedOn w:val="Normln"/>
    <w:next w:val="Normln"/>
    <w:qFormat/>
    <w:rsid w:val="00A921B4"/>
    <w:pPr>
      <w:keepNext/>
      <w:numPr>
        <w:numId w:val="15"/>
      </w:numPr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A921B4"/>
    <w:pPr>
      <w:keepNext/>
      <w:jc w:val="both"/>
      <w:outlineLvl w:val="5"/>
    </w:pPr>
    <w:rPr>
      <w:sz w:val="28"/>
      <w:szCs w:val="20"/>
    </w:rPr>
  </w:style>
  <w:style w:type="paragraph" w:styleId="Nadpis7">
    <w:name w:val="heading 7"/>
    <w:basedOn w:val="Normln"/>
    <w:next w:val="Normln"/>
    <w:qFormat/>
    <w:rsid w:val="00A921B4"/>
    <w:pPr>
      <w:keepNext/>
      <w:jc w:val="both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rsid w:val="00A921B4"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A921B4"/>
    <w:pPr>
      <w:keepNext/>
      <w:jc w:val="both"/>
      <w:outlineLvl w:val="8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Zhlav">
    <w:name w:val="header"/>
    <w:basedOn w:val="Normln"/>
    <w:rsid w:val="001628E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628E4"/>
    <w:pPr>
      <w:jc w:val="both"/>
    </w:pPr>
    <w:rPr>
      <w:szCs w:val="20"/>
    </w:rPr>
  </w:style>
  <w:style w:type="paragraph" w:styleId="Nzev">
    <w:name w:val="Title"/>
    <w:basedOn w:val="Normln"/>
    <w:qFormat/>
    <w:rsid w:val="00FB2312"/>
    <w:pPr>
      <w:jc w:val="center"/>
    </w:pPr>
    <w:rPr>
      <w:b/>
      <w:bCs/>
    </w:rPr>
  </w:style>
  <w:style w:type="paragraph" w:styleId="Zpat">
    <w:name w:val="footer"/>
    <w:basedOn w:val="Normln"/>
    <w:rsid w:val="00DA6781"/>
    <w:pPr>
      <w:tabs>
        <w:tab w:val="center" w:pos="4536"/>
        <w:tab w:val="right" w:pos="9072"/>
      </w:tabs>
    </w:pPr>
  </w:style>
  <w:style w:type="paragraph" w:styleId="Rozvrendokumentu">
    <w:name w:val="Rozvržení dokumentu"/>
    <w:basedOn w:val="Normln"/>
    <w:semiHidden/>
    <w:rsid w:val="00A301E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B4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A921B4"/>
    <w:pPr>
      <w:jc w:val="both"/>
    </w:pPr>
    <w:rPr>
      <w:rFonts w:ascii="Arial" w:hAnsi="Arial"/>
      <w:bCs/>
      <w:sz w:val="20"/>
    </w:rPr>
  </w:style>
  <w:style w:type="character" w:styleId="slostrnky">
    <w:name w:val="page number"/>
    <w:basedOn w:val="Standardnpsmoodstavce"/>
    <w:rsid w:val="00A921B4"/>
  </w:style>
  <w:style w:type="paragraph" w:styleId="Zkladntextodsazen">
    <w:name w:val="Body Text Indent"/>
    <w:basedOn w:val="Normln"/>
    <w:rsid w:val="00A921B4"/>
    <w:pPr>
      <w:ind w:left="708" w:firstLine="708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ln"/>
    <w:rsid w:val="00A921B4"/>
    <w:pPr>
      <w:spacing w:before="100" w:beforeAutospacing="1" w:after="100" w:afterAutospacing="1"/>
    </w:pPr>
    <w:rPr>
      <w:rFonts w:ascii="Arial" w:hAnsi="Arial"/>
    </w:rPr>
  </w:style>
  <w:style w:type="paragraph" w:customStyle="1" w:styleId="xl25">
    <w:name w:val="xl25"/>
    <w:basedOn w:val="Normln"/>
    <w:rsid w:val="00A921B4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6">
    <w:name w:val="xl26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7">
    <w:name w:val="xl27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8">
    <w:name w:val="xl28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9">
    <w:name w:val="xl29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character" w:styleId="Hypertextovodkaz">
    <w:name w:val="Hyperlink"/>
    <w:uiPriority w:val="99"/>
    <w:rsid w:val="00A921B4"/>
    <w:rPr>
      <w:color w:val="0000FF"/>
      <w:u w:val="single"/>
    </w:rPr>
  </w:style>
  <w:style w:type="character" w:styleId="Sledovanodkaz">
    <w:name w:val="FollowedHyperlink"/>
    <w:uiPriority w:val="99"/>
    <w:rsid w:val="00A921B4"/>
    <w:rPr>
      <w:color w:val="800080"/>
      <w:u w:val="single"/>
    </w:rPr>
  </w:style>
  <w:style w:type="paragraph" w:customStyle="1" w:styleId="xl30">
    <w:name w:val="xl30"/>
    <w:basedOn w:val="Normln"/>
    <w:rsid w:val="00A921B4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rsid w:val="00A921B4"/>
    <w:pPr>
      <w:ind w:firstLine="708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A921B4"/>
    <w:pPr>
      <w:ind w:hanging="180"/>
      <w:jc w:val="both"/>
    </w:pPr>
    <w:rPr>
      <w:rFonts w:ascii="Arial" w:hAnsi="Arial"/>
      <w:sz w:val="20"/>
    </w:rPr>
  </w:style>
  <w:style w:type="paragraph" w:customStyle="1" w:styleId="xl31">
    <w:name w:val="xl31"/>
    <w:basedOn w:val="Normln"/>
    <w:rsid w:val="00A92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3A022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A2F94"/>
    <w:rPr>
      <w:sz w:val="16"/>
      <w:szCs w:val="16"/>
    </w:rPr>
  </w:style>
  <w:style w:type="paragraph" w:styleId="Textkomente">
    <w:name w:val="annotation text"/>
    <w:basedOn w:val="Normln"/>
    <w:semiHidden/>
    <w:rsid w:val="00EA2F9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A2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1606</Words>
  <Characters>10818</Characters>
  <Application>Microsoft Office Word</Application>
  <DocSecurity>0</DocSecurity>
  <Lines>90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13</vt:lpstr>
    </vt:vector>
  </TitlesOfParts>
  <Company>kulb</Company>
  <LinksUpToDate>false</LinksUpToDate>
  <CharactersWithSpaces>12400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subject/>
  <dc:creator>malcovam</dc:creator>
  <cp:keywords/>
  <cp:lastModifiedBy>Pilařová Pavla</cp:lastModifiedBy>
  <cp:revision>2</cp:revision>
  <cp:lastPrinted>2020-10-06T13:15:00Z</cp:lastPrinted>
  <dcterms:created xsi:type="dcterms:W3CDTF">2022-12-12T06:36:00Z</dcterms:created>
  <dcterms:modified xsi:type="dcterms:W3CDTF">2022-12-12T06:36:00Z</dcterms:modified>
</cp:coreProperties>
</file>