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205F" w14:textId="77777777" w:rsidR="00336198" w:rsidRPr="00563E6F" w:rsidRDefault="00000000">
      <w:pPr>
        <w:pStyle w:val="Nzev"/>
        <w:rPr>
          <w:rFonts w:ascii="Georgia Pro" w:hAnsi="Georgia Pro"/>
        </w:rPr>
      </w:pPr>
      <w:r w:rsidRPr="00563E6F">
        <w:rPr>
          <w:rFonts w:ascii="Georgia Pro" w:hAnsi="Georgia Pro"/>
        </w:rPr>
        <w:t>Obec Ruprechtov</w:t>
      </w:r>
      <w:r w:rsidRPr="00563E6F">
        <w:rPr>
          <w:rFonts w:ascii="Georgia Pro" w:hAnsi="Georgia Pro"/>
        </w:rPr>
        <w:br/>
        <w:t>Zastupitelstvo obce Ruprechtov</w:t>
      </w:r>
    </w:p>
    <w:p w14:paraId="143BA2DF" w14:textId="77777777" w:rsidR="00336198" w:rsidRPr="00563E6F" w:rsidRDefault="00000000">
      <w:pPr>
        <w:pStyle w:val="Nadpis1"/>
        <w:rPr>
          <w:rFonts w:ascii="Georgia Pro" w:hAnsi="Georgia Pro"/>
        </w:rPr>
      </w:pPr>
      <w:r w:rsidRPr="00563E6F">
        <w:rPr>
          <w:rFonts w:ascii="Georgia Pro" w:hAnsi="Georgia Pro"/>
        </w:rPr>
        <w:t>Obecně závazná vyhláška obce Ruprechtov</w:t>
      </w:r>
      <w:r w:rsidRPr="00563E6F">
        <w:rPr>
          <w:rFonts w:ascii="Georgia Pro" w:hAnsi="Georgia Pro"/>
        </w:rPr>
        <w:br/>
        <w:t>o místním poplatku za obecní systém odpadového hospodářství</w:t>
      </w:r>
    </w:p>
    <w:p w14:paraId="4EE40DFE" w14:textId="77777777" w:rsidR="00336198" w:rsidRPr="00563E6F" w:rsidRDefault="00000000">
      <w:pPr>
        <w:pStyle w:val="UvodniVeta"/>
        <w:rPr>
          <w:rFonts w:ascii="Georgia Pro" w:hAnsi="Georgia Pro"/>
        </w:rPr>
      </w:pPr>
      <w:r w:rsidRPr="00563E6F">
        <w:rPr>
          <w:rFonts w:ascii="Georgia Pro" w:hAnsi="Georgia Pro"/>
        </w:rPr>
        <w:t>Zastupitelstvo obce Ruprechtov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F99FF8" w14:textId="77777777" w:rsidR="00336198" w:rsidRPr="00563E6F" w:rsidRDefault="00000000">
      <w:pPr>
        <w:pStyle w:val="Nadpis2"/>
        <w:rPr>
          <w:rFonts w:ascii="Georgia Pro" w:hAnsi="Georgia Pro"/>
        </w:rPr>
      </w:pPr>
      <w:r w:rsidRPr="00563E6F">
        <w:rPr>
          <w:rFonts w:ascii="Georgia Pro" w:hAnsi="Georgia Pro"/>
        </w:rPr>
        <w:t>Čl. 1</w:t>
      </w:r>
      <w:r w:rsidRPr="00563E6F">
        <w:rPr>
          <w:rFonts w:ascii="Georgia Pro" w:hAnsi="Georgia Pro"/>
        </w:rPr>
        <w:br/>
        <w:t>Úvodní ustanovení</w:t>
      </w:r>
    </w:p>
    <w:p w14:paraId="0C7AA6A4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Obec Ruprechtov touto vyhláškou zavádí místní poplatek za obecní systém odpadového hospodářství (dále jen „poplatek“).</w:t>
      </w:r>
    </w:p>
    <w:p w14:paraId="5857A83C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Poplatkovým obdobím poplatku je kalendářní rok</w:t>
      </w:r>
      <w:r w:rsidRPr="00563E6F">
        <w:rPr>
          <w:rStyle w:val="Znakapoznpodarou"/>
          <w:rFonts w:ascii="Georgia Pro" w:hAnsi="Georgia Pro"/>
        </w:rPr>
        <w:footnoteReference w:id="1"/>
      </w:r>
      <w:r w:rsidRPr="00563E6F">
        <w:rPr>
          <w:rFonts w:ascii="Georgia Pro" w:hAnsi="Georgia Pro"/>
        </w:rPr>
        <w:t>.</w:t>
      </w:r>
    </w:p>
    <w:p w14:paraId="35DDEAA7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Správcem poplatku je obecní úřad</w:t>
      </w:r>
      <w:r w:rsidRPr="00563E6F">
        <w:rPr>
          <w:rStyle w:val="Znakapoznpodarou"/>
          <w:rFonts w:ascii="Georgia Pro" w:hAnsi="Georgia Pro"/>
        </w:rPr>
        <w:footnoteReference w:id="2"/>
      </w:r>
      <w:r w:rsidRPr="00563E6F">
        <w:rPr>
          <w:rFonts w:ascii="Georgia Pro" w:hAnsi="Georgia Pro"/>
        </w:rPr>
        <w:t>.</w:t>
      </w:r>
    </w:p>
    <w:p w14:paraId="1D7FCEE1" w14:textId="77777777" w:rsidR="00336198" w:rsidRPr="00563E6F" w:rsidRDefault="00000000">
      <w:pPr>
        <w:pStyle w:val="Nadpis2"/>
        <w:rPr>
          <w:rFonts w:ascii="Georgia Pro" w:hAnsi="Georgia Pro"/>
        </w:rPr>
      </w:pPr>
      <w:r w:rsidRPr="00563E6F">
        <w:rPr>
          <w:rFonts w:ascii="Georgia Pro" w:hAnsi="Georgia Pro"/>
        </w:rPr>
        <w:t>Čl. 2</w:t>
      </w:r>
      <w:r w:rsidRPr="00563E6F">
        <w:rPr>
          <w:rFonts w:ascii="Georgia Pro" w:hAnsi="Georgia Pro"/>
        </w:rPr>
        <w:br/>
        <w:t>Poplatník</w:t>
      </w:r>
    </w:p>
    <w:p w14:paraId="4B3048C8" w14:textId="77777777" w:rsidR="00336198" w:rsidRPr="00563E6F" w:rsidRDefault="00000000">
      <w:pPr>
        <w:pStyle w:val="Odstavec"/>
        <w:numPr>
          <w:ilvl w:val="0"/>
          <w:numId w:val="2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Poplatníkem poplatku je</w:t>
      </w:r>
      <w:r w:rsidRPr="00563E6F">
        <w:rPr>
          <w:rStyle w:val="Znakapoznpodarou"/>
          <w:rFonts w:ascii="Georgia Pro" w:hAnsi="Georgia Pro"/>
        </w:rPr>
        <w:footnoteReference w:id="3"/>
      </w:r>
    </w:p>
    <w:p w14:paraId="1664FF98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fyzická osoba přihlášená v obci</w:t>
      </w:r>
      <w:r w:rsidRPr="00563E6F">
        <w:rPr>
          <w:rStyle w:val="Znakapoznpodarou"/>
          <w:rFonts w:ascii="Georgia Pro" w:hAnsi="Georgia Pro"/>
        </w:rPr>
        <w:footnoteReference w:id="4"/>
      </w:r>
    </w:p>
    <w:p w14:paraId="3BAE2304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22821E28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Spoluvlastníci nemovité věci zahrnující byt, rodinný dům nebo stavbu pro rodinnou rekreaci jsou povinni plnit poplatkovou povinnost společně a nerozdílně</w:t>
      </w:r>
      <w:r w:rsidRPr="00563E6F">
        <w:rPr>
          <w:rStyle w:val="Znakapoznpodarou"/>
          <w:rFonts w:ascii="Georgia Pro" w:hAnsi="Georgia Pro"/>
        </w:rPr>
        <w:footnoteReference w:id="5"/>
      </w:r>
      <w:r w:rsidRPr="00563E6F">
        <w:rPr>
          <w:rFonts w:ascii="Georgia Pro" w:hAnsi="Georgia Pro"/>
        </w:rPr>
        <w:t>.</w:t>
      </w:r>
    </w:p>
    <w:p w14:paraId="74CBA5DE" w14:textId="77777777" w:rsidR="00336198" w:rsidRPr="00563E6F" w:rsidRDefault="00000000">
      <w:pPr>
        <w:pStyle w:val="Nadpis2"/>
        <w:rPr>
          <w:rFonts w:ascii="Georgia Pro" w:hAnsi="Georgia Pro"/>
        </w:rPr>
      </w:pPr>
      <w:r w:rsidRPr="00563E6F">
        <w:rPr>
          <w:rFonts w:ascii="Georgia Pro" w:hAnsi="Georgia Pro"/>
        </w:rPr>
        <w:t>Čl. 3</w:t>
      </w:r>
      <w:r w:rsidRPr="00563E6F">
        <w:rPr>
          <w:rFonts w:ascii="Georgia Pro" w:hAnsi="Georgia Pro"/>
        </w:rPr>
        <w:br/>
        <w:t>Ohlašovací povinnost</w:t>
      </w:r>
    </w:p>
    <w:p w14:paraId="43A71E79" w14:textId="77777777" w:rsidR="00336198" w:rsidRPr="00563E6F" w:rsidRDefault="00000000">
      <w:pPr>
        <w:pStyle w:val="Odstavec"/>
        <w:numPr>
          <w:ilvl w:val="0"/>
          <w:numId w:val="3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Poplatník je povinen podat správci poplatku ohlášení nejpozději do 30 dnů ode dne vzniku své poplatkové povinnosti; údaje uváděné v ohlášení upravuje zákon</w:t>
      </w:r>
      <w:r w:rsidRPr="00563E6F">
        <w:rPr>
          <w:rStyle w:val="Znakapoznpodarou"/>
          <w:rFonts w:ascii="Georgia Pro" w:hAnsi="Georgia Pro"/>
        </w:rPr>
        <w:footnoteReference w:id="6"/>
      </w:r>
      <w:r w:rsidRPr="00563E6F">
        <w:rPr>
          <w:rFonts w:ascii="Georgia Pro" w:hAnsi="Georgia Pro"/>
        </w:rPr>
        <w:t>.</w:t>
      </w:r>
    </w:p>
    <w:p w14:paraId="7D48E64A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lastRenderedPageBreak/>
        <w:t>Dojde-li ke změně údajů uvedených v ohlášení, je poplatník povinen tuto změnu oznámit do 15 dnů ode dne, kdy nastala</w:t>
      </w:r>
      <w:r w:rsidRPr="00563E6F">
        <w:rPr>
          <w:rStyle w:val="Znakapoznpodarou"/>
          <w:rFonts w:ascii="Georgia Pro" w:hAnsi="Georgia Pro"/>
        </w:rPr>
        <w:footnoteReference w:id="7"/>
      </w:r>
      <w:r w:rsidRPr="00563E6F">
        <w:rPr>
          <w:rFonts w:ascii="Georgia Pro" w:hAnsi="Georgia Pro"/>
        </w:rPr>
        <w:t>.</w:t>
      </w:r>
    </w:p>
    <w:p w14:paraId="70B79905" w14:textId="77777777" w:rsidR="00336198" w:rsidRPr="00563E6F" w:rsidRDefault="00000000">
      <w:pPr>
        <w:pStyle w:val="Nadpis2"/>
        <w:rPr>
          <w:rFonts w:ascii="Georgia Pro" w:hAnsi="Georgia Pro"/>
        </w:rPr>
      </w:pPr>
      <w:r w:rsidRPr="00563E6F">
        <w:rPr>
          <w:rFonts w:ascii="Georgia Pro" w:hAnsi="Georgia Pro"/>
        </w:rPr>
        <w:t>Čl. 4</w:t>
      </w:r>
      <w:r w:rsidRPr="00563E6F">
        <w:rPr>
          <w:rFonts w:ascii="Georgia Pro" w:hAnsi="Georgia Pro"/>
        </w:rPr>
        <w:br/>
        <w:t>Sazba poplatku</w:t>
      </w:r>
    </w:p>
    <w:p w14:paraId="4E7643A3" w14:textId="77777777" w:rsidR="00336198" w:rsidRPr="00563E6F" w:rsidRDefault="00000000">
      <w:pPr>
        <w:pStyle w:val="Odstavec"/>
        <w:numPr>
          <w:ilvl w:val="0"/>
          <w:numId w:val="4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Sazba poplatku za kalendářní rok činí 750 Kč.</w:t>
      </w:r>
    </w:p>
    <w:p w14:paraId="2A0D9092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Poplatek se v případě, že poplatková povinnost vznikla z důvodu přihlášení fyzické osoby v obci, snižuje o jednu dvanáctinu za každý kalendářní měsíc, na jehož konci</w:t>
      </w:r>
    </w:p>
    <w:p w14:paraId="656FE809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není tato fyzická osoba přihlášena v obci,</w:t>
      </w:r>
    </w:p>
    <w:p w14:paraId="1125878D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nebo je tato fyzická osoba od poplatku osvobozena.</w:t>
      </w:r>
    </w:p>
    <w:p w14:paraId="67CDDD60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FB28BB5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je v této nemovité věci přihlášena alespoň 1 fyzická osoba,</w:t>
      </w:r>
    </w:p>
    <w:p w14:paraId="5FA684CE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poplatník nevlastní tuto nemovitou věc,</w:t>
      </w:r>
    </w:p>
    <w:p w14:paraId="1241BBD0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nebo je poplatník od poplatku osvobozen.</w:t>
      </w:r>
    </w:p>
    <w:p w14:paraId="7ECEE064" w14:textId="77777777" w:rsidR="00336198" w:rsidRPr="00563E6F" w:rsidRDefault="00000000">
      <w:pPr>
        <w:pStyle w:val="Nadpis2"/>
        <w:rPr>
          <w:rFonts w:ascii="Georgia Pro" w:hAnsi="Georgia Pro"/>
        </w:rPr>
      </w:pPr>
      <w:r w:rsidRPr="00563E6F">
        <w:rPr>
          <w:rFonts w:ascii="Georgia Pro" w:hAnsi="Georgia Pro"/>
        </w:rPr>
        <w:t>Čl. 5</w:t>
      </w:r>
      <w:r w:rsidRPr="00563E6F">
        <w:rPr>
          <w:rFonts w:ascii="Georgia Pro" w:hAnsi="Georgia Pro"/>
        </w:rPr>
        <w:br/>
        <w:t>Splatnost poplatku</w:t>
      </w:r>
    </w:p>
    <w:p w14:paraId="6183679E" w14:textId="77777777" w:rsidR="00336198" w:rsidRPr="00563E6F" w:rsidRDefault="00000000">
      <w:pPr>
        <w:pStyle w:val="Odstavec"/>
        <w:numPr>
          <w:ilvl w:val="0"/>
          <w:numId w:val="5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Poplatek je splatný nejpozději do 31. května příslušného kalendářního roku.</w:t>
      </w:r>
    </w:p>
    <w:p w14:paraId="092B0C04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378B358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Lhůta splatnosti neskončí poplatníkovi dříve než lhůta pro podání ohlášení podle čl. 3 odst. 1 této vyhlášky.</w:t>
      </w:r>
    </w:p>
    <w:p w14:paraId="58851228" w14:textId="77777777" w:rsidR="00336198" w:rsidRPr="00563E6F" w:rsidRDefault="00000000">
      <w:pPr>
        <w:pStyle w:val="Nadpis2"/>
        <w:rPr>
          <w:rFonts w:ascii="Georgia Pro" w:hAnsi="Georgia Pro"/>
        </w:rPr>
      </w:pPr>
      <w:r w:rsidRPr="00563E6F">
        <w:rPr>
          <w:rFonts w:ascii="Georgia Pro" w:hAnsi="Georgia Pro"/>
        </w:rPr>
        <w:t>Čl. 6</w:t>
      </w:r>
      <w:r w:rsidRPr="00563E6F">
        <w:rPr>
          <w:rFonts w:ascii="Georgia Pro" w:hAnsi="Georgia Pro"/>
        </w:rPr>
        <w:br/>
        <w:t xml:space="preserve"> Osvobození</w:t>
      </w:r>
    </w:p>
    <w:p w14:paraId="0416648C" w14:textId="77777777" w:rsidR="00336198" w:rsidRPr="00563E6F" w:rsidRDefault="00000000">
      <w:pPr>
        <w:pStyle w:val="Odstavec"/>
        <w:numPr>
          <w:ilvl w:val="0"/>
          <w:numId w:val="6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Od poplatku je osvobozena osoba, které poplatková povinnost vznikla z důvodu přihlášení v obci a která je</w:t>
      </w:r>
      <w:r w:rsidRPr="00563E6F">
        <w:rPr>
          <w:rStyle w:val="Znakapoznpodarou"/>
          <w:rFonts w:ascii="Georgia Pro" w:hAnsi="Georgia Pro"/>
        </w:rPr>
        <w:footnoteReference w:id="8"/>
      </w:r>
      <w:r w:rsidRPr="00563E6F">
        <w:rPr>
          <w:rFonts w:ascii="Georgia Pro" w:hAnsi="Georgia Pro"/>
        </w:rPr>
        <w:t>:</w:t>
      </w:r>
    </w:p>
    <w:p w14:paraId="6A1C046E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poplatníkem poplatku za odkládání komunálního odpadu z nemovité věci v jiné obci a má v této jiné obci bydliště,</w:t>
      </w:r>
    </w:p>
    <w:p w14:paraId="4FE2EB4B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F697556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BC73CF6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lastRenderedPageBreak/>
        <w:t>umístěna v domově pro osoby se zdravotním postižením, domově pro seniory, domově se zvláštním režimem nebo v chráněném bydlení,</w:t>
      </w:r>
    </w:p>
    <w:p w14:paraId="457A5F3E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nebo na základě zákona omezena na osobní svobodě s výjimkou osoby vykonávající trest domácího vězení.</w:t>
      </w:r>
    </w:p>
    <w:p w14:paraId="02A49802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Od poplatku se osvobozuje osoba, které poplatková povinnost vznikla z důvodu přihlášení v obci a která:</w:t>
      </w:r>
    </w:p>
    <w:p w14:paraId="7F6826F7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je členem JSDH obce Ruprechtov, a která se v uplynulém roce aktivně podílela na činnosti jednotky,</w:t>
      </w:r>
    </w:p>
    <w:p w14:paraId="59ABD24F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se v obci nezdržuje a její současný pobyt není znám,</w:t>
      </w:r>
    </w:p>
    <w:p w14:paraId="2FB005EE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se minimálně 2 roky zdržuje mimo Českou republiku,</w:t>
      </w:r>
    </w:p>
    <w:p w14:paraId="0EE03E27" w14:textId="77777777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je přihlášená na adrese ohlašovny,</w:t>
      </w:r>
    </w:p>
    <w:p w14:paraId="4BBD049B" w14:textId="6E91BE92" w:rsidR="00336198" w:rsidRPr="00563E6F" w:rsidRDefault="00000000">
      <w:pPr>
        <w:pStyle w:val="Odstavec"/>
        <w:numPr>
          <w:ilvl w:val="1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se narodila</w:t>
      </w:r>
      <w:r w:rsidR="00563E6F">
        <w:rPr>
          <w:rFonts w:ascii="Georgia Pro" w:hAnsi="Georgia Pro"/>
        </w:rPr>
        <w:t xml:space="preserve"> v příslušném kalendářním roce</w:t>
      </w:r>
      <w:r w:rsidRPr="00563E6F">
        <w:rPr>
          <w:rFonts w:ascii="Georgia Pro" w:hAnsi="Georgia Pro"/>
        </w:rPr>
        <w:t>.</w:t>
      </w:r>
    </w:p>
    <w:p w14:paraId="2D668F1E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V případě, že poplatník nesplní povinnost ohlásit údaj rozhodný pro osvobození ve lhůtách stanovených touto vyhláškou nebo zákonem, nárok na osvobození zaniká</w:t>
      </w:r>
      <w:r w:rsidRPr="00563E6F">
        <w:rPr>
          <w:rStyle w:val="Znakapoznpodarou"/>
          <w:rFonts w:ascii="Georgia Pro" w:hAnsi="Georgia Pro"/>
        </w:rPr>
        <w:footnoteReference w:id="9"/>
      </w:r>
      <w:r w:rsidRPr="00563E6F">
        <w:rPr>
          <w:rFonts w:ascii="Georgia Pro" w:hAnsi="Georgia Pro"/>
        </w:rPr>
        <w:t>.</w:t>
      </w:r>
    </w:p>
    <w:p w14:paraId="528D3F73" w14:textId="77777777" w:rsidR="00336198" w:rsidRPr="00563E6F" w:rsidRDefault="00000000">
      <w:pPr>
        <w:pStyle w:val="Nadpis2"/>
        <w:rPr>
          <w:rFonts w:ascii="Georgia Pro" w:hAnsi="Georgia Pro"/>
        </w:rPr>
      </w:pPr>
      <w:r w:rsidRPr="00563E6F">
        <w:rPr>
          <w:rFonts w:ascii="Georgia Pro" w:hAnsi="Georgia Pro"/>
        </w:rPr>
        <w:t>Čl. 7</w:t>
      </w:r>
      <w:r w:rsidRPr="00563E6F">
        <w:rPr>
          <w:rFonts w:ascii="Georgia Pro" w:hAnsi="Georgia Pro"/>
        </w:rPr>
        <w:br/>
        <w:t>Přechodné a zrušovací ustanovení</w:t>
      </w:r>
    </w:p>
    <w:p w14:paraId="0FC7F88B" w14:textId="77777777" w:rsidR="00336198" w:rsidRPr="00563E6F" w:rsidRDefault="00000000">
      <w:pPr>
        <w:pStyle w:val="Odstavec"/>
        <w:numPr>
          <w:ilvl w:val="0"/>
          <w:numId w:val="7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Poplatkové povinnosti vzniklé před nabytím účinnosti této vyhlášky se posuzují podle dosavadních právních předpisů.</w:t>
      </w:r>
    </w:p>
    <w:p w14:paraId="0596B734" w14:textId="77777777" w:rsidR="00336198" w:rsidRPr="00563E6F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 w:rsidRPr="00563E6F">
        <w:rPr>
          <w:rFonts w:ascii="Georgia Pro" w:hAnsi="Georgia Pro"/>
        </w:rPr>
        <w:t>Zrušuje se obecně závazná vyhláška č. 1/2022, o místím poplatku za obecní systém odpadového hospodářství, ze dne 13. prosince 2022.</w:t>
      </w:r>
    </w:p>
    <w:p w14:paraId="01FEFD0B" w14:textId="77777777" w:rsidR="00336198" w:rsidRPr="00563E6F" w:rsidRDefault="00000000">
      <w:pPr>
        <w:pStyle w:val="Nadpis2"/>
        <w:rPr>
          <w:rFonts w:ascii="Georgia Pro" w:hAnsi="Georgia Pro"/>
        </w:rPr>
      </w:pPr>
      <w:r w:rsidRPr="00563E6F">
        <w:rPr>
          <w:rFonts w:ascii="Georgia Pro" w:hAnsi="Georgia Pro"/>
        </w:rPr>
        <w:t>Čl. 8</w:t>
      </w:r>
      <w:r w:rsidRPr="00563E6F">
        <w:rPr>
          <w:rFonts w:ascii="Georgia Pro" w:hAnsi="Georgia Pro"/>
        </w:rPr>
        <w:br/>
        <w:t>Účinnost</w:t>
      </w:r>
    </w:p>
    <w:p w14:paraId="2E3E367C" w14:textId="77777777" w:rsidR="00336198" w:rsidRPr="00563E6F" w:rsidRDefault="00000000">
      <w:pPr>
        <w:pStyle w:val="Odstavec"/>
        <w:rPr>
          <w:rFonts w:ascii="Georgia Pro" w:hAnsi="Georgia Pro"/>
        </w:rPr>
      </w:pPr>
      <w:r w:rsidRPr="00563E6F">
        <w:rPr>
          <w:rFonts w:ascii="Georgia Pro" w:hAnsi="Georgia Pro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36198" w:rsidRPr="00563E6F" w14:paraId="4ACE67D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D0253" w14:textId="77777777" w:rsidR="00336198" w:rsidRPr="00563E6F" w:rsidRDefault="00000000">
            <w:pPr>
              <w:pStyle w:val="PodpisovePole"/>
              <w:rPr>
                <w:rFonts w:ascii="Georgia Pro" w:hAnsi="Georgia Pro"/>
              </w:rPr>
            </w:pPr>
            <w:r w:rsidRPr="00563E6F">
              <w:rPr>
                <w:rFonts w:ascii="Georgia Pro" w:hAnsi="Georgia Pro"/>
              </w:rPr>
              <w:t>Bc. Ondřej Špaček v. r.</w:t>
            </w:r>
            <w:r w:rsidRPr="00563E6F">
              <w:rPr>
                <w:rFonts w:ascii="Georgia Pro" w:hAnsi="Georgia Pro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0EFB60" w14:textId="77777777" w:rsidR="00336198" w:rsidRPr="00563E6F" w:rsidRDefault="00000000">
            <w:pPr>
              <w:pStyle w:val="PodpisovePole"/>
              <w:rPr>
                <w:rFonts w:ascii="Georgia Pro" w:hAnsi="Georgia Pro"/>
              </w:rPr>
            </w:pPr>
            <w:r w:rsidRPr="00563E6F">
              <w:rPr>
                <w:rFonts w:ascii="Georgia Pro" w:hAnsi="Georgia Pro"/>
              </w:rPr>
              <w:t>Ing. arch. Lenka Vágnerová v. r.</w:t>
            </w:r>
            <w:r w:rsidRPr="00563E6F">
              <w:rPr>
                <w:rFonts w:ascii="Georgia Pro" w:hAnsi="Georgia Pro"/>
              </w:rPr>
              <w:br/>
              <w:t xml:space="preserve"> místostarostka</w:t>
            </w:r>
          </w:p>
        </w:tc>
      </w:tr>
      <w:tr w:rsidR="00336198" w:rsidRPr="00563E6F" w14:paraId="40B103B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1A3E0" w14:textId="77777777" w:rsidR="00336198" w:rsidRPr="00563E6F" w:rsidRDefault="00336198">
            <w:pPr>
              <w:pStyle w:val="PodpisovePole"/>
              <w:rPr>
                <w:rFonts w:ascii="Georgia Pro" w:hAnsi="Georgia Pro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8B83F" w14:textId="77777777" w:rsidR="00336198" w:rsidRPr="00563E6F" w:rsidRDefault="00336198">
            <w:pPr>
              <w:pStyle w:val="PodpisovePole"/>
              <w:rPr>
                <w:rFonts w:ascii="Georgia Pro" w:hAnsi="Georgia Pro"/>
              </w:rPr>
            </w:pPr>
          </w:p>
        </w:tc>
      </w:tr>
    </w:tbl>
    <w:p w14:paraId="61E800C8" w14:textId="77777777" w:rsidR="003F170D" w:rsidRPr="00563E6F" w:rsidRDefault="003F170D">
      <w:pPr>
        <w:rPr>
          <w:rFonts w:ascii="Georgia Pro" w:hAnsi="Georgia Pro"/>
        </w:rPr>
      </w:pPr>
    </w:p>
    <w:sectPr w:rsidR="003F170D" w:rsidRPr="00563E6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4CA4" w14:textId="77777777" w:rsidR="003F170D" w:rsidRDefault="003F170D">
      <w:r>
        <w:separator/>
      </w:r>
    </w:p>
  </w:endnote>
  <w:endnote w:type="continuationSeparator" w:id="0">
    <w:p w14:paraId="1C017471" w14:textId="77777777" w:rsidR="003F170D" w:rsidRDefault="003F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689C" w14:textId="77777777" w:rsidR="003F170D" w:rsidRDefault="003F170D">
      <w:r>
        <w:rPr>
          <w:color w:val="000000"/>
        </w:rPr>
        <w:separator/>
      </w:r>
    </w:p>
  </w:footnote>
  <w:footnote w:type="continuationSeparator" w:id="0">
    <w:p w14:paraId="0495F855" w14:textId="77777777" w:rsidR="003F170D" w:rsidRDefault="003F170D">
      <w:r>
        <w:continuationSeparator/>
      </w:r>
    </w:p>
  </w:footnote>
  <w:footnote w:id="1">
    <w:p w14:paraId="22689712" w14:textId="77777777" w:rsidR="0033619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17856BF" w14:textId="77777777" w:rsidR="0033619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0A4A29F" w14:textId="77777777" w:rsidR="0033619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6FF814E" w14:textId="77777777" w:rsidR="0033619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107B7A" w14:textId="77777777" w:rsidR="0033619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A5DF7F9" w14:textId="77777777" w:rsidR="0033619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FEE0A6" w14:textId="77777777" w:rsidR="0033619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9FD2E4E" w14:textId="77777777" w:rsidR="0033619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0E60C53" w14:textId="77777777" w:rsidR="0033619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2CC2"/>
    <w:multiLevelType w:val="multilevel"/>
    <w:tmpl w:val="9D66C0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2002080">
    <w:abstractNumId w:val="0"/>
  </w:num>
  <w:num w:numId="2" w16cid:durableId="1416124985">
    <w:abstractNumId w:val="0"/>
    <w:lvlOverride w:ilvl="0">
      <w:startOverride w:val="1"/>
    </w:lvlOverride>
  </w:num>
  <w:num w:numId="3" w16cid:durableId="1498419893">
    <w:abstractNumId w:val="0"/>
    <w:lvlOverride w:ilvl="0">
      <w:startOverride w:val="1"/>
    </w:lvlOverride>
  </w:num>
  <w:num w:numId="4" w16cid:durableId="88891147">
    <w:abstractNumId w:val="0"/>
    <w:lvlOverride w:ilvl="0">
      <w:startOverride w:val="1"/>
    </w:lvlOverride>
  </w:num>
  <w:num w:numId="5" w16cid:durableId="1403915940">
    <w:abstractNumId w:val="0"/>
    <w:lvlOverride w:ilvl="0">
      <w:startOverride w:val="1"/>
    </w:lvlOverride>
  </w:num>
  <w:num w:numId="6" w16cid:durableId="1665207047">
    <w:abstractNumId w:val="0"/>
    <w:lvlOverride w:ilvl="0">
      <w:startOverride w:val="1"/>
    </w:lvlOverride>
  </w:num>
  <w:num w:numId="7" w16cid:durableId="910045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6198"/>
    <w:rsid w:val="00336198"/>
    <w:rsid w:val="003F170D"/>
    <w:rsid w:val="00563E6F"/>
    <w:rsid w:val="00D2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D82A"/>
  <w15:docId w15:val="{E9E6226B-73B1-4E66-885D-70C94B2A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647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Ruprechtov</dc:creator>
  <cp:lastModifiedBy>Ondřej Špaček</cp:lastModifiedBy>
  <cp:revision>3</cp:revision>
  <dcterms:created xsi:type="dcterms:W3CDTF">2023-11-30T08:40:00Z</dcterms:created>
  <dcterms:modified xsi:type="dcterms:W3CDTF">2023-11-30T08:45:00Z</dcterms:modified>
</cp:coreProperties>
</file>