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5C9" w14:textId="77777777" w:rsidR="00937A26" w:rsidRPr="00937A26" w:rsidRDefault="00937A26" w:rsidP="00937A2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</w:t>
      </w:r>
      <w:r w:rsidR="00850CCE" w:rsidRPr="00937A26">
        <w:rPr>
          <w:rFonts w:ascii="Arial" w:hAnsi="Arial" w:cs="Arial"/>
          <w:b/>
          <w:sz w:val="32"/>
          <w:szCs w:val="32"/>
        </w:rPr>
        <w:t xml:space="preserve"> </w:t>
      </w:r>
      <w:r w:rsidR="00306143" w:rsidRPr="00937A26">
        <w:rPr>
          <w:rFonts w:ascii="Arial" w:hAnsi="Arial" w:cs="Arial"/>
          <w:b/>
          <w:sz w:val="32"/>
          <w:szCs w:val="32"/>
        </w:rPr>
        <w:t>HOŘÍN</w:t>
      </w:r>
    </w:p>
    <w:p w14:paraId="2EDC4118" w14:textId="77777777" w:rsidR="00937A26" w:rsidRPr="00937A26" w:rsidRDefault="00937A26" w:rsidP="00850CCE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37A26">
        <w:rPr>
          <w:rFonts w:ascii="Arial" w:hAnsi="Arial" w:cs="Arial"/>
          <w:b/>
          <w:sz w:val="32"/>
          <w:szCs w:val="32"/>
        </w:rPr>
        <w:t>Zastupitelstvo obce H</w:t>
      </w:r>
      <w:r>
        <w:rPr>
          <w:rFonts w:ascii="Arial" w:hAnsi="Arial" w:cs="Arial"/>
          <w:b/>
          <w:sz w:val="32"/>
          <w:szCs w:val="32"/>
        </w:rPr>
        <w:t>ořín</w:t>
      </w:r>
    </w:p>
    <w:p w14:paraId="52B9FDB9" w14:textId="77777777" w:rsidR="00937A26" w:rsidRDefault="00937A2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4479167" w14:textId="77777777" w:rsidR="00850CCE" w:rsidRPr="00937A26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7A26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306143" w:rsidRPr="00937A26">
        <w:rPr>
          <w:rFonts w:ascii="Arial" w:hAnsi="Arial" w:cs="Arial"/>
          <w:b/>
          <w:sz w:val="28"/>
          <w:szCs w:val="28"/>
        </w:rPr>
        <w:t>Hořín</w:t>
      </w:r>
    </w:p>
    <w:p w14:paraId="08A1E52D" w14:textId="77777777" w:rsidR="008F0DA9" w:rsidRPr="00937A26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7A26">
        <w:rPr>
          <w:rFonts w:ascii="Arial" w:hAnsi="Arial" w:cs="Arial"/>
          <w:b/>
          <w:sz w:val="28"/>
          <w:szCs w:val="28"/>
        </w:rPr>
        <w:t>o místním poplatku ze psů</w:t>
      </w:r>
    </w:p>
    <w:p w14:paraId="45E1B12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E55519F" w14:textId="77777777" w:rsidR="00937A26" w:rsidRPr="00937A26" w:rsidRDefault="00850CCE" w:rsidP="00937A26">
      <w:pPr>
        <w:pStyle w:val="Zhlav"/>
        <w:jc w:val="both"/>
        <w:rPr>
          <w:rFonts w:ascii="Arial" w:hAnsi="Arial" w:cs="Arial"/>
          <w:sz w:val="22"/>
          <w:szCs w:val="22"/>
        </w:rPr>
      </w:pPr>
      <w:r w:rsidRPr="00937A26">
        <w:rPr>
          <w:rFonts w:ascii="Arial" w:hAnsi="Arial" w:cs="Arial"/>
          <w:sz w:val="22"/>
          <w:szCs w:val="22"/>
        </w:rPr>
        <w:t>Zastupitelstvo obce</w:t>
      </w:r>
      <w:r w:rsidR="00306143" w:rsidRPr="00937A26">
        <w:rPr>
          <w:rFonts w:ascii="Arial" w:hAnsi="Arial" w:cs="Arial"/>
          <w:sz w:val="22"/>
          <w:szCs w:val="22"/>
        </w:rPr>
        <w:t xml:space="preserve"> Hořín</w:t>
      </w:r>
      <w:r w:rsidR="00893F98" w:rsidRPr="00937A26">
        <w:rPr>
          <w:rFonts w:ascii="Arial" w:hAnsi="Arial" w:cs="Arial"/>
          <w:sz w:val="22"/>
          <w:szCs w:val="22"/>
        </w:rPr>
        <w:t xml:space="preserve"> se na svém zasedání dne</w:t>
      </w:r>
      <w:r w:rsidR="00651D0E" w:rsidRPr="00937A26">
        <w:rPr>
          <w:rFonts w:ascii="Arial" w:hAnsi="Arial" w:cs="Arial"/>
          <w:sz w:val="22"/>
          <w:szCs w:val="22"/>
        </w:rPr>
        <w:t xml:space="preserve"> 26. 11. 2025</w:t>
      </w:r>
      <w:r w:rsidR="00893F98" w:rsidRPr="00937A26">
        <w:rPr>
          <w:rFonts w:ascii="Arial" w:hAnsi="Arial" w:cs="Arial"/>
          <w:sz w:val="22"/>
          <w:szCs w:val="22"/>
        </w:rPr>
        <w:t xml:space="preserve"> usnesením </w:t>
      </w:r>
      <w:r w:rsidRPr="00937A26">
        <w:rPr>
          <w:rFonts w:ascii="Arial" w:hAnsi="Arial" w:cs="Arial"/>
          <w:sz w:val="22"/>
          <w:szCs w:val="22"/>
        </w:rPr>
        <w:br/>
      </w:r>
      <w:r w:rsidR="00893F98" w:rsidRPr="00937A26">
        <w:rPr>
          <w:rFonts w:ascii="Arial" w:hAnsi="Arial" w:cs="Arial"/>
          <w:sz w:val="22"/>
          <w:szCs w:val="22"/>
        </w:rPr>
        <w:t xml:space="preserve">č. </w:t>
      </w:r>
      <w:r w:rsidR="00961E55" w:rsidRPr="00937A26">
        <w:rPr>
          <w:rFonts w:ascii="Arial" w:hAnsi="Arial" w:cs="Arial"/>
          <w:sz w:val="22"/>
          <w:szCs w:val="22"/>
        </w:rPr>
        <w:t>7/7/2025</w:t>
      </w:r>
      <w:r w:rsidR="00893F98" w:rsidRPr="00937A26">
        <w:rPr>
          <w:rFonts w:ascii="Arial" w:hAnsi="Arial" w:cs="Arial"/>
          <w:sz w:val="22"/>
          <w:szCs w:val="22"/>
        </w:rPr>
        <w:t xml:space="preserve"> usneslo vydat </w:t>
      </w:r>
      <w:r w:rsidR="00937A26" w:rsidRPr="00937A26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na základě § </w:t>
      </w:r>
      <w:r w:rsidR="00076004">
        <w:rPr>
          <w:rFonts w:ascii="Arial" w:hAnsi="Arial" w:cs="Arial"/>
          <w:spacing w:val="3"/>
          <w:sz w:val="22"/>
          <w:szCs w:val="22"/>
          <w:shd w:val="clear" w:color="auto" w:fill="FFFFFF"/>
        </w:rPr>
        <w:t>1</w:t>
      </w:r>
      <w:r w:rsidR="00937A26" w:rsidRPr="00937A26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4 </w:t>
      </w:r>
      <w:r w:rsidR="00076004">
        <w:rPr>
          <w:rFonts w:ascii="Arial" w:hAnsi="Arial" w:cs="Arial"/>
          <w:spacing w:val="3"/>
          <w:sz w:val="22"/>
          <w:szCs w:val="22"/>
          <w:shd w:val="clear" w:color="auto" w:fill="FFFFFF"/>
        </w:rPr>
        <w:t>zákona č. 565/1990 Sb., o místních poplatcích</w:t>
      </w:r>
      <w:r w:rsidR="00937A26" w:rsidRPr="00937A26">
        <w:rPr>
          <w:rFonts w:ascii="Arial" w:hAnsi="Arial" w:cs="Arial"/>
          <w:spacing w:val="3"/>
          <w:sz w:val="22"/>
          <w:szCs w:val="22"/>
          <w:shd w:val="clear" w:color="auto" w:fill="FFFFFF"/>
        </w:rPr>
        <w:t>, ve znění pozdějších předpisů</w:t>
      </w:r>
      <w:r w:rsidR="00076004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 (dále jen „zákon o místních poplatcích“)</w:t>
      </w:r>
      <w:r w:rsidR="00937A26" w:rsidRPr="00937A26">
        <w:rPr>
          <w:rFonts w:ascii="Arial" w:hAnsi="Arial" w:cs="Arial"/>
          <w:spacing w:val="3"/>
          <w:sz w:val="22"/>
          <w:szCs w:val="22"/>
          <w:shd w:val="clear" w:color="auto" w:fill="FFFFFF"/>
        </w:rPr>
        <w:t>, a</w:t>
      </w:r>
      <w:r w:rsidR="00076004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 v souladu</w:t>
      </w:r>
      <w:r w:rsidR="00937A26" w:rsidRPr="00937A26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 § 10 písm. d) a § 84 odst. 2 písm. h) zákona č. 128/2000 Sb., o obcích (obecní zřízení), ve znění pozdějších předpisů, tuto obecně závaznou vyhlášku (dále jen „</w:t>
      </w:r>
      <w:r w:rsidR="00076004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tato </w:t>
      </w:r>
      <w:r w:rsidR="00937A26" w:rsidRPr="00937A26">
        <w:rPr>
          <w:rFonts w:ascii="Arial" w:hAnsi="Arial" w:cs="Arial"/>
          <w:spacing w:val="3"/>
          <w:sz w:val="22"/>
          <w:szCs w:val="22"/>
          <w:shd w:val="clear" w:color="auto" w:fill="FFFFFF"/>
        </w:rPr>
        <w:t>vyhláška“):</w:t>
      </w:r>
    </w:p>
    <w:p w14:paraId="2A292CA9" w14:textId="77777777" w:rsidR="00893F98" w:rsidRPr="0001228D" w:rsidRDefault="00893F98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8A3187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3EDD16F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588917B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06143">
        <w:rPr>
          <w:rFonts w:ascii="Arial" w:hAnsi="Arial" w:cs="Arial"/>
          <w:sz w:val="22"/>
          <w:szCs w:val="22"/>
        </w:rPr>
        <w:t>Hořín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341BC6D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06143">
        <w:rPr>
          <w:rFonts w:ascii="Arial" w:hAnsi="Arial" w:cs="Arial"/>
          <w:sz w:val="22"/>
          <w:szCs w:val="22"/>
        </w:rPr>
        <w:t>Hořín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BE689E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6451067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292FCC9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60FC1">
        <w:rPr>
          <w:rFonts w:ascii="Arial" w:hAnsi="Arial" w:cs="Arial"/>
          <w:sz w:val="22"/>
          <w:szCs w:val="22"/>
        </w:rPr>
        <w:t>obce Hořín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BF87BC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6B1ED3F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2E73CE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C18AB3C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F02A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4F02A3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496DE88D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87F3534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328C66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E507EAA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1181566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3F9DB7E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3667120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C0EB85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BC186D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A5DCAC7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B391FD2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651D0E">
        <w:rPr>
          <w:rFonts w:ascii="Arial" w:hAnsi="Arial" w:cs="Arial"/>
          <w:sz w:val="22"/>
          <w:szCs w:val="22"/>
        </w:rPr>
        <w:t>2</w:t>
      </w:r>
      <w:r w:rsidR="004F02A3">
        <w:rPr>
          <w:rFonts w:ascii="Arial" w:hAnsi="Arial" w:cs="Arial"/>
          <w:sz w:val="22"/>
          <w:szCs w:val="22"/>
        </w:rPr>
        <w:t xml:space="preserve">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29866181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651D0E">
        <w:rPr>
          <w:rFonts w:ascii="Arial" w:hAnsi="Arial" w:cs="Arial"/>
          <w:sz w:val="22"/>
          <w:szCs w:val="22"/>
        </w:rPr>
        <w:t>2</w:t>
      </w:r>
      <w:r w:rsidR="00D970B9">
        <w:rPr>
          <w:rFonts w:ascii="Arial" w:hAnsi="Arial" w:cs="Arial"/>
          <w:sz w:val="22"/>
          <w:szCs w:val="22"/>
        </w:rPr>
        <w:t xml:space="preserve">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3575DC5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</w:r>
      <w:r w:rsidR="00D970B9">
        <w:rPr>
          <w:rFonts w:ascii="Arial" w:hAnsi="Arial" w:cs="Arial"/>
          <w:sz w:val="22"/>
          <w:szCs w:val="22"/>
        </w:rPr>
        <w:tab/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69B5021D" w14:textId="77777777" w:rsidR="00C95B0E" w:rsidRDefault="00893F98" w:rsidP="00C95B0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</w:t>
      </w:r>
    </w:p>
    <w:p w14:paraId="601F1189" w14:textId="77777777" w:rsidR="00893F98" w:rsidRDefault="00C95B0E" w:rsidP="00C95B0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137CC" w:rsidRPr="00C95B0E">
        <w:rPr>
          <w:rFonts w:ascii="Arial" w:hAnsi="Arial" w:cs="Arial"/>
          <w:sz w:val="22"/>
          <w:szCs w:val="22"/>
        </w:rPr>
        <w:t xml:space="preserve">e osoba </w:t>
      </w:r>
      <w:r w:rsidR="007711E7" w:rsidRPr="00C95B0E">
        <w:rPr>
          <w:rFonts w:ascii="Arial" w:hAnsi="Arial" w:cs="Arial"/>
          <w:sz w:val="22"/>
          <w:szCs w:val="22"/>
        </w:rPr>
        <w:t>starší 65 let</w:t>
      </w:r>
      <w:r w:rsidR="002B3C2F" w:rsidRPr="00C95B0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310E6">
        <w:rPr>
          <w:rFonts w:ascii="Arial" w:hAnsi="Arial" w:cs="Arial"/>
          <w:sz w:val="22"/>
          <w:szCs w:val="22"/>
        </w:rPr>
        <w:t>150,- Kč.</w:t>
      </w:r>
      <w:r w:rsidR="002B3C2F">
        <w:rPr>
          <w:rFonts w:ascii="Arial" w:hAnsi="Arial" w:cs="Arial"/>
          <w:sz w:val="22"/>
          <w:szCs w:val="22"/>
        </w:rPr>
        <w:t xml:space="preserve">       </w:t>
      </w:r>
      <w:r w:rsidR="00D970B9">
        <w:rPr>
          <w:rFonts w:ascii="Arial" w:hAnsi="Arial" w:cs="Arial"/>
          <w:sz w:val="22"/>
          <w:szCs w:val="22"/>
        </w:rPr>
        <w:t xml:space="preserve">              </w:t>
      </w:r>
      <w:r w:rsidR="00893F98" w:rsidRPr="0080616A">
        <w:rPr>
          <w:rFonts w:ascii="Arial" w:hAnsi="Arial" w:cs="Arial"/>
          <w:sz w:val="22"/>
          <w:szCs w:val="22"/>
        </w:rPr>
        <w:t xml:space="preserve"> </w:t>
      </w:r>
      <w:r w:rsidR="00D310E6">
        <w:rPr>
          <w:rFonts w:ascii="Arial" w:hAnsi="Arial" w:cs="Arial"/>
          <w:sz w:val="22"/>
          <w:szCs w:val="22"/>
        </w:rPr>
        <w:t xml:space="preserve">   </w:t>
      </w:r>
    </w:p>
    <w:p w14:paraId="22F0B067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6AC2E06" w14:textId="77777777" w:rsidR="008D18AB" w:rsidRPr="00C95B0E" w:rsidRDefault="008D0936" w:rsidP="00C95B0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66E3E0D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06143">
        <w:rPr>
          <w:rFonts w:ascii="Arial" w:hAnsi="Arial" w:cs="Arial"/>
          <w:sz w:val="22"/>
          <w:szCs w:val="22"/>
        </w:rPr>
        <w:t>3</w:t>
      </w:r>
      <w:r w:rsidR="00D310E6">
        <w:rPr>
          <w:rFonts w:ascii="Arial" w:hAnsi="Arial" w:cs="Arial"/>
          <w:sz w:val="22"/>
          <w:szCs w:val="22"/>
        </w:rPr>
        <w:t>0</w:t>
      </w:r>
      <w:r w:rsidR="00306143">
        <w:rPr>
          <w:rFonts w:ascii="Arial" w:hAnsi="Arial" w:cs="Arial"/>
          <w:sz w:val="22"/>
          <w:szCs w:val="22"/>
        </w:rPr>
        <w:t>.</w:t>
      </w:r>
      <w:r w:rsidR="00D310E6">
        <w:rPr>
          <w:rFonts w:ascii="Arial" w:hAnsi="Arial" w:cs="Arial"/>
          <w:sz w:val="22"/>
          <w:szCs w:val="22"/>
        </w:rPr>
        <w:t>6</w:t>
      </w:r>
      <w:r w:rsidR="003061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1E4F3019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06143">
        <w:rPr>
          <w:rFonts w:ascii="Arial" w:hAnsi="Arial" w:cs="Arial"/>
          <w:sz w:val="22"/>
          <w:szCs w:val="22"/>
        </w:rPr>
        <w:t xml:space="preserve"> (nejpozději do konce příslušného kalendářního roku).</w:t>
      </w:r>
    </w:p>
    <w:p w14:paraId="5EF4EB79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74FA6A3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5CA3B24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A4BA885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38CEB5B" w14:textId="77777777" w:rsidR="00C95B0E" w:rsidRPr="005052D1" w:rsidRDefault="00C95B0E" w:rsidP="00C95B0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2DD169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C95B0E">
        <w:rPr>
          <w:rFonts w:ascii="Arial" w:hAnsi="Arial" w:cs="Arial"/>
          <w:sz w:val="22"/>
          <w:szCs w:val="22"/>
        </w:rPr>
        <w:t>osvobozuje držitel psa, který prokazatelně převzal psa z útulku, a to po dobu 1 roku ode dne převzetí.</w:t>
      </w:r>
    </w:p>
    <w:p w14:paraId="48C76A55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4719C5" w14:textId="77777777" w:rsidR="007D087D" w:rsidRPr="00C95B0E" w:rsidRDefault="007D087D" w:rsidP="00C95B0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D310E6">
        <w:rPr>
          <w:rFonts w:ascii="Arial" w:hAnsi="Arial" w:cs="Arial"/>
          <w:sz w:val="22"/>
          <w:szCs w:val="22"/>
        </w:rPr>
        <w:t xml:space="preserve"> 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 povinen ohlásit ve lhůtě do</w:t>
      </w:r>
      <w:r w:rsidR="00D310E6">
        <w:rPr>
          <w:rFonts w:ascii="Arial" w:hAnsi="Arial" w:cs="Arial"/>
          <w:sz w:val="22"/>
          <w:szCs w:val="22"/>
        </w:rPr>
        <w:t xml:space="preserve"> 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3B45AB5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90897D0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C95B0E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B4DA08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1D4C15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10FCA00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6947460" w14:textId="77777777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841716C" w14:textId="77777777" w:rsidR="00C95B0E" w:rsidRPr="00A04C8B" w:rsidRDefault="00C95B0E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</w:t>
      </w:r>
      <w:r w:rsidR="00762E16">
        <w:rPr>
          <w:rFonts w:ascii="Arial" w:hAnsi="Arial" w:cs="Arial"/>
          <w:sz w:val="22"/>
          <w:szCs w:val="22"/>
        </w:rPr>
        <w:t xml:space="preserve">; toto zvýšení je příslušenstvím poplatku sledujícím jeho </w:t>
      </w:r>
      <w:r w:rsidR="0003722C">
        <w:rPr>
          <w:rFonts w:ascii="Arial" w:hAnsi="Arial" w:cs="Arial"/>
          <w:sz w:val="22"/>
          <w:szCs w:val="22"/>
        </w:rPr>
        <w:t>osud.</w:t>
      </w:r>
      <w:r w:rsidR="0003722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A9215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06FD52D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51F463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C198063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95F2AB6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2F64C4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DDA0B0D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0E6CCD7" w14:textId="77777777" w:rsidR="00C95B0E" w:rsidRDefault="009E6604" w:rsidP="0003722C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14D02CA" w14:textId="77777777" w:rsidR="0003722C" w:rsidRPr="0003722C" w:rsidRDefault="0003722C" w:rsidP="0003722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70B91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397908DD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355C808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95B0E">
        <w:rPr>
          <w:rFonts w:ascii="Arial" w:hAnsi="Arial" w:cs="Arial"/>
          <w:sz w:val="22"/>
          <w:szCs w:val="22"/>
        </w:rPr>
        <w:t xml:space="preserve">patnáctým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95B0E">
        <w:rPr>
          <w:rFonts w:ascii="Arial" w:hAnsi="Arial" w:cs="Arial"/>
          <w:sz w:val="22"/>
          <w:szCs w:val="22"/>
        </w:rPr>
        <w:t>po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E7BFE9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BA21C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AF1B8B" w14:textId="77777777" w:rsidR="00306143" w:rsidRDefault="0030614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C0A98A" w14:textId="77777777" w:rsidR="00893F98" w:rsidRPr="00DF5857" w:rsidRDefault="00893F98" w:rsidP="0003722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E3511B0" w14:textId="77777777" w:rsidR="00893F98" w:rsidRPr="000C2DC4" w:rsidRDefault="0003722C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Václav Šmíd v.r.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Miloslav Štolba v.r.</w:t>
      </w:r>
    </w:p>
    <w:p w14:paraId="64F45EC2" w14:textId="77777777" w:rsidR="00893F98" w:rsidRDefault="00E07117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3722C">
        <w:rPr>
          <w:rFonts w:ascii="Arial" w:hAnsi="Arial" w:cs="Arial"/>
          <w:sz w:val="22"/>
          <w:szCs w:val="22"/>
        </w:rPr>
        <w:t>s</w:t>
      </w:r>
      <w:r w:rsidR="00893F98" w:rsidRPr="000C2DC4">
        <w:rPr>
          <w:rFonts w:ascii="Arial" w:hAnsi="Arial" w:cs="Arial"/>
          <w:sz w:val="22"/>
          <w:szCs w:val="22"/>
        </w:rPr>
        <w:t>tarosta</w:t>
      </w:r>
      <w:r w:rsidR="0003722C">
        <w:rPr>
          <w:rFonts w:ascii="Arial" w:hAnsi="Arial" w:cs="Arial"/>
          <w:sz w:val="22"/>
          <w:szCs w:val="22"/>
        </w:rPr>
        <w:t xml:space="preserve"> obce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03722C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03722C">
        <w:rPr>
          <w:rFonts w:ascii="Arial" w:hAnsi="Arial" w:cs="Arial"/>
          <w:sz w:val="22"/>
          <w:szCs w:val="22"/>
        </w:rPr>
        <w:t xml:space="preserve"> obce</w:t>
      </w:r>
    </w:p>
    <w:p w14:paraId="0DE41FCE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A4E7D3" w14:textId="77777777" w:rsidR="0003722C" w:rsidRDefault="0003722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85E2FCA" w14:textId="77777777" w:rsidR="0003722C" w:rsidRDefault="0003722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03722C" w:rsidSect="00937A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9FFC" w14:textId="77777777" w:rsidR="0064313C" w:rsidRDefault="0064313C">
      <w:r>
        <w:separator/>
      </w:r>
    </w:p>
  </w:endnote>
  <w:endnote w:type="continuationSeparator" w:id="0">
    <w:p w14:paraId="5C65CD03" w14:textId="77777777" w:rsidR="0064313C" w:rsidRDefault="0064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483E" w14:textId="77777777" w:rsidR="0064313C" w:rsidRDefault="0064313C">
      <w:r>
        <w:separator/>
      </w:r>
    </w:p>
  </w:footnote>
  <w:footnote w:type="continuationSeparator" w:id="0">
    <w:p w14:paraId="70A6CC57" w14:textId="77777777" w:rsidR="0064313C" w:rsidRDefault="0064313C">
      <w:r>
        <w:continuationSeparator/>
      </w:r>
    </w:p>
  </w:footnote>
  <w:footnote w:id="1">
    <w:p w14:paraId="1075B2E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E5C5CB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85CF54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13A6BBF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9447F1D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3CD57C7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7AD116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581B1C0" w14:textId="77777777" w:rsidR="007D087D" w:rsidRPr="0003722C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</w:t>
      </w:r>
      <w:r w:rsidRPr="0003722C">
        <w:rPr>
          <w:rFonts w:ascii="Arial" w:hAnsi="Arial" w:cs="Arial"/>
          <w:sz w:val="18"/>
          <w:szCs w:val="18"/>
        </w:rPr>
        <w:t xml:space="preserve">14a odst. </w:t>
      </w:r>
      <w:r w:rsidR="007726AF" w:rsidRPr="0003722C">
        <w:rPr>
          <w:rFonts w:ascii="Arial" w:hAnsi="Arial" w:cs="Arial"/>
          <w:sz w:val="18"/>
          <w:szCs w:val="18"/>
        </w:rPr>
        <w:t>6</w:t>
      </w:r>
      <w:r w:rsidRPr="0003722C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B8CED0B" w14:textId="77777777" w:rsidR="006C0C98" w:rsidRPr="0003722C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3722C">
        <w:rPr>
          <w:rStyle w:val="Znakapoznpodarou"/>
          <w:rFonts w:ascii="Arial" w:hAnsi="Arial" w:cs="Arial"/>
          <w:sz w:val="18"/>
          <w:szCs w:val="18"/>
        </w:rPr>
        <w:footnoteRef/>
      </w:r>
      <w:r w:rsidRPr="0003722C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86E6DC1" w14:textId="77777777" w:rsidR="0003722C" w:rsidRPr="0003722C" w:rsidRDefault="0003722C">
      <w:pPr>
        <w:pStyle w:val="Textpoznpodarou"/>
        <w:rPr>
          <w:rFonts w:ascii="Arial" w:hAnsi="Arial" w:cs="Arial"/>
        </w:rPr>
      </w:pPr>
      <w:bookmarkStart w:id="0" w:name="_Hlk215059809"/>
      <w:r w:rsidRPr="0003722C">
        <w:rPr>
          <w:rStyle w:val="Znakapoznpodarou"/>
          <w:rFonts w:ascii="Arial" w:hAnsi="Arial" w:cs="Arial"/>
        </w:rPr>
        <w:footnoteRef/>
      </w:r>
      <w:r w:rsidRPr="0003722C">
        <w:rPr>
          <w:rFonts w:ascii="Arial" w:hAnsi="Arial" w:cs="Arial"/>
        </w:rPr>
        <w:t xml:space="preserve"> § 11 odst. 3 zákona o místních poplatcích</w:t>
      </w:r>
    </w:p>
  </w:footnote>
  <w:footnote w:id="11">
    <w:p w14:paraId="0F7545C8" w14:textId="77777777" w:rsidR="009E6604" w:rsidRDefault="009E6604" w:rsidP="009E6604">
      <w:pPr>
        <w:pStyle w:val="Textpoznpodarou"/>
      </w:pPr>
      <w:r w:rsidRPr="0003722C">
        <w:rPr>
          <w:rStyle w:val="Znakapoznpodarou"/>
          <w:rFonts w:ascii="Arial" w:hAnsi="Arial" w:cs="Arial"/>
        </w:rPr>
        <w:footnoteRef/>
      </w:r>
      <w:r w:rsidRPr="0003722C">
        <w:rPr>
          <w:rFonts w:ascii="Arial" w:hAnsi="Arial" w:cs="Arial"/>
        </w:rPr>
        <w:t xml:space="preserve"> </w:t>
      </w:r>
      <w:r w:rsidRPr="0003722C">
        <w:rPr>
          <w:rFonts w:ascii="Arial" w:hAnsi="Arial" w:cs="Arial"/>
          <w:sz w:val="18"/>
          <w:szCs w:val="18"/>
        </w:rPr>
        <w:t>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0706885">
    <w:abstractNumId w:val="13"/>
  </w:num>
  <w:num w:numId="2" w16cid:durableId="1782872456">
    <w:abstractNumId w:val="14"/>
  </w:num>
  <w:num w:numId="3" w16cid:durableId="425806596">
    <w:abstractNumId w:val="7"/>
  </w:num>
  <w:num w:numId="4" w16cid:durableId="526214094">
    <w:abstractNumId w:val="11"/>
  </w:num>
  <w:num w:numId="5" w16cid:durableId="566304187">
    <w:abstractNumId w:val="12"/>
  </w:num>
  <w:num w:numId="6" w16cid:durableId="1435514678">
    <w:abstractNumId w:val="4"/>
  </w:num>
  <w:num w:numId="7" w16cid:durableId="1593929564">
    <w:abstractNumId w:val="0"/>
  </w:num>
  <w:num w:numId="8" w16cid:durableId="2047023795">
    <w:abstractNumId w:val="8"/>
  </w:num>
  <w:num w:numId="9" w16cid:durableId="1933392434">
    <w:abstractNumId w:val="5"/>
  </w:num>
  <w:num w:numId="10" w16cid:durableId="1218587454">
    <w:abstractNumId w:val="9"/>
  </w:num>
  <w:num w:numId="11" w16cid:durableId="489950229">
    <w:abstractNumId w:val="2"/>
  </w:num>
  <w:num w:numId="12" w16cid:durableId="900289397">
    <w:abstractNumId w:val="3"/>
  </w:num>
  <w:num w:numId="13" w16cid:durableId="1735084035">
    <w:abstractNumId w:val="10"/>
  </w:num>
  <w:num w:numId="14" w16cid:durableId="14970389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2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722C"/>
    <w:rsid w:val="00064E4C"/>
    <w:rsid w:val="000757C0"/>
    <w:rsid w:val="00076004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6143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E75DB"/>
    <w:rsid w:val="003F4FD0"/>
    <w:rsid w:val="00403D44"/>
    <w:rsid w:val="00404C76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F02A3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313C"/>
    <w:rsid w:val="00651D0E"/>
    <w:rsid w:val="00654832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0FC1"/>
    <w:rsid w:val="00761D70"/>
    <w:rsid w:val="00762E16"/>
    <w:rsid w:val="007711E7"/>
    <w:rsid w:val="007726AF"/>
    <w:rsid w:val="00777EB2"/>
    <w:rsid w:val="00781271"/>
    <w:rsid w:val="007B5E8E"/>
    <w:rsid w:val="007D087D"/>
    <w:rsid w:val="007D4229"/>
    <w:rsid w:val="007F2A62"/>
    <w:rsid w:val="0081361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7D0B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7A26"/>
    <w:rsid w:val="00942E81"/>
    <w:rsid w:val="009508FA"/>
    <w:rsid w:val="00961E55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0EC2"/>
    <w:rsid w:val="00C4447F"/>
    <w:rsid w:val="00C444BF"/>
    <w:rsid w:val="00C515F0"/>
    <w:rsid w:val="00C6781E"/>
    <w:rsid w:val="00C81657"/>
    <w:rsid w:val="00C93620"/>
    <w:rsid w:val="00C95B0E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10E6"/>
    <w:rsid w:val="00D320E5"/>
    <w:rsid w:val="00D52FC4"/>
    <w:rsid w:val="00D63CCB"/>
    <w:rsid w:val="00D9652F"/>
    <w:rsid w:val="00D970B9"/>
    <w:rsid w:val="00DC375C"/>
    <w:rsid w:val="00E07117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513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29E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99723D"/>
  <w15:chartTrackingRefBased/>
  <w15:docId w15:val="{A085C9CD-9FC9-418B-8BF8-27F089E1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762E16"/>
    <w:rPr>
      <w:b/>
      <w:bCs/>
    </w:rPr>
  </w:style>
  <w:style w:type="character" w:customStyle="1" w:styleId="PedmtkomenteChar">
    <w:name w:val="Předmět komentáře Char"/>
    <w:link w:val="Pedmtkomente"/>
    <w:rsid w:val="00762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6BE-EAC0-4F4F-8DDC-755F30D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Hořín</cp:lastModifiedBy>
  <cp:revision>2</cp:revision>
  <cp:lastPrinted>2025-11-26T13:44:00Z</cp:lastPrinted>
  <dcterms:created xsi:type="dcterms:W3CDTF">2026-01-14T15:27:00Z</dcterms:created>
  <dcterms:modified xsi:type="dcterms:W3CDTF">2026-01-14T15:27:00Z</dcterms:modified>
</cp:coreProperties>
</file>