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5921" w14:textId="77777777" w:rsidR="00E23C20" w:rsidRPr="00EA606E" w:rsidRDefault="00B614CB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K A L E K</w:t>
      </w:r>
    </w:p>
    <w:p w14:paraId="32ABF72B" w14:textId="77777777" w:rsidR="00E23C20" w:rsidRDefault="00E23C20" w:rsidP="00E23C20">
      <w:pPr>
        <w:jc w:val="center"/>
        <w:rPr>
          <w:b/>
          <w:bCs/>
        </w:rPr>
      </w:pPr>
    </w:p>
    <w:p w14:paraId="0A35FE99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614CB">
        <w:rPr>
          <w:b/>
          <w:bCs/>
          <w:sz w:val="32"/>
        </w:rPr>
        <w:t>KALEK</w:t>
      </w:r>
    </w:p>
    <w:p w14:paraId="5474DC1E" w14:textId="77777777" w:rsidR="00E23C20" w:rsidRPr="000F09B9" w:rsidRDefault="00E23C20" w:rsidP="00E23C20">
      <w:pPr>
        <w:jc w:val="center"/>
        <w:rPr>
          <w:b/>
          <w:bCs/>
        </w:rPr>
      </w:pPr>
    </w:p>
    <w:p w14:paraId="222D4F01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F33458">
        <w:rPr>
          <w:b/>
          <w:bCs/>
          <w:sz w:val="32"/>
          <w:szCs w:val="32"/>
        </w:rPr>
        <w:t>2</w:t>
      </w:r>
      <w:r w:rsidRPr="00A0241C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</w:t>
      </w:r>
      <w:r w:rsidR="00B614CB">
        <w:rPr>
          <w:b/>
          <w:bCs/>
          <w:sz w:val="32"/>
          <w:szCs w:val="32"/>
        </w:rPr>
        <w:t>1</w:t>
      </w:r>
      <w:r w:rsidRPr="00A0241C">
        <w:rPr>
          <w:b/>
          <w:bCs/>
          <w:sz w:val="32"/>
          <w:szCs w:val="32"/>
        </w:rPr>
        <w:t>,</w:t>
      </w:r>
    </w:p>
    <w:p w14:paraId="3F3CA69D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4D0B94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661271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824B98C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614CB">
        <w:rPr>
          <w:i/>
        </w:rPr>
        <w:t>Kalek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936E0">
        <w:rPr>
          <w:i/>
        </w:rPr>
        <w:t>13. září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D936E0">
        <w:rPr>
          <w:i/>
        </w:rPr>
        <w:t>4/15/2021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3EF3229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A6423E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EC38E3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34DBA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9DA9A1D" w14:textId="77777777" w:rsidR="004938C5" w:rsidRPr="00A010E4" w:rsidRDefault="009E3862" w:rsidP="00A77448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614CB" w:rsidRPr="00B614CB">
        <w:t>Kalek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2571038" w14:textId="77777777" w:rsidR="004938C5" w:rsidRPr="00A010E4" w:rsidRDefault="004938C5" w:rsidP="004938C5">
      <w:pPr>
        <w:jc w:val="both"/>
      </w:pPr>
    </w:p>
    <w:p w14:paraId="01160B5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5BDB7A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A3BAAE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E195E46" w14:textId="77777777" w:rsidR="00737A59" w:rsidRPr="002926E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2926E1">
        <w:rPr>
          <w:b/>
        </w:rPr>
        <w:t>Nápojovými kartony</w:t>
      </w:r>
      <w:r w:rsidRPr="002926E1">
        <w:t xml:space="preserve"> </w:t>
      </w:r>
      <w:r w:rsidRPr="002926E1">
        <w:rPr>
          <w:color w:val="000000"/>
        </w:rPr>
        <w:t>se pro účely této vyhlášky rozumí</w:t>
      </w:r>
      <w:r w:rsidRPr="002926E1">
        <w:t xml:space="preserve"> kompo</w:t>
      </w:r>
      <w:r w:rsidR="004B6544" w:rsidRPr="002926E1">
        <w:t xml:space="preserve">zitní (vícesložkové) obaly </w:t>
      </w:r>
      <w:r w:rsidRPr="002926E1">
        <w:t xml:space="preserve">(např. od mléka, vína, džusů a jiných </w:t>
      </w:r>
      <w:r w:rsidR="00A010E4" w:rsidRPr="002926E1">
        <w:t>poživatin</w:t>
      </w:r>
      <w:r w:rsidRPr="002926E1">
        <w:t>).</w:t>
      </w:r>
    </w:p>
    <w:p w14:paraId="2E42A043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4D0AF57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878C3BB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BF9B86D" w14:textId="77777777" w:rsidR="00792C01" w:rsidRPr="002926E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2926E1">
        <w:rPr>
          <w:color w:val="000000"/>
        </w:rPr>
        <w:t>komunálního odpadu, která zůstává po vytřídění složek komunálního odpadu uvedených v čl. 3 písm. a) až</w:t>
      </w:r>
      <w:r w:rsidR="002926E1">
        <w:rPr>
          <w:color w:val="000000"/>
        </w:rPr>
        <w:t xml:space="preserve"> i</w:t>
      </w:r>
      <w:r w:rsidRPr="002926E1">
        <w:rPr>
          <w:color w:val="000000"/>
        </w:rPr>
        <w:t>) této vyhlášky.</w:t>
      </w:r>
    </w:p>
    <w:p w14:paraId="0624D8C3" w14:textId="77777777" w:rsidR="00A010E4" w:rsidRPr="002926E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614CB">
        <w:rPr>
          <w:b/>
          <w:color w:val="000000"/>
        </w:rPr>
        <w:t xml:space="preserve">Stanoviště zvláštních sběrných nádob </w:t>
      </w:r>
      <w:r w:rsidRPr="00B614CB">
        <w:rPr>
          <w:color w:val="000000"/>
        </w:rPr>
        <w:t>jsou místa,</w:t>
      </w:r>
      <w:r w:rsidRPr="00B614C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614CB">
        <w:rPr>
          <w:color w:val="000000"/>
        </w:rPr>
        <w:t>.</w:t>
      </w:r>
      <w:r w:rsidRPr="00B614CB">
        <w:t xml:space="preserve"> Aktuální seznam stanovišť zvláštních sběrných nádob je zveřejněn na webových </w:t>
      </w:r>
      <w:r w:rsidRPr="002926E1">
        <w:t>stránkách obce.</w:t>
      </w:r>
    </w:p>
    <w:p w14:paraId="4E9C55EE" w14:textId="77777777" w:rsidR="00B614CB" w:rsidRPr="002926E1" w:rsidRDefault="00B614CB" w:rsidP="00B614C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926E1">
        <w:rPr>
          <w:b/>
        </w:rPr>
        <w:t>Místo přistavení sběrné nádoby</w:t>
      </w:r>
      <w:r w:rsidRPr="002926E1">
        <w:t xml:space="preserve"> </w:t>
      </w:r>
      <w:r w:rsidRPr="002926E1">
        <w:rPr>
          <w:b/>
        </w:rPr>
        <w:t>k vyprázd</w:t>
      </w:r>
      <w:r w:rsidR="00F33458">
        <w:rPr>
          <w:b/>
        </w:rPr>
        <w:t>n</w:t>
      </w:r>
      <w:r w:rsidRPr="002926E1">
        <w:rPr>
          <w:b/>
        </w:rPr>
        <w:t>ění</w:t>
      </w:r>
      <w:r w:rsidRPr="002926E1">
        <w:t xml:space="preserve"> je místo, ze kterého se dle harmonogramu (</w:t>
      </w:r>
      <w:r w:rsidR="002926E1" w:rsidRPr="002926E1">
        <w:t>zveřejněn na webových stránkách obce</w:t>
      </w:r>
      <w:r w:rsidRPr="002926E1">
        <w:t xml:space="preserve">) provádí vyprázdnění sběrných nádob na směsný komunální odpad </w:t>
      </w:r>
      <w:r w:rsidRPr="002926E1">
        <w:rPr>
          <w:color w:val="000000"/>
        </w:rPr>
        <w:t xml:space="preserve">dle čl. 4 písm. </w:t>
      </w:r>
      <w:r w:rsidR="002926E1" w:rsidRPr="002926E1">
        <w:rPr>
          <w:color w:val="000000"/>
        </w:rPr>
        <w:t>j</w:t>
      </w:r>
      <w:r w:rsidRPr="002926E1">
        <w:rPr>
          <w:color w:val="000000"/>
        </w:rPr>
        <w:t>) bod 1. vyhlášky</w:t>
      </w:r>
      <w:r w:rsidRPr="002926E1">
        <w:t>. Na toto místo lze umístit takové nádoby nejdříve den před plánovaným dnem (dle harmonogramu) vyprazdňování a nádobu je třeba odklidit nejpozději den po skutečně provedeném vyprázdnění.</w:t>
      </w:r>
    </w:p>
    <w:p w14:paraId="5E9961ED" w14:textId="77777777" w:rsidR="00B614CB" w:rsidRPr="002926E1" w:rsidRDefault="00B614CB" w:rsidP="00B614C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926E1">
        <w:rPr>
          <w:b/>
          <w:color w:val="000000"/>
        </w:rPr>
        <w:lastRenderedPageBreak/>
        <w:t xml:space="preserve">Svozová oblast </w:t>
      </w:r>
      <w:r w:rsidRPr="002926E1">
        <w:rPr>
          <w:color w:val="000000"/>
        </w:rPr>
        <w:t xml:space="preserve">jsou místa v obci, kam zajíždí svozová technika svozové společnosti za účelem vyprázdnění sběrných nádob na směsný komunální odpad (tj. lze zde využívat sběrných nádob dle čl. 4 odst. písm. </w:t>
      </w:r>
      <w:r w:rsidR="002926E1" w:rsidRPr="002926E1">
        <w:rPr>
          <w:color w:val="000000"/>
        </w:rPr>
        <w:t>j</w:t>
      </w:r>
      <w:r w:rsidRPr="002926E1">
        <w:rPr>
          <w:color w:val="000000"/>
        </w:rPr>
        <w:t xml:space="preserve">) bod 1. vyhlášky). Svozová oblast je </w:t>
      </w:r>
      <w:r w:rsidR="002926E1" w:rsidRPr="002926E1">
        <w:rPr>
          <w:color w:val="000000"/>
        </w:rPr>
        <w:t>zveřejněna na</w:t>
      </w:r>
      <w:r w:rsidR="002926E1">
        <w:rPr>
          <w:color w:val="000000"/>
        </w:rPr>
        <w:t> </w:t>
      </w:r>
      <w:r w:rsidR="002926E1" w:rsidRPr="002926E1">
        <w:rPr>
          <w:color w:val="000000"/>
        </w:rPr>
        <w:t>webových stránkách obce</w:t>
      </w:r>
      <w:r w:rsidRPr="002926E1">
        <w:rPr>
          <w:color w:val="000000"/>
        </w:rPr>
        <w:t>.</w:t>
      </w:r>
    </w:p>
    <w:p w14:paraId="3D4EB27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F21524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C5D44FC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12C21F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51F8680" w14:textId="77777777" w:rsidR="00792C01" w:rsidRPr="00B614CB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B614CB">
        <w:t>Komunální odpad se</w:t>
      </w:r>
      <w:r w:rsidR="002307A4" w:rsidRPr="00B614CB">
        <w:t xml:space="preserve"> v</w:t>
      </w:r>
      <w:r w:rsidR="009E6E7D" w:rsidRPr="00B614CB">
        <w:t> obecním systému odpadového hospodářství</w:t>
      </w:r>
      <w:r w:rsidRPr="00B614CB">
        <w:t xml:space="preserve"> třídí na tyto složky:</w:t>
      </w:r>
    </w:p>
    <w:p w14:paraId="6577B5E3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 xml:space="preserve">papír; </w:t>
      </w:r>
    </w:p>
    <w:p w14:paraId="3C89BA0E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sklo;</w:t>
      </w:r>
    </w:p>
    <w:p w14:paraId="0AB376D8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plasty;</w:t>
      </w:r>
    </w:p>
    <w:p w14:paraId="21E2E216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nápojové kartony;</w:t>
      </w:r>
    </w:p>
    <w:p w14:paraId="18082084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kovy;</w:t>
      </w:r>
    </w:p>
    <w:p w14:paraId="0AD4161D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biologicky rozložitelný odpad;</w:t>
      </w:r>
    </w:p>
    <w:p w14:paraId="056105D2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jedlé oleje</w:t>
      </w:r>
      <w:r w:rsidR="001E778C" w:rsidRPr="00B614CB">
        <w:t xml:space="preserve"> a tuky</w:t>
      </w:r>
      <w:r w:rsidRPr="00B614CB">
        <w:t>;</w:t>
      </w:r>
    </w:p>
    <w:p w14:paraId="7628EE00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objemný odpad;</w:t>
      </w:r>
    </w:p>
    <w:p w14:paraId="1B3F765B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nebezpečný odpad;</w:t>
      </w:r>
    </w:p>
    <w:p w14:paraId="6CAC3A60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směsný komunální odpad.</w:t>
      </w:r>
    </w:p>
    <w:p w14:paraId="2648735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47E34E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8C0BA1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r w:rsidR="00F3345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4AFF05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A39689" w14:textId="77777777" w:rsidR="00B614C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AD305AC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modré barvy)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7C8D73B8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2478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 w:rsidRPr="00924787">
        <w:rPr>
          <w:rFonts w:ascii="Times New Roman" w:hAnsi="Times New Roman"/>
          <w:sz w:val="24"/>
          <w:szCs w:val="24"/>
        </w:rPr>
        <w:t>barvy</w:t>
      </w:r>
      <w:r w:rsidRPr="00924787">
        <w:rPr>
          <w:rFonts w:ascii="Times New Roman" w:hAnsi="Times New Roman"/>
          <w:sz w:val="24"/>
          <w:szCs w:val="24"/>
          <w:lang w:val="cs-CZ"/>
        </w:rPr>
        <w:t>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599D4AAF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2478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žluté barvy)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02470AB2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24787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zvláštních plastových pytlů oranžové barvy (vydávaných Obecním úřadem Kalek) odkládaných po naplnění k sběrným nádobám na plasty;</w:t>
      </w:r>
    </w:p>
    <w:p w14:paraId="7A721073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šedé barvy) 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04EDF80E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–  </w:t>
      </w:r>
    </w:p>
    <w:p w14:paraId="3851E743" w14:textId="77777777" w:rsidR="00B614CB" w:rsidRPr="00924787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  <w:lang w:val="cs-CZ"/>
        </w:rPr>
        <w:t>v období od 1. dubna do 31. října kalendářního roku do velkoobjemového kontejneru</w:t>
      </w:r>
      <w:r>
        <w:rPr>
          <w:rFonts w:ascii="Times New Roman" w:hAnsi="Times New Roman"/>
          <w:sz w:val="24"/>
          <w:szCs w:val="24"/>
          <w:lang w:val="cs-CZ"/>
        </w:rPr>
        <w:t xml:space="preserve"> umístěného na pozemku p. p. č. 570/1 v katastrálním území Kalek (poblíž č. p. 21),</w:t>
      </w:r>
    </w:p>
    <w:p w14:paraId="3921B554" w14:textId="77777777" w:rsidR="00B614CB" w:rsidRPr="00B614CB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  <w:lang w:val="cs-CZ"/>
        </w:rPr>
        <w:t xml:space="preserve">v období od 1. dubna do 31. října kalendářního roku v určený den v týdnu do rukou pracovníka Obecního úřadu </w:t>
      </w:r>
      <w:r>
        <w:rPr>
          <w:rFonts w:ascii="Times New Roman" w:hAnsi="Times New Roman"/>
          <w:sz w:val="24"/>
          <w:szCs w:val="24"/>
          <w:lang w:val="cs-CZ"/>
        </w:rPr>
        <w:t xml:space="preserve">Kalek </w:t>
      </w:r>
      <w:r w:rsidRPr="00924787">
        <w:rPr>
          <w:rFonts w:ascii="Times New Roman" w:hAnsi="Times New Roman"/>
          <w:sz w:val="24"/>
          <w:szCs w:val="24"/>
          <w:lang w:val="cs-CZ"/>
        </w:rPr>
        <w:t>projíždějícího obcí</w:t>
      </w:r>
      <w:r>
        <w:rPr>
          <w:rFonts w:ascii="Times New Roman" w:hAnsi="Times New Roman"/>
          <w:sz w:val="24"/>
          <w:szCs w:val="24"/>
          <w:lang w:val="cs-CZ"/>
        </w:rPr>
        <w:t xml:space="preserve"> (popř. přímo na jeho sběrný prostředek)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Obecní úřad Kalek určí takový den v týdnu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své ú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řední desce 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 informuje o něm i dalšími 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způsob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obci obvyklým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i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(e-mail, informační leták)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924787">
        <w:rPr>
          <w:rStyle w:val="Znakypropoznmku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924787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5D363600" w14:textId="77777777" w:rsidR="00B614CB" w:rsidRPr="00B614CB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614CB">
        <w:rPr>
          <w:rFonts w:ascii="Times New Roman" w:hAnsi="Times New Roman"/>
          <w:sz w:val="24"/>
          <w:szCs w:val="24"/>
          <w:lang w:val="cs-CZ"/>
        </w:rPr>
        <w:t xml:space="preserve">celoročně do zvláštní sběrné nádoby umístěné </w:t>
      </w:r>
      <w:r w:rsidR="002926E1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B614CB">
        <w:rPr>
          <w:rFonts w:ascii="Times New Roman" w:hAnsi="Times New Roman"/>
          <w:sz w:val="24"/>
          <w:szCs w:val="24"/>
          <w:lang w:val="cs-CZ"/>
        </w:rPr>
        <w:t>;</w:t>
      </w:r>
    </w:p>
    <w:p w14:paraId="03C279B7" w14:textId="77777777" w:rsidR="00B614CB" w:rsidRPr="00B614CB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oleje a tuky 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– do zvláštní sběrné nádoby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 nápisem „</w:t>
      </w:r>
      <w:r w:rsidR="001C28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OLEJE A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TUKY“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stanovišt</w:t>
      </w:r>
      <w:r w:rsidR="002926E1">
        <w:rPr>
          <w:rFonts w:ascii="Times New Roman" w:eastAsia="MS Mincho" w:hAnsi="Times New Roman"/>
          <w:bCs/>
          <w:sz w:val="24"/>
          <w:szCs w:val="24"/>
          <w:lang w:val="cs-CZ"/>
        </w:rPr>
        <w:t>i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nádob;</w:t>
      </w:r>
    </w:p>
    <w:p w14:paraId="56C4218B" w14:textId="77777777" w:rsidR="00B614CB" w:rsidRPr="00475215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7521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75215">
        <w:rPr>
          <w:rFonts w:ascii="Times New Roman" w:hAnsi="Times New Roman"/>
          <w:sz w:val="24"/>
          <w:szCs w:val="24"/>
        </w:rPr>
        <w:t xml:space="preserve">– </w:t>
      </w:r>
      <w:r w:rsidRPr="00475215">
        <w:rPr>
          <w:rFonts w:ascii="Times New Roman" w:hAnsi="Times New Roman"/>
          <w:sz w:val="24"/>
          <w:szCs w:val="24"/>
          <w:lang w:val="cs-CZ"/>
        </w:rPr>
        <w:t>do velkoobjemových kontejnerů umístěných nejméně 1x ročně v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jednotlivých místních částech; informace o místě a době  umístění bude zveřejněna na úřední desce Obecního úřadu Kalek a </w:t>
      </w:r>
      <w:r>
        <w:rPr>
          <w:rFonts w:ascii="Times New Roman" w:hAnsi="Times New Roman"/>
          <w:sz w:val="24"/>
          <w:szCs w:val="24"/>
          <w:lang w:val="cs-CZ"/>
        </w:rPr>
        <w:t xml:space="preserve">dalšími </w:t>
      </w:r>
      <w:r w:rsidRPr="00475215">
        <w:rPr>
          <w:rFonts w:ascii="Times New Roman" w:hAnsi="Times New Roman"/>
          <w:sz w:val="24"/>
          <w:szCs w:val="24"/>
          <w:lang w:val="cs-CZ"/>
        </w:rPr>
        <w:t>způsob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v obci obvyklým</w:t>
      </w:r>
      <w:r>
        <w:rPr>
          <w:rFonts w:ascii="Times New Roman" w:hAnsi="Times New Roman"/>
          <w:sz w:val="24"/>
          <w:szCs w:val="24"/>
          <w:lang w:val="cs-CZ"/>
        </w:rPr>
        <w:t>i (e-mail, informační leták);</w:t>
      </w:r>
    </w:p>
    <w:p w14:paraId="3D47B6F3" w14:textId="77777777" w:rsidR="00B614CB" w:rsidRPr="00475215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75215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47521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7521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7521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75215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</w:t>
      </w:r>
      <w:r>
        <w:rPr>
          <w:rFonts w:ascii="Times New Roman" w:hAnsi="Times New Roman"/>
          <w:sz w:val="24"/>
          <w:szCs w:val="24"/>
          <w:lang w:val="cs-CZ"/>
        </w:rPr>
        <w:t xml:space="preserve">popř. přímo 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na svozové vozidlo) odebírajících tuto složku komunálního odpadu během </w:t>
      </w:r>
      <w:r>
        <w:rPr>
          <w:rFonts w:ascii="Times New Roman" w:hAnsi="Times New Roman"/>
          <w:sz w:val="24"/>
          <w:szCs w:val="24"/>
          <w:lang w:val="cs-CZ"/>
        </w:rPr>
        <w:t>zastavení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tohoto vozidla</w:t>
      </w:r>
      <w:r>
        <w:rPr>
          <w:rFonts w:ascii="Times New Roman" w:hAnsi="Times New Roman"/>
          <w:sz w:val="24"/>
          <w:szCs w:val="24"/>
          <w:lang w:val="cs-CZ"/>
        </w:rPr>
        <w:t xml:space="preserve"> v obci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; o </w:t>
      </w:r>
      <w:r>
        <w:rPr>
          <w:rFonts w:ascii="Times New Roman" w:hAnsi="Times New Roman"/>
          <w:sz w:val="24"/>
          <w:szCs w:val="24"/>
          <w:lang w:val="cs-CZ"/>
        </w:rPr>
        <w:t>místech a termínu zastavení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Kalek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na své úřední desce</w:t>
      </w:r>
      <w:r>
        <w:rPr>
          <w:rFonts w:ascii="Times New Roman" w:hAnsi="Times New Roman"/>
          <w:sz w:val="24"/>
          <w:szCs w:val="24"/>
          <w:lang w:val="cs-CZ"/>
        </w:rPr>
        <w:t xml:space="preserve"> a </w:t>
      </w:r>
      <w:r w:rsidRPr="00475215">
        <w:rPr>
          <w:rFonts w:ascii="Times New Roman" w:hAnsi="Times New Roman"/>
          <w:sz w:val="24"/>
          <w:szCs w:val="24"/>
          <w:lang w:val="cs-CZ"/>
        </w:rPr>
        <w:t>způsob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v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75215">
        <w:rPr>
          <w:rFonts w:ascii="Times New Roman" w:hAnsi="Times New Roman"/>
          <w:sz w:val="24"/>
          <w:szCs w:val="24"/>
          <w:lang w:val="cs-CZ"/>
        </w:rPr>
        <w:t>obci obvyklým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(e-mail, informační leták);</w:t>
      </w:r>
    </w:p>
    <w:p w14:paraId="03425FDF" w14:textId="77777777" w:rsidR="00B614CB" w:rsidRPr="00081310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31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8131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464AE74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81310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081310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81310">
        <w:rPr>
          <w:rFonts w:ascii="Times New Roman" w:hAnsi="Times New Roman"/>
          <w:sz w:val="24"/>
          <w:szCs w:val="24"/>
        </w:rPr>
        <w:t>popelnice o</w:t>
      </w:r>
      <w:r w:rsidRPr="00081310">
        <w:rPr>
          <w:rFonts w:ascii="Times New Roman" w:hAnsi="Times New Roman"/>
          <w:sz w:val="24"/>
          <w:szCs w:val="24"/>
          <w:lang w:val="cs-CZ"/>
        </w:rPr>
        <w:t> </w:t>
      </w:r>
      <w:r w:rsidRPr="00081310">
        <w:rPr>
          <w:rFonts w:ascii="Times New Roman" w:hAnsi="Times New Roman"/>
          <w:sz w:val="24"/>
          <w:szCs w:val="24"/>
        </w:rPr>
        <w:t>objemu 120</w:t>
      </w:r>
      <w:r w:rsidRPr="00081310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081310">
        <w:rPr>
          <w:rFonts w:ascii="Times New Roman" w:hAnsi="Times New Roman"/>
          <w:sz w:val="24"/>
          <w:szCs w:val="24"/>
        </w:rPr>
        <w:t xml:space="preserve"> 240 litrů)</w:t>
      </w:r>
      <w:r>
        <w:rPr>
          <w:rFonts w:ascii="Times New Roman" w:hAnsi="Times New Roman"/>
          <w:sz w:val="24"/>
          <w:szCs w:val="24"/>
          <w:lang w:val="cs-CZ"/>
        </w:rPr>
        <w:t xml:space="preserve"> přistavovaných osobami na místo přistavení nádoby k vyprázdnění,</w:t>
      </w:r>
    </w:p>
    <w:p w14:paraId="458553B6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81310">
        <w:rPr>
          <w:rFonts w:ascii="Times New Roman" w:eastAsia="MS Mincho" w:hAnsi="Times New Roman"/>
          <w:sz w:val="24"/>
          <w:szCs w:val="24"/>
          <w:lang w:val="cs-CZ"/>
        </w:rPr>
        <w:t>do plastových kontejnerů černé barvy</w:t>
      </w:r>
      <w:r w:rsidRPr="00836335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081310">
        <w:rPr>
          <w:rFonts w:ascii="Times New Roman" w:eastAsia="MS Mincho" w:hAnsi="Times New Roman"/>
          <w:sz w:val="24"/>
          <w:szCs w:val="24"/>
          <w:lang w:val="cs-CZ"/>
        </w:rPr>
        <w:t xml:space="preserve">nebo kovových kontejnerů o objemu 1100 litrů umístěných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na stanovištích zvláštních sběrných nádob, </w:t>
      </w:r>
      <w:r w:rsidRPr="00081310">
        <w:rPr>
          <w:rFonts w:ascii="Times New Roman" w:eastAsia="MS Mincho" w:hAnsi="Times New Roman"/>
          <w:sz w:val="24"/>
          <w:szCs w:val="24"/>
          <w:lang w:val="cs-CZ"/>
        </w:rPr>
        <w:t xml:space="preserve">které jsou určeny pro ukládání směsného komunálního odpadu </w:t>
      </w:r>
      <w:r>
        <w:rPr>
          <w:rFonts w:ascii="Times New Roman" w:eastAsia="MS Mincho" w:hAnsi="Times New Roman"/>
          <w:sz w:val="24"/>
          <w:szCs w:val="24"/>
          <w:lang w:val="cs-CZ"/>
        </w:rPr>
        <w:t>z objektů mimo svozovou oblast,</w:t>
      </w:r>
    </w:p>
    <w:p w14:paraId="26E9471C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bCs/>
          <w:color w:val="FF3333"/>
          <w:sz w:val="24"/>
          <w:szCs w:val="24"/>
        </w:rPr>
      </w:pPr>
      <w:r w:rsidRPr="00081310">
        <w:rPr>
          <w:rFonts w:ascii="Times New Roman" w:eastAsia="MS Mincho" w:hAnsi="Times New Roman"/>
          <w:bCs/>
          <w:sz w:val="24"/>
          <w:szCs w:val="24"/>
        </w:rPr>
        <w:t>do odpadkových košů rozmístěných na veřejném</w:t>
      </w:r>
      <w:r w:rsidR="0001675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81310">
        <w:rPr>
          <w:rFonts w:ascii="Times New Roman" w:eastAsia="MS Mincho" w:hAnsi="Times New Roman"/>
          <w:bCs/>
          <w:sz w:val="24"/>
          <w:szCs w:val="24"/>
        </w:rPr>
        <w:t>prostranství obce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</w:t>
      </w:r>
      <w:r w:rsidRPr="00081310">
        <w:rPr>
          <w:rFonts w:ascii="Times New Roman" w:eastAsia="MS Mincho" w:hAnsi="Times New Roman"/>
          <w:bCs/>
          <w:sz w:val="24"/>
          <w:szCs w:val="24"/>
        </w:rPr>
        <w:t>pouze drobný směsný komunální odpad vzniklý na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81310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>).</w:t>
      </w:r>
    </w:p>
    <w:p w14:paraId="5E59B66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2B7F80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6B2A6C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EB57E7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3C117A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1B4867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597F45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185E81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9260B4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38AA65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91C1666" w14:textId="77777777" w:rsidR="004B6544" w:rsidRPr="00A010E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59402C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6A3B36DA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CB429A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6ADD690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</w:t>
      </w:r>
      <w:r w:rsidR="002926E1">
        <w:rPr>
          <w:rFonts w:ascii="Times New Roman" w:eastAsia="MS Mincho" w:hAnsi="Times New Roman"/>
          <w:sz w:val="24"/>
          <w:szCs w:val="24"/>
          <w:lang w:val="cs-CZ"/>
        </w:rPr>
        <w:t xml:space="preserve"> 2/2015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926E1" w:rsidRPr="002926E1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Kalek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2926E1">
        <w:rPr>
          <w:rFonts w:ascii="Times New Roman" w:eastAsia="MS Mincho" w:hAnsi="Times New Roman"/>
          <w:sz w:val="24"/>
          <w:szCs w:val="24"/>
          <w:lang w:val="cs-CZ"/>
        </w:rPr>
        <w:t>18. 12. 2015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60D1A7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FBD445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AF4647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CBE605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E82341B" w14:textId="77777777" w:rsidR="002F6E6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415D57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ABE28C" w14:textId="77777777" w:rsidR="002926E1" w:rsidRDefault="002926E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1EC8EF" w14:textId="77777777" w:rsidR="002926E1" w:rsidRPr="00A010E4" w:rsidRDefault="002926E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50F5BE2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14:paraId="37D731DD" w14:textId="77777777" w:rsidTr="007C1932">
        <w:trPr>
          <w:trHeight w:val="80"/>
          <w:jc w:val="center"/>
        </w:trPr>
        <w:tc>
          <w:tcPr>
            <w:tcW w:w="4605" w:type="dxa"/>
          </w:tcPr>
          <w:p w14:paraId="5944A585" w14:textId="77777777"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  <w:tc>
          <w:tcPr>
            <w:tcW w:w="4605" w:type="dxa"/>
          </w:tcPr>
          <w:p w14:paraId="398ED6E7" w14:textId="77777777"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</w:tr>
      <w:tr w:rsidR="004B7865" w:rsidRPr="00814C64" w14:paraId="32299A79" w14:textId="77777777" w:rsidTr="007C1932">
        <w:trPr>
          <w:jc w:val="center"/>
        </w:trPr>
        <w:tc>
          <w:tcPr>
            <w:tcW w:w="4605" w:type="dxa"/>
          </w:tcPr>
          <w:p w14:paraId="55A0ABDF" w14:textId="77777777" w:rsidR="004B7865" w:rsidRPr="00A010E4" w:rsidRDefault="002926E1" w:rsidP="007C1932">
            <w:pPr>
              <w:jc w:val="center"/>
            </w:pPr>
            <w:r>
              <w:t>Jan Vítek</w:t>
            </w:r>
            <w:r w:rsidR="00133465">
              <w:t xml:space="preserve"> v.r.</w:t>
            </w:r>
          </w:p>
          <w:p w14:paraId="0FEE79E2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4AC68DD8" w14:textId="77777777" w:rsidR="00E23C20" w:rsidRPr="00A010E4" w:rsidRDefault="002926E1" w:rsidP="00E23C20">
            <w:pPr>
              <w:jc w:val="center"/>
            </w:pPr>
            <w:r>
              <w:t>Tomáš Nedvěd</w:t>
            </w:r>
            <w:r w:rsidR="00133465">
              <w:t xml:space="preserve"> v.r.</w:t>
            </w:r>
          </w:p>
          <w:p w14:paraId="3E3C80E5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0117E02A" w14:textId="77777777" w:rsidR="004B7865" w:rsidRDefault="004B7865" w:rsidP="004B7865"/>
    <w:p w14:paraId="0BFF5452" w14:textId="77777777" w:rsidR="004B7865" w:rsidRPr="00814C64" w:rsidRDefault="004B7865" w:rsidP="004B7865">
      <w:r w:rsidRPr="00814C64">
        <w:t>Vyvěšeno na úřední desce dne:</w:t>
      </w:r>
      <w:r w:rsidRPr="00814C64">
        <w:tab/>
      </w:r>
      <w:r w:rsidR="00D936E0">
        <w:t>13</w:t>
      </w:r>
      <w:r w:rsidRPr="00814C64">
        <w:t>.</w:t>
      </w:r>
      <w:r w:rsidR="00D936E0">
        <w:t>10.</w:t>
      </w:r>
      <w:r w:rsidRPr="00814C64">
        <w:t xml:space="preserve"> 20</w:t>
      </w:r>
      <w:r>
        <w:t>2</w:t>
      </w:r>
      <w:r w:rsidR="002926E1">
        <w:t>1</w:t>
      </w:r>
    </w:p>
    <w:p w14:paraId="5D5295F2" w14:textId="77777777" w:rsidR="00BD651D" w:rsidRDefault="00BD651D" w:rsidP="00FF2B76"/>
    <w:p w14:paraId="444F472F" w14:textId="77777777"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  <w:r w:rsidR="00381334">
        <w:t xml:space="preserve">29.10. </w:t>
      </w:r>
      <w:r w:rsidRPr="00814C64">
        <w:t>20</w:t>
      </w:r>
      <w:r w:rsidR="00E23C20">
        <w:t>2</w:t>
      </w:r>
      <w:r w:rsidR="002926E1">
        <w:t>1</w:t>
      </w:r>
    </w:p>
    <w:sectPr w:rsidR="0013334C" w:rsidSect="002926E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C4F8" w14:textId="77777777" w:rsidR="00305FCC" w:rsidRDefault="00305FCC" w:rsidP="00792C01">
      <w:r>
        <w:separator/>
      </w:r>
    </w:p>
  </w:endnote>
  <w:endnote w:type="continuationSeparator" w:id="0">
    <w:p w14:paraId="31270003" w14:textId="77777777" w:rsidR="00305FCC" w:rsidRDefault="00305FC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A533" w14:textId="77777777" w:rsidR="00305FCC" w:rsidRDefault="00305FCC" w:rsidP="00792C01">
      <w:r>
        <w:separator/>
      </w:r>
    </w:p>
  </w:footnote>
  <w:footnote w:type="continuationSeparator" w:id="0">
    <w:p w14:paraId="55B9473C" w14:textId="77777777" w:rsidR="00305FCC" w:rsidRDefault="00305FCC" w:rsidP="00792C01">
      <w:r>
        <w:continuationSeparator/>
      </w:r>
    </w:p>
  </w:footnote>
  <w:footnote w:id="1">
    <w:p w14:paraId="3B6FF1F3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50A1D7EF" w14:textId="77777777" w:rsidR="00B614CB" w:rsidRDefault="00B614CB" w:rsidP="00B614CB">
      <w:pPr>
        <w:pStyle w:val="Textpoznpodarou"/>
        <w:ind w:left="198" w:hanging="198"/>
        <w:jc w:val="both"/>
      </w:pPr>
      <w:r w:rsidRPr="00081310">
        <w:rPr>
          <w:rStyle w:val="Znakypropoznmku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>tento způsob je podmíněn získáním zvláštní dotace obcí, nemusí být tedy uskutečněn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960B63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6"/>
    <w:multiLevelType w:val="singleLevel"/>
    <w:tmpl w:val="DA4E8C54"/>
    <w:lvl w:ilvl="0">
      <w:start w:val="1"/>
      <w:numFmt w:val="lowerLetter"/>
      <w:lvlText w:val="%1)"/>
      <w:lvlJc w:val="left"/>
      <w:rPr>
        <w:b w:val="0"/>
        <w:color w:val="auto"/>
      </w:rPr>
    </w:lvl>
  </w:abstractNum>
  <w:abstractNum w:abstractNumId="4" w15:restartNumberingAfterBreak="0">
    <w:nsid w:val="00000009"/>
    <w:multiLevelType w:val="multilevel"/>
    <w:tmpl w:val="A5149D0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0832534">
    <w:abstractNumId w:val="17"/>
  </w:num>
  <w:num w:numId="2" w16cid:durableId="616715762">
    <w:abstractNumId w:val="18"/>
  </w:num>
  <w:num w:numId="3" w16cid:durableId="2082557417">
    <w:abstractNumId w:val="20"/>
  </w:num>
  <w:num w:numId="4" w16cid:durableId="833495186">
    <w:abstractNumId w:val="14"/>
  </w:num>
  <w:num w:numId="5" w16cid:durableId="949698438">
    <w:abstractNumId w:val="13"/>
  </w:num>
  <w:num w:numId="6" w16cid:durableId="1137801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339738">
    <w:abstractNumId w:val="10"/>
  </w:num>
  <w:num w:numId="8" w16cid:durableId="1019085114">
    <w:abstractNumId w:val="11"/>
  </w:num>
  <w:num w:numId="9" w16cid:durableId="1080832579">
    <w:abstractNumId w:val="6"/>
  </w:num>
  <w:num w:numId="10" w16cid:durableId="1896425957">
    <w:abstractNumId w:val="5"/>
  </w:num>
  <w:num w:numId="11" w16cid:durableId="2032030525">
    <w:abstractNumId w:val="1"/>
  </w:num>
  <w:num w:numId="12" w16cid:durableId="584264977">
    <w:abstractNumId w:val="2"/>
  </w:num>
  <w:num w:numId="13" w16cid:durableId="455832613">
    <w:abstractNumId w:val="3"/>
  </w:num>
  <w:num w:numId="14" w16cid:durableId="113984687">
    <w:abstractNumId w:val="7"/>
  </w:num>
  <w:num w:numId="15" w16cid:durableId="600727932">
    <w:abstractNumId w:val="8"/>
  </w:num>
  <w:num w:numId="16" w16cid:durableId="375280040">
    <w:abstractNumId w:val="9"/>
  </w:num>
  <w:num w:numId="17" w16cid:durableId="1403484160">
    <w:abstractNumId w:val="21"/>
  </w:num>
  <w:num w:numId="18" w16cid:durableId="1803230602">
    <w:abstractNumId w:val="16"/>
  </w:num>
  <w:num w:numId="19" w16cid:durableId="1947499277">
    <w:abstractNumId w:val="19"/>
  </w:num>
  <w:num w:numId="20" w16cid:durableId="1932733822">
    <w:abstractNumId w:val="15"/>
  </w:num>
  <w:num w:numId="21" w16cid:durableId="2128157610">
    <w:abstractNumId w:val="0"/>
  </w:num>
  <w:num w:numId="22" w16cid:durableId="186131689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126A3"/>
    <w:rsid w:val="00016750"/>
    <w:rsid w:val="0003068E"/>
    <w:rsid w:val="0005038F"/>
    <w:rsid w:val="00054302"/>
    <w:rsid w:val="00054F4D"/>
    <w:rsid w:val="000714BB"/>
    <w:rsid w:val="00073A01"/>
    <w:rsid w:val="00074552"/>
    <w:rsid w:val="00074B4A"/>
    <w:rsid w:val="000F05BD"/>
    <w:rsid w:val="000F19FF"/>
    <w:rsid w:val="00103E51"/>
    <w:rsid w:val="001061F0"/>
    <w:rsid w:val="00122D75"/>
    <w:rsid w:val="0013334C"/>
    <w:rsid w:val="00133465"/>
    <w:rsid w:val="001344B9"/>
    <w:rsid w:val="00145D11"/>
    <w:rsid w:val="00156000"/>
    <w:rsid w:val="00161CB5"/>
    <w:rsid w:val="00172ADC"/>
    <w:rsid w:val="00173BBF"/>
    <w:rsid w:val="001743BE"/>
    <w:rsid w:val="001A3697"/>
    <w:rsid w:val="001A5C12"/>
    <w:rsid w:val="001B257E"/>
    <w:rsid w:val="001B36AC"/>
    <w:rsid w:val="001C11C8"/>
    <w:rsid w:val="001C2851"/>
    <w:rsid w:val="001D0D17"/>
    <w:rsid w:val="001E2634"/>
    <w:rsid w:val="001E778C"/>
    <w:rsid w:val="001F3952"/>
    <w:rsid w:val="001F3F07"/>
    <w:rsid w:val="001F58B0"/>
    <w:rsid w:val="0020324C"/>
    <w:rsid w:val="00215ECC"/>
    <w:rsid w:val="002258BC"/>
    <w:rsid w:val="002307A4"/>
    <w:rsid w:val="00273FA4"/>
    <w:rsid w:val="002770E9"/>
    <w:rsid w:val="002926E1"/>
    <w:rsid w:val="002C067F"/>
    <w:rsid w:val="002E368B"/>
    <w:rsid w:val="002F6E60"/>
    <w:rsid w:val="00305FCC"/>
    <w:rsid w:val="00312AA0"/>
    <w:rsid w:val="00313E8B"/>
    <w:rsid w:val="00314B52"/>
    <w:rsid w:val="00320CC9"/>
    <w:rsid w:val="00347A9E"/>
    <w:rsid w:val="00360888"/>
    <w:rsid w:val="00361F83"/>
    <w:rsid w:val="00381334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5C88"/>
    <w:rsid w:val="004B6544"/>
    <w:rsid w:val="004B7865"/>
    <w:rsid w:val="004D0A16"/>
    <w:rsid w:val="00521443"/>
    <w:rsid w:val="00535E2D"/>
    <w:rsid w:val="00544352"/>
    <w:rsid w:val="005A5838"/>
    <w:rsid w:val="005C40F5"/>
    <w:rsid w:val="005D284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258E6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877FF"/>
    <w:rsid w:val="009A373C"/>
    <w:rsid w:val="009B1C77"/>
    <w:rsid w:val="009B296E"/>
    <w:rsid w:val="009D1A6D"/>
    <w:rsid w:val="009E3862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50B85"/>
    <w:rsid w:val="00B614CB"/>
    <w:rsid w:val="00B67BAF"/>
    <w:rsid w:val="00B8150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A0DBE"/>
    <w:rsid w:val="00CC0AEF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37449"/>
    <w:rsid w:val="00D47E27"/>
    <w:rsid w:val="00D50BDB"/>
    <w:rsid w:val="00D528B1"/>
    <w:rsid w:val="00D81E55"/>
    <w:rsid w:val="00D92E50"/>
    <w:rsid w:val="00D936E0"/>
    <w:rsid w:val="00DC34C8"/>
    <w:rsid w:val="00DC5BD5"/>
    <w:rsid w:val="00DE3D74"/>
    <w:rsid w:val="00DF0090"/>
    <w:rsid w:val="00E23C20"/>
    <w:rsid w:val="00E30D03"/>
    <w:rsid w:val="00E851EC"/>
    <w:rsid w:val="00E96AA8"/>
    <w:rsid w:val="00EA2F11"/>
    <w:rsid w:val="00EB763D"/>
    <w:rsid w:val="00ED3DA2"/>
    <w:rsid w:val="00ED3DC5"/>
    <w:rsid w:val="00EF57ED"/>
    <w:rsid w:val="00F21D0B"/>
    <w:rsid w:val="00F33458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9043A3"/>
  <w15:chartTrackingRefBased/>
  <w15:docId w15:val="{56BDFE34-ADC9-420A-B270-0B34ACE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2F5C-F4F0-4E8D-80E6-4E7266F9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2023-05-15T12:24:00Z</dcterms:created>
  <dcterms:modified xsi:type="dcterms:W3CDTF">2023-05-15T12:24:00Z</dcterms:modified>
</cp:coreProperties>
</file>