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2CF1" w14:textId="77777777" w:rsidR="0092731D" w:rsidRPr="000C0899" w:rsidRDefault="0092731D" w:rsidP="000C0899">
      <w:pPr>
        <w:jc w:val="both"/>
        <w:rPr>
          <w:rFonts w:eastAsia="Times New Roman"/>
          <w:b/>
        </w:rPr>
      </w:pPr>
    </w:p>
    <w:p w14:paraId="20430FDD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MĚSTO VYŠŠÍ BROD</w:t>
      </w:r>
    </w:p>
    <w:p w14:paraId="47C463DB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5437A8D7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Zastupitelstvo města Vyšší Brod</w:t>
      </w:r>
    </w:p>
    <w:p w14:paraId="7655299A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C29EF8F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2FD8091B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DCE061B" wp14:editId="73CD1059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2794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8151948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1C77A1B2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482E888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7FD59155" w14:textId="77777777" w:rsidR="00E97E0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 xml:space="preserve">Obecně závazná vyhláška, </w:t>
      </w:r>
    </w:p>
    <w:p w14:paraId="1D1F6C18" w14:textId="56B52EE9" w:rsidR="00FC405D" w:rsidRDefault="00D947C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o nočním klidu a provozování hlučných činností</w:t>
      </w:r>
    </w:p>
    <w:p w14:paraId="5982A185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037B4C21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2C24352D" w14:textId="2452E221" w:rsidR="00336D53" w:rsidRPr="000C0899" w:rsidRDefault="0092731D" w:rsidP="000C0899">
      <w:pPr>
        <w:jc w:val="both"/>
        <w:rPr>
          <w:rFonts w:eastAsia="Times New Roman"/>
          <w:bCs/>
        </w:rPr>
        <w:sectPr w:rsidR="00336D53" w:rsidRPr="000C0899" w:rsidSect="00395F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C0899">
        <w:rPr>
          <w:rFonts w:eastAsia="Times New Roman"/>
          <w:bCs/>
        </w:rPr>
        <w:t xml:space="preserve">Zastupitelstvo </w:t>
      </w:r>
      <w:r w:rsidRPr="00D15D37">
        <w:rPr>
          <w:rFonts w:eastAsia="Times New Roman"/>
          <w:bCs/>
        </w:rPr>
        <w:t>města Vyšší Brod</w:t>
      </w:r>
      <w:r w:rsidR="00D947CD" w:rsidRPr="00D15D37">
        <w:rPr>
          <w:rFonts w:eastAsia="Times New Roman"/>
          <w:bCs/>
        </w:rPr>
        <w:t xml:space="preserve"> </w:t>
      </w:r>
      <w:r w:rsidRPr="00D15D37">
        <w:rPr>
          <w:rFonts w:eastAsia="Times New Roman"/>
          <w:bCs/>
        </w:rPr>
        <w:t xml:space="preserve">na svém </w:t>
      </w:r>
      <w:r w:rsidR="002358E0">
        <w:rPr>
          <w:rFonts w:eastAsia="Times New Roman"/>
          <w:bCs/>
        </w:rPr>
        <w:t>10</w:t>
      </w:r>
      <w:r w:rsidR="00D947CD" w:rsidRPr="00D15D37">
        <w:rPr>
          <w:rFonts w:eastAsia="Times New Roman"/>
          <w:bCs/>
        </w:rPr>
        <w:t xml:space="preserve">. </w:t>
      </w:r>
      <w:r w:rsidRPr="00D15D37">
        <w:rPr>
          <w:rFonts w:eastAsia="Times New Roman"/>
          <w:bCs/>
        </w:rPr>
        <w:t xml:space="preserve">zasedání </w:t>
      </w:r>
      <w:r w:rsidR="00D947CD" w:rsidRPr="00D15D37">
        <w:rPr>
          <w:rFonts w:eastAsia="Times New Roman"/>
          <w:bCs/>
        </w:rPr>
        <w:t xml:space="preserve">konaném </w:t>
      </w:r>
      <w:r w:rsidRPr="00D15D37">
        <w:rPr>
          <w:rFonts w:eastAsia="Times New Roman"/>
          <w:bCs/>
        </w:rPr>
        <w:t xml:space="preserve">dne </w:t>
      </w:r>
      <w:r w:rsidR="002358E0">
        <w:rPr>
          <w:rFonts w:eastAsia="Times New Roman"/>
          <w:bCs/>
        </w:rPr>
        <w:t>13. 3. 2024</w:t>
      </w:r>
      <w:r w:rsidR="00D947CD" w:rsidRPr="00D15D37">
        <w:rPr>
          <w:rFonts w:eastAsia="Times New Roman"/>
          <w:bCs/>
        </w:rPr>
        <w:t xml:space="preserve"> rozhodlo </w:t>
      </w:r>
      <w:r w:rsidRPr="00D15D37">
        <w:rPr>
          <w:rFonts w:eastAsia="Times New Roman"/>
          <w:bCs/>
        </w:rPr>
        <w:t>usnesením č. </w:t>
      </w:r>
      <w:r w:rsidR="002358E0">
        <w:rPr>
          <w:rFonts w:eastAsia="Times New Roman"/>
          <w:bCs/>
        </w:rPr>
        <w:t>2024.10.6.ZM</w:t>
      </w:r>
      <w:r w:rsidRPr="00D15D37">
        <w:rPr>
          <w:rFonts w:eastAsia="Times New Roman"/>
          <w:bCs/>
        </w:rPr>
        <w:t xml:space="preserve"> vydat</w:t>
      </w:r>
      <w:r w:rsidRPr="000C0899">
        <w:rPr>
          <w:rFonts w:eastAsia="Times New Roman"/>
          <w:bCs/>
        </w:rPr>
        <w:t xml:space="preserve"> na základě § 5 odst. </w:t>
      </w:r>
      <w:r w:rsidR="00D947CD">
        <w:rPr>
          <w:rFonts w:eastAsia="Times New Roman"/>
          <w:bCs/>
        </w:rPr>
        <w:t>7</w:t>
      </w:r>
      <w:r w:rsidRPr="000C0899">
        <w:rPr>
          <w:rFonts w:eastAsia="Times New Roman"/>
          <w:bCs/>
        </w:rPr>
        <w:t xml:space="preserve"> zákona č. </w:t>
      </w:r>
      <w:r w:rsidR="00D947CD">
        <w:rPr>
          <w:rFonts w:eastAsia="Times New Roman"/>
          <w:bCs/>
        </w:rPr>
        <w:t>251/2016</w:t>
      </w:r>
      <w:r w:rsidRPr="000C0899">
        <w:rPr>
          <w:rFonts w:eastAsia="Times New Roman"/>
          <w:bCs/>
        </w:rPr>
        <w:t xml:space="preserve"> Sb., o</w:t>
      </w:r>
      <w:r w:rsidR="00D947CD">
        <w:rPr>
          <w:rFonts w:eastAsia="Times New Roman"/>
          <w:bCs/>
        </w:rPr>
        <w:t xml:space="preserve"> některých přestupcích</w:t>
      </w:r>
      <w:r w:rsidRPr="000C0899">
        <w:rPr>
          <w:rFonts w:eastAsia="Times New Roman"/>
          <w:bCs/>
        </w:rPr>
        <w:t>, ve znění pozdějších předpisů</w:t>
      </w:r>
      <w:r w:rsidR="00D947CD">
        <w:rPr>
          <w:rFonts w:eastAsia="Times New Roman"/>
          <w:bCs/>
        </w:rPr>
        <w:t>, § 10 písm. a) a d) a § 84 odst. 2 písm. h) zákona č. 128/2000 Sb., o obcích (obecní zřízení), ve znění pozdějších předpisů, tuto obecně závaznou vyhlášku (dále jen „vyhláška“):</w:t>
      </w:r>
    </w:p>
    <w:p w14:paraId="0418D91E" w14:textId="77777777" w:rsidR="00CB0413" w:rsidRDefault="00CB0413" w:rsidP="00CB0413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lastRenderedPageBreak/>
        <w:drawing>
          <wp:inline distT="0" distB="0" distL="0" distR="0" wp14:anchorId="1CF91EAB" wp14:editId="1C1A552C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484DF83D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</w:p>
    <w:p w14:paraId="723919AB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139AA957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  <w:r w:rsidRPr="00CB0413">
        <w:rPr>
          <w:rFonts w:eastAsia="Times New Roman"/>
          <w:b/>
          <w:sz w:val="20"/>
          <w:szCs w:val="20"/>
        </w:rPr>
        <w:t xml:space="preserve">e-mail: podatelna@mestovyssibrod.cz, tel.: 380 746 537, IDDS: </w:t>
      </w:r>
      <w:r w:rsidRPr="00CB0413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2F5F1798" w14:textId="77777777" w:rsidR="00336D53" w:rsidRPr="000C0899" w:rsidRDefault="00336D53" w:rsidP="000C0899">
      <w:pPr>
        <w:jc w:val="both"/>
      </w:pPr>
    </w:p>
    <w:p w14:paraId="6E18E367" w14:textId="77777777" w:rsidR="00267CBE" w:rsidRPr="000C0899" w:rsidRDefault="00267CBE" w:rsidP="000C0899">
      <w:pPr>
        <w:jc w:val="both"/>
      </w:pPr>
    </w:p>
    <w:p w14:paraId="4BD8E7AB" w14:textId="77777777" w:rsidR="00CB0413" w:rsidRDefault="00CB0413" w:rsidP="00CB0413">
      <w:pPr>
        <w:pBdr>
          <w:top w:val="single" w:sz="4" w:space="1" w:color="auto"/>
        </w:pBdr>
        <w:jc w:val="center"/>
        <w:rPr>
          <w:b/>
        </w:rPr>
      </w:pPr>
    </w:p>
    <w:p w14:paraId="5B3C71B2" w14:textId="77777777" w:rsidR="000C0899" w:rsidRPr="000C0899" w:rsidRDefault="000C0899" w:rsidP="00CB0413">
      <w:pPr>
        <w:pBdr>
          <w:top w:val="single" w:sz="4" w:space="1" w:color="auto"/>
        </w:pBdr>
        <w:jc w:val="center"/>
        <w:rPr>
          <w:b/>
        </w:rPr>
      </w:pPr>
      <w:r w:rsidRPr="000C0899">
        <w:rPr>
          <w:b/>
        </w:rPr>
        <w:t>Čl. 1</w:t>
      </w:r>
    </w:p>
    <w:p w14:paraId="38E2AD0E" w14:textId="585DC645" w:rsidR="000C0899" w:rsidRPr="00BE0501" w:rsidRDefault="00D947CD" w:rsidP="000C0899">
      <w:pPr>
        <w:pStyle w:val="Nadpis2"/>
        <w:jc w:val="center"/>
        <w:rPr>
          <w:b/>
          <w:bCs/>
          <w:szCs w:val="24"/>
          <w:u w:val="none"/>
        </w:rPr>
      </w:pPr>
      <w:r w:rsidRPr="00BE0501">
        <w:rPr>
          <w:b/>
          <w:bCs/>
          <w:szCs w:val="24"/>
          <w:u w:val="none"/>
        </w:rPr>
        <w:t>Předmět vyhlášky</w:t>
      </w:r>
    </w:p>
    <w:p w14:paraId="3BE08C90" w14:textId="6CD1F323" w:rsidR="00D947CD" w:rsidRPr="00BE0501" w:rsidRDefault="00D947CD" w:rsidP="00D947CD">
      <w:pPr>
        <w:jc w:val="both"/>
      </w:pPr>
      <w:r w:rsidRPr="00BE0501">
        <w:t>Tato vyhláška reguluje provozování hlučných činností v nevhodnou denní dobu, které významným způsobem zasahují do práva občanů na fyzické i duševní zdraví a ovlivňují pohodu jejich bydlení, a dále stanovuje výjimečné případy, při nichž je doba nočního klidu oproti zákonné úpravě kratší nebo při nichž nemusí být doba nočního klidu dodržována.</w:t>
      </w:r>
    </w:p>
    <w:p w14:paraId="5FD3ED20" w14:textId="77777777" w:rsidR="00D947CD" w:rsidRPr="00BE0501" w:rsidRDefault="00D947CD" w:rsidP="00D947CD">
      <w:pPr>
        <w:jc w:val="both"/>
      </w:pPr>
    </w:p>
    <w:p w14:paraId="6B15C16F" w14:textId="46E654ED" w:rsidR="000C0899" w:rsidRPr="00BE0501" w:rsidRDefault="00D947CD" w:rsidP="00D947C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2</w:t>
      </w:r>
    </w:p>
    <w:p w14:paraId="0F0487FD" w14:textId="1BF1B7D8" w:rsidR="00D947CD" w:rsidRPr="00BE0501" w:rsidRDefault="00D947CD" w:rsidP="00D947C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Cíl vyhlášky</w:t>
      </w:r>
    </w:p>
    <w:p w14:paraId="1BCE5100" w14:textId="07BB3EFC" w:rsidR="00D947CD" w:rsidRPr="00BE0501" w:rsidRDefault="00D947CD" w:rsidP="00D947CD">
      <w:pPr>
        <w:tabs>
          <w:tab w:val="left" w:pos="567"/>
        </w:tabs>
        <w:jc w:val="both"/>
      </w:pPr>
      <w:r w:rsidRPr="00BE0501">
        <w:t>Cílem vyhlášky je vytvoření opatření, která přispějí k zabezpečení veřejného pořádku v obci jakožto stavu, který umožňuje klidné a pokojné soužití občanů a návštěvníků obce a realizaci jejich práv, včetně uspokojení jejich společenských potřeb.</w:t>
      </w:r>
    </w:p>
    <w:p w14:paraId="21F9C541" w14:textId="77777777" w:rsidR="00D947CD" w:rsidRPr="00BE0501" w:rsidRDefault="00D947CD" w:rsidP="00D947CD">
      <w:pPr>
        <w:tabs>
          <w:tab w:val="left" w:pos="567"/>
        </w:tabs>
        <w:jc w:val="both"/>
      </w:pPr>
    </w:p>
    <w:p w14:paraId="09E07086" w14:textId="4EBA1622" w:rsidR="00D947CD" w:rsidRPr="00BE0501" w:rsidRDefault="00D947CD" w:rsidP="00D947C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3</w:t>
      </w:r>
    </w:p>
    <w:p w14:paraId="02498499" w14:textId="4C445B9E" w:rsidR="00D947CD" w:rsidRPr="00BE0501" w:rsidRDefault="00D947CD" w:rsidP="00D947C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Doba nočního klidu</w:t>
      </w:r>
    </w:p>
    <w:p w14:paraId="2427F257" w14:textId="5626E074" w:rsidR="00D947CD" w:rsidRPr="00BE0501" w:rsidRDefault="00675574" w:rsidP="00675574">
      <w:pPr>
        <w:pStyle w:val="Odstavecseseznamem"/>
        <w:numPr>
          <w:ilvl w:val="0"/>
          <w:numId w:val="19"/>
        </w:numPr>
        <w:tabs>
          <w:tab w:val="left" w:pos="567"/>
        </w:tabs>
        <w:jc w:val="both"/>
      </w:pPr>
      <w:r w:rsidRPr="00BE0501">
        <w:t>Dobou nočního klidu se rozumí doba od 22:00 do 06:00 hodin.</w:t>
      </w:r>
      <w:r w:rsidRPr="00BE0501">
        <w:rPr>
          <w:rStyle w:val="Znakapoznpodarou"/>
        </w:rPr>
        <w:footnoteReference w:id="1"/>
      </w:r>
      <w:r w:rsidRPr="00BE0501">
        <w:t xml:space="preserve"> V této době je každý povinen zachovat klid a omezit hlučné projevy.</w:t>
      </w:r>
      <w:r w:rsidRPr="00BE0501">
        <w:rPr>
          <w:rStyle w:val="Znakapoznpodarou"/>
        </w:rPr>
        <w:footnoteReference w:id="2"/>
      </w:r>
    </w:p>
    <w:p w14:paraId="67523172" w14:textId="77777777" w:rsidR="00AB6F08" w:rsidRPr="00BE0501" w:rsidRDefault="00675574" w:rsidP="00675574">
      <w:pPr>
        <w:pStyle w:val="Odstavecseseznamem"/>
        <w:numPr>
          <w:ilvl w:val="0"/>
          <w:numId w:val="19"/>
        </w:numPr>
        <w:tabs>
          <w:tab w:val="left" w:pos="567"/>
        </w:tabs>
        <w:jc w:val="both"/>
      </w:pPr>
      <w:r w:rsidRPr="00BE0501">
        <w:t xml:space="preserve">Ve výjimečných případech, kterými tato vyhláška rozumí: </w:t>
      </w:r>
    </w:p>
    <w:p w14:paraId="2D036CE1" w14:textId="17A32639" w:rsidR="00AB6F08" w:rsidRPr="00BE0501" w:rsidRDefault="006E7B66" w:rsidP="006E7B66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004FCE">
        <w:rPr>
          <w:b/>
        </w:rPr>
        <w:t>tradiční akce</w:t>
      </w:r>
      <w:r>
        <w:t xml:space="preserve"> </w:t>
      </w:r>
      <w:r w:rsidR="00081C2F">
        <w:t>–</w:t>
      </w:r>
      <w:r w:rsidR="00675574" w:rsidRPr="00BE0501">
        <w:t xml:space="preserve"> </w:t>
      </w:r>
      <w:r w:rsidR="00AB6F08" w:rsidRPr="00BE0501">
        <w:t>Bartolomějsk</w:t>
      </w:r>
      <w:r w:rsidR="00081C2F">
        <w:t>ý trh a pouť</w:t>
      </w:r>
      <w:r w:rsidR="00AB6F08" w:rsidRPr="00BE0501">
        <w:t xml:space="preserve">, </w:t>
      </w:r>
    </w:p>
    <w:p w14:paraId="028DBF90" w14:textId="0AD2CC8E" w:rsidR="00AB6F08" w:rsidRPr="00BE0501" w:rsidRDefault="006E7B66" w:rsidP="00AB6F08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004FCE">
        <w:rPr>
          <w:b/>
        </w:rPr>
        <w:t>tradiční akce</w:t>
      </w:r>
      <w:r>
        <w:t xml:space="preserve"> - D</w:t>
      </w:r>
      <w:r w:rsidR="00AB6F08" w:rsidRPr="00BE0501">
        <w:t>en kuriozních plavidel</w:t>
      </w:r>
      <w:r>
        <w:t>,</w:t>
      </w:r>
    </w:p>
    <w:p w14:paraId="71FF2A2B" w14:textId="48B408B7" w:rsidR="00AB6F08" w:rsidRDefault="006E7B66" w:rsidP="00AB6F08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004FCE">
        <w:rPr>
          <w:b/>
        </w:rPr>
        <w:t>tradiční akce</w:t>
      </w:r>
      <w:r>
        <w:t xml:space="preserve"> – Sousedské setkání pod májkou aneb pálení čarodějnic,</w:t>
      </w:r>
    </w:p>
    <w:p w14:paraId="531AD89C" w14:textId="77777777" w:rsidR="002F46D5" w:rsidRPr="002F46D5" w:rsidRDefault="00661CC5" w:rsidP="002F46D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004FCE">
        <w:rPr>
          <w:b/>
        </w:rPr>
        <w:t>tradiční akce</w:t>
      </w:r>
      <w:r>
        <w:rPr>
          <w:bCs/>
        </w:rPr>
        <w:t xml:space="preserve"> - </w:t>
      </w:r>
      <w:r w:rsidRPr="00661CC5">
        <w:rPr>
          <w:bCs/>
        </w:rPr>
        <w:t>Vánoční trhy a rozsvícení vánočního stromu</w:t>
      </w:r>
      <w:r>
        <w:rPr>
          <w:bCs/>
        </w:rPr>
        <w:t>.</w:t>
      </w:r>
    </w:p>
    <w:p w14:paraId="6C1E5D6A" w14:textId="7D3E1E3C" w:rsidR="006E7B66" w:rsidRPr="00BE0501" w:rsidRDefault="006E7B66" w:rsidP="002F46D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>
        <w:t>Sousedské setkání</w:t>
      </w:r>
      <w:r w:rsidR="00837CB4">
        <w:t xml:space="preserve"> aneb jídlobraní,</w:t>
      </w:r>
    </w:p>
    <w:p w14:paraId="22AB6582" w14:textId="77777777" w:rsidR="00081C2F" w:rsidRDefault="00081C2F" w:rsidP="00081C2F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>
        <w:t>D</w:t>
      </w:r>
      <w:r w:rsidRPr="00BE0501">
        <w:t xml:space="preserve">en konání oslav založení obce, </w:t>
      </w:r>
    </w:p>
    <w:p w14:paraId="7C637447" w14:textId="33BEF747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Krampus Lauf</w:t>
      </w:r>
      <w:r>
        <w:rPr>
          <w:bCs/>
        </w:rPr>
        <w:t>,</w:t>
      </w:r>
    </w:p>
    <w:p w14:paraId="28E90CD7" w14:textId="40212FCA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Adventní večery</w:t>
      </w:r>
      <w:r>
        <w:rPr>
          <w:bCs/>
        </w:rPr>
        <w:t>,</w:t>
      </w:r>
    </w:p>
    <w:p w14:paraId="02E9F37A" w14:textId="54333FC8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Zahájení lyžařské sezony</w:t>
      </w:r>
      <w:r>
        <w:rPr>
          <w:bCs/>
        </w:rPr>
        <w:t>,</w:t>
      </w:r>
    </w:p>
    <w:p w14:paraId="68DDF754" w14:textId="4D22CEF8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Vrchol lyžařské sezony</w:t>
      </w:r>
      <w:r>
        <w:rPr>
          <w:bCs/>
        </w:rPr>
        <w:t>,</w:t>
      </w:r>
    </w:p>
    <w:p w14:paraId="0BCCD423" w14:textId="4B6AEED6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Ukončení lyžařské sezony</w:t>
      </w:r>
      <w:r>
        <w:rPr>
          <w:bCs/>
        </w:rPr>
        <w:t>,</w:t>
      </w:r>
    </w:p>
    <w:p w14:paraId="6B9EC2AE" w14:textId="2B1CEBAE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Mistrovství republiky v</w:t>
      </w:r>
      <w:r>
        <w:rPr>
          <w:bCs/>
        </w:rPr>
        <w:t> </w:t>
      </w:r>
      <w:r w:rsidRPr="00661CC5">
        <w:rPr>
          <w:bCs/>
        </w:rPr>
        <w:t>muškaření</w:t>
      </w:r>
      <w:r>
        <w:rPr>
          <w:bCs/>
        </w:rPr>
        <w:t>,</w:t>
      </w:r>
    </w:p>
    <w:p w14:paraId="61269298" w14:textId="0EC17F05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Mistrovství Evropy v</w:t>
      </w:r>
      <w:r>
        <w:rPr>
          <w:bCs/>
        </w:rPr>
        <w:t> </w:t>
      </w:r>
      <w:r w:rsidRPr="00661CC5">
        <w:rPr>
          <w:bCs/>
        </w:rPr>
        <w:t>muškaření</w:t>
      </w:r>
      <w:r>
        <w:rPr>
          <w:bCs/>
        </w:rPr>
        <w:t>,</w:t>
      </w:r>
    </w:p>
    <w:p w14:paraId="5E214424" w14:textId="0621C666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Mistrovství světa v</w:t>
      </w:r>
      <w:r>
        <w:rPr>
          <w:bCs/>
        </w:rPr>
        <w:t> </w:t>
      </w:r>
      <w:r w:rsidRPr="00661CC5">
        <w:rPr>
          <w:bCs/>
        </w:rPr>
        <w:t>muškaření</w:t>
      </w:r>
      <w:r>
        <w:rPr>
          <w:bCs/>
        </w:rPr>
        <w:t>,</w:t>
      </w:r>
    </w:p>
    <w:p w14:paraId="46EE6B7D" w14:textId="58C4F611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Mistrovství ČR v položené rybářské (Český rybářský svaz)</w:t>
      </w:r>
      <w:r>
        <w:rPr>
          <w:bCs/>
        </w:rPr>
        <w:t>,</w:t>
      </w:r>
    </w:p>
    <w:p w14:paraId="0A76E473" w14:textId="1720E12A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Mistrovství Evropy v položené (Český rybářský svaz)</w:t>
      </w:r>
      <w:r>
        <w:rPr>
          <w:bCs/>
        </w:rPr>
        <w:t>,</w:t>
      </w:r>
    </w:p>
    <w:p w14:paraId="5F5B1623" w14:textId="636ACCD1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Mistrovství světa v položené (Český rybářský svaz)</w:t>
      </w:r>
      <w:r>
        <w:rPr>
          <w:bCs/>
        </w:rPr>
        <w:t>,</w:t>
      </w:r>
    </w:p>
    <w:p w14:paraId="0037B41F" w14:textId="13404F7C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Memoriál T. Kouby</w:t>
      </w:r>
      <w:r>
        <w:rPr>
          <w:bCs/>
        </w:rPr>
        <w:t>,</w:t>
      </w:r>
    </w:p>
    <w:p w14:paraId="4D88F781" w14:textId="25360E8E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Memoriál Hanák Cup</w:t>
      </w:r>
      <w:r>
        <w:rPr>
          <w:bCs/>
        </w:rPr>
        <w:t>,</w:t>
      </w:r>
    </w:p>
    <w:p w14:paraId="49538FC7" w14:textId="25D93481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lastRenderedPageBreak/>
        <w:t>Mistrovství ČR stolní tenis</w:t>
      </w:r>
      <w:r>
        <w:rPr>
          <w:bCs/>
        </w:rPr>
        <w:t>,</w:t>
      </w:r>
    </w:p>
    <w:p w14:paraId="2C558B50" w14:textId="18C00751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Turnaj fotbalového klubu Vyšší Brod</w:t>
      </w:r>
      <w:r>
        <w:rPr>
          <w:bCs/>
        </w:rPr>
        <w:t>,</w:t>
      </w:r>
    </w:p>
    <w:p w14:paraId="262758B6" w14:textId="19E568B9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Turnaj hokejového klubu Vyšší Brod</w:t>
      </w:r>
      <w:r>
        <w:rPr>
          <w:bCs/>
        </w:rPr>
        <w:t>,</w:t>
      </w:r>
    </w:p>
    <w:p w14:paraId="22BF93DD" w14:textId="10EF40D3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Soutěž vodáckých oddílů</w:t>
      </w:r>
      <w:r>
        <w:rPr>
          <w:bCs/>
        </w:rPr>
        <w:t>,</w:t>
      </w:r>
    </w:p>
    <w:p w14:paraId="414F3E34" w14:textId="45969A4C" w:rsidR="00661CC5" w:rsidRPr="00661CC5" w:rsidRDefault="00661CC5" w:rsidP="00661CC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Pořádání klubů motoristů</w:t>
      </w:r>
      <w:r>
        <w:rPr>
          <w:bCs/>
        </w:rPr>
        <w:t>,</w:t>
      </w:r>
    </w:p>
    <w:p w14:paraId="67789494" w14:textId="77777777" w:rsidR="002F46D5" w:rsidRPr="006D4139" w:rsidRDefault="00661CC5" w:rsidP="002F46D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661CC5">
        <w:rPr>
          <w:bCs/>
        </w:rPr>
        <w:t>Pořádání soutěží cyklistů</w:t>
      </w:r>
      <w:r>
        <w:rPr>
          <w:bCs/>
        </w:rPr>
        <w:t>,</w:t>
      </w:r>
    </w:p>
    <w:p w14:paraId="04543371" w14:textId="14AF1E49" w:rsidR="006D4139" w:rsidRPr="002F46D5" w:rsidRDefault="006D4139" w:rsidP="002F46D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>
        <w:rPr>
          <w:bCs/>
        </w:rPr>
        <w:t>Devil´s Extreme Race,</w:t>
      </w:r>
    </w:p>
    <w:p w14:paraId="0274B5BC" w14:textId="59A101ED" w:rsidR="00661CC5" w:rsidRPr="00661CC5" w:rsidRDefault="00661CC5" w:rsidP="002F46D5">
      <w:pPr>
        <w:pStyle w:val="Odstavecseseznamem"/>
        <w:numPr>
          <w:ilvl w:val="1"/>
          <w:numId w:val="19"/>
        </w:numPr>
        <w:tabs>
          <w:tab w:val="left" w:pos="567"/>
        </w:tabs>
        <w:jc w:val="both"/>
      </w:pPr>
      <w:r w:rsidRPr="00BE0501">
        <w:t>rozloučení s </w:t>
      </w:r>
      <w:r w:rsidRPr="00081C2F">
        <w:t>létem v posledním týdnu v měsíci září</w:t>
      </w:r>
    </w:p>
    <w:p w14:paraId="2C0BECF5" w14:textId="5BDA9B3F" w:rsidR="008A51AD" w:rsidRPr="00BE0501" w:rsidRDefault="008A51AD" w:rsidP="00856335">
      <w:pPr>
        <w:tabs>
          <w:tab w:val="left" w:pos="567"/>
        </w:tabs>
        <w:jc w:val="both"/>
      </w:pPr>
    </w:p>
    <w:p w14:paraId="4D006EE2" w14:textId="608E45CC" w:rsidR="00675574" w:rsidRPr="00BE0501" w:rsidRDefault="008A51AD" w:rsidP="00856335">
      <w:pPr>
        <w:tabs>
          <w:tab w:val="left" w:pos="567"/>
        </w:tabs>
        <w:jc w:val="both"/>
      </w:pPr>
      <w:r w:rsidRPr="00BE0501">
        <w:tab/>
      </w:r>
      <w:r w:rsidR="00675574" w:rsidRPr="00BE0501">
        <w:t>se dobou nočního klidu rozumí doba od 01:00 do</w:t>
      </w:r>
      <w:r w:rsidR="0055653F" w:rsidRPr="00BE0501">
        <w:t> </w:t>
      </w:r>
      <w:r w:rsidR="00675574" w:rsidRPr="00BE0501">
        <w:t>06:00 hodin.</w:t>
      </w:r>
    </w:p>
    <w:p w14:paraId="0BD65926" w14:textId="77777777" w:rsidR="000C0899" w:rsidRPr="00BE0501" w:rsidRDefault="000C0899" w:rsidP="00260BAF">
      <w:pPr>
        <w:jc w:val="both"/>
        <w:rPr>
          <w:i/>
          <w:color w:val="00B0F0"/>
        </w:rPr>
      </w:pPr>
    </w:p>
    <w:p w14:paraId="74636436" w14:textId="540889B0" w:rsidR="0055653F" w:rsidRPr="00BE0501" w:rsidRDefault="0055653F" w:rsidP="0055653F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4</w:t>
      </w:r>
    </w:p>
    <w:p w14:paraId="240869B9" w14:textId="2D2E4D35" w:rsidR="0055653F" w:rsidRPr="00BE0501" w:rsidRDefault="0055653F" w:rsidP="0055653F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Vymezení činností, které by mohly narušit veřejný pořádek v obci nebo být v rozporu s dobrými mravy, ochranou bezpečnosti, zdraví a majetku</w:t>
      </w:r>
    </w:p>
    <w:p w14:paraId="22F39E65" w14:textId="6423AFB3" w:rsidR="0055653F" w:rsidRPr="00BE0501" w:rsidRDefault="0055653F" w:rsidP="0055653F">
      <w:pPr>
        <w:pStyle w:val="Odstavecseseznamem"/>
        <w:numPr>
          <w:ilvl w:val="0"/>
          <w:numId w:val="20"/>
        </w:numPr>
        <w:tabs>
          <w:tab w:val="left" w:pos="567"/>
        </w:tabs>
        <w:jc w:val="both"/>
      </w:pPr>
      <w:r w:rsidRPr="00BE0501">
        <w:t>Činností, která by mohla narušit veřejný pořádek v obci, je používání hlučných nástrojů a zařízení v nevhodnou denní dobu.</w:t>
      </w:r>
    </w:p>
    <w:p w14:paraId="13FA863A" w14:textId="58562E2A" w:rsidR="00583A2B" w:rsidRPr="00BE0501" w:rsidRDefault="0055653F" w:rsidP="00583A2B">
      <w:pPr>
        <w:pStyle w:val="Odstavecseseznamem"/>
        <w:numPr>
          <w:ilvl w:val="0"/>
          <w:numId w:val="20"/>
        </w:numPr>
        <w:tabs>
          <w:tab w:val="left" w:pos="567"/>
        </w:tabs>
        <w:jc w:val="both"/>
      </w:pPr>
      <w:r w:rsidRPr="00BE0501">
        <w:t xml:space="preserve">Nevhodnou denní dobou se rozumí doba od 06:00 do </w:t>
      </w:r>
      <w:r w:rsidR="00583A2B" w:rsidRPr="00BE0501">
        <w:t>22:00 hodin.</w:t>
      </w:r>
    </w:p>
    <w:p w14:paraId="7F1DE8D0" w14:textId="77777777" w:rsidR="00192D09" w:rsidRDefault="00192D09" w:rsidP="00583A2B">
      <w:pPr>
        <w:tabs>
          <w:tab w:val="left" w:pos="567"/>
        </w:tabs>
        <w:jc w:val="center"/>
        <w:rPr>
          <w:b/>
          <w:bCs/>
        </w:rPr>
      </w:pPr>
    </w:p>
    <w:p w14:paraId="54162D46" w14:textId="07847234" w:rsidR="00583A2B" w:rsidRPr="00BE0501" w:rsidRDefault="00583A2B" w:rsidP="00583A2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5</w:t>
      </w:r>
    </w:p>
    <w:p w14:paraId="71D3C94B" w14:textId="768C6576" w:rsidR="00583A2B" w:rsidRPr="00BE0501" w:rsidRDefault="00583A2B" w:rsidP="00583A2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Omezení hlučných činností</w:t>
      </w:r>
    </w:p>
    <w:p w14:paraId="190CA383" w14:textId="37C8A5B6" w:rsidR="00583A2B" w:rsidRPr="00BE0501" w:rsidRDefault="00583A2B" w:rsidP="00583A2B">
      <w:pPr>
        <w:pStyle w:val="Odstavecseseznamem"/>
        <w:numPr>
          <w:ilvl w:val="0"/>
          <w:numId w:val="22"/>
        </w:numPr>
        <w:tabs>
          <w:tab w:val="left" w:pos="567"/>
        </w:tabs>
        <w:jc w:val="both"/>
      </w:pPr>
      <w:r w:rsidRPr="00BE0501">
        <w:t>Každý je povinen zdržet se se o nedělích v nevhodnou denní dobu veškerých prací spojených s užíváním zařízení a přístrojů způsobujících hluk, například sekaček na trávu, cirkulárek, motorových pil, křovinořezů apod.</w:t>
      </w:r>
    </w:p>
    <w:p w14:paraId="4E1699C6" w14:textId="6B16CB0C" w:rsidR="00583A2B" w:rsidRPr="00BE0501" w:rsidRDefault="00583A2B" w:rsidP="00583A2B">
      <w:pPr>
        <w:pStyle w:val="Odstavecseseznamem"/>
        <w:numPr>
          <w:ilvl w:val="0"/>
          <w:numId w:val="22"/>
        </w:numPr>
        <w:tabs>
          <w:tab w:val="left" w:pos="567"/>
        </w:tabs>
        <w:jc w:val="both"/>
      </w:pPr>
      <w:r w:rsidRPr="00BE0501">
        <w:t>Na celém území obce je zakázáno bezdůvodné ponechávání motoru stojícího vozidla v chodu.</w:t>
      </w:r>
    </w:p>
    <w:p w14:paraId="61E53F8A" w14:textId="49052E24" w:rsidR="00583A2B" w:rsidRPr="00BE0501" w:rsidRDefault="00583A2B" w:rsidP="00583A2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6</w:t>
      </w:r>
    </w:p>
    <w:p w14:paraId="1C62ADC4" w14:textId="5BC46B16" w:rsidR="00583A2B" w:rsidRPr="00BE0501" w:rsidRDefault="00583A2B" w:rsidP="00583A2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Výjimky</w:t>
      </w:r>
    </w:p>
    <w:p w14:paraId="17F6ADF3" w14:textId="526695C6" w:rsidR="00583A2B" w:rsidRPr="00BE0501" w:rsidRDefault="00583A2B" w:rsidP="00583A2B">
      <w:pPr>
        <w:pStyle w:val="Odstavecseseznamem"/>
        <w:numPr>
          <w:ilvl w:val="0"/>
          <w:numId w:val="21"/>
        </w:numPr>
        <w:tabs>
          <w:tab w:val="left" w:pos="567"/>
        </w:tabs>
        <w:jc w:val="both"/>
      </w:pPr>
      <w:r w:rsidRPr="00BE0501">
        <w:t>Povinnost stanovená v čl. 5 odst. 1 se nevztahuje na osoby provádějící odstranění havarijních stavů na vedení elektrické energie, rozvodech vody, plynu a kanalizacích.</w:t>
      </w:r>
    </w:p>
    <w:p w14:paraId="543184C4" w14:textId="77777777" w:rsidR="00583A2B" w:rsidRPr="00BE0501" w:rsidRDefault="00583A2B" w:rsidP="00583A2B">
      <w:pPr>
        <w:tabs>
          <w:tab w:val="left" w:pos="567"/>
        </w:tabs>
        <w:jc w:val="both"/>
      </w:pPr>
    </w:p>
    <w:p w14:paraId="6ECA5799" w14:textId="1C9AD787" w:rsidR="00C63D4B" w:rsidRPr="00BE0501" w:rsidRDefault="00C63D4B" w:rsidP="00C63D4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7</w:t>
      </w:r>
    </w:p>
    <w:p w14:paraId="638F6BEF" w14:textId="0EFD6016" w:rsidR="00C63D4B" w:rsidRPr="00BE0501" w:rsidRDefault="00C63D4B" w:rsidP="00C63D4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Zrušovací ustanovení</w:t>
      </w:r>
    </w:p>
    <w:p w14:paraId="4464A40D" w14:textId="5987915F" w:rsidR="00FC405D" w:rsidRPr="00BE0501" w:rsidRDefault="007774DC" w:rsidP="00004FCE">
      <w:pPr>
        <w:spacing w:before="120" w:line="288" w:lineRule="auto"/>
        <w:jc w:val="both"/>
        <w:rPr>
          <w:b/>
        </w:rPr>
      </w:pPr>
      <w:bookmarkStart w:id="0" w:name="_Hlk54595723"/>
      <w:r w:rsidRPr="00BE0501">
        <w:t xml:space="preserve">Zrušuje se obecně závazná vyhláška Města Vyšší Brod </w:t>
      </w:r>
      <w:bookmarkEnd w:id="0"/>
      <w:r w:rsidRPr="00BE0501">
        <w:t>č. 3/2011, o ochraně nočního klidu a regulaci hlučných činností</w:t>
      </w:r>
      <w:r w:rsidR="003C6AA3" w:rsidRPr="00BE0501">
        <w:t>.</w:t>
      </w:r>
    </w:p>
    <w:p w14:paraId="63F66D26" w14:textId="4F24B8EE" w:rsidR="000C0899" w:rsidRPr="00BE0501" w:rsidRDefault="000C0899" w:rsidP="00FC405D">
      <w:pPr>
        <w:jc w:val="center"/>
        <w:rPr>
          <w:b/>
        </w:rPr>
      </w:pPr>
      <w:r w:rsidRPr="00BE0501">
        <w:rPr>
          <w:b/>
        </w:rPr>
        <w:t xml:space="preserve">Čl. </w:t>
      </w:r>
      <w:r w:rsidR="007774DC" w:rsidRPr="00BE0501">
        <w:rPr>
          <w:b/>
        </w:rPr>
        <w:t>8</w:t>
      </w:r>
    </w:p>
    <w:p w14:paraId="7FC63041" w14:textId="77777777" w:rsidR="000C0899" w:rsidRPr="00BE0501" w:rsidRDefault="000C0899" w:rsidP="00FC405D">
      <w:pPr>
        <w:pStyle w:val="Nzvylnk"/>
        <w:spacing w:before="0" w:after="0"/>
        <w:rPr>
          <w:szCs w:val="24"/>
        </w:rPr>
      </w:pPr>
      <w:r w:rsidRPr="00BE0501">
        <w:rPr>
          <w:szCs w:val="24"/>
        </w:rPr>
        <w:t>Účinnost</w:t>
      </w:r>
    </w:p>
    <w:p w14:paraId="71362B91" w14:textId="77777777" w:rsidR="000C0899" w:rsidRPr="00BE0501" w:rsidRDefault="000C0899" w:rsidP="000C0899">
      <w:pPr>
        <w:jc w:val="both"/>
        <w:rPr>
          <w:b/>
        </w:rPr>
      </w:pPr>
    </w:p>
    <w:p w14:paraId="4632408D" w14:textId="7E7C70FF" w:rsidR="000C0899" w:rsidRPr="00BE0501" w:rsidRDefault="000C0899" w:rsidP="00FC405D">
      <w:pPr>
        <w:jc w:val="both"/>
      </w:pPr>
      <w:r w:rsidRPr="00BE0501">
        <w:t xml:space="preserve">Tato vyhláška nabývá účinnosti </w:t>
      </w:r>
      <w:r w:rsidR="007774DC" w:rsidRPr="00BE0501">
        <w:t>počátkem 15. dne následujícího po dni vyhlášení ve Sbírce právních předpisů územních samosprávných celků a některých správních úřadů.</w:t>
      </w:r>
    </w:p>
    <w:p w14:paraId="7AA24C5B" w14:textId="77777777" w:rsidR="00FC405D" w:rsidRPr="00BE0501" w:rsidRDefault="00FC405D" w:rsidP="00FC405D">
      <w:pPr>
        <w:jc w:val="both"/>
      </w:pPr>
    </w:p>
    <w:p w14:paraId="3F584A5A" w14:textId="77777777" w:rsidR="000C0899" w:rsidRPr="00BE0501" w:rsidRDefault="000C0899" w:rsidP="000C0899">
      <w:pPr>
        <w:jc w:val="both"/>
        <w:rPr>
          <w:bCs/>
        </w:rPr>
      </w:pPr>
    </w:p>
    <w:p w14:paraId="39292BF2" w14:textId="77777777" w:rsidR="004F1A08" w:rsidRPr="00BE0501" w:rsidRDefault="004F1A08" w:rsidP="000C0899">
      <w:pPr>
        <w:jc w:val="both"/>
        <w:rPr>
          <w:bCs/>
        </w:rPr>
      </w:pPr>
    </w:p>
    <w:p w14:paraId="2A03DE8B" w14:textId="77777777" w:rsidR="00E97E0D" w:rsidRDefault="00E97E0D" w:rsidP="00E97E0D">
      <w:pPr>
        <w:tabs>
          <w:tab w:val="left" w:pos="2100"/>
        </w:tabs>
        <w:jc w:val="both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717D3E74" w14:textId="77777777" w:rsidR="00E97E0D" w:rsidRDefault="00E97E0D" w:rsidP="00E97E0D">
      <w:pPr>
        <w:tabs>
          <w:tab w:val="left" w:pos="2100"/>
        </w:tabs>
        <w:jc w:val="both"/>
      </w:pPr>
      <w:r>
        <w:t>JUDr. Jindřich Hanzlíček, v. r.</w:t>
      </w:r>
      <w:r>
        <w:tab/>
      </w:r>
      <w:r>
        <w:tab/>
      </w:r>
      <w:r>
        <w:tab/>
      </w:r>
      <w:r>
        <w:tab/>
      </w:r>
      <w:r>
        <w:tab/>
        <w:t>Romana Ouředníková, v. r.</w:t>
      </w:r>
    </w:p>
    <w:p w14:paraId="712C5BE3" w14:textId="64766ECB" w:rsidR="000C0899" w:rsidRPr="00BE0501" w:rsidRDefault="00E97E0D" w:rsidP="00E97E0D">
      <w:pPr>
        <w:tabs>
          <w:tab w:val="left" w:pos="2100"/>
        </w:tabs>
        <w:jc w:val="both"/>
      </w:pPr>
      <w:r>
        <w:t xml:space="preserve">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 místostarostka</w:t>
      </w:r>
    </w:p>
    <w:sectPr w:rsidR="000C0899" w:rsidRPr="00BE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1E5A" w14:textId="77777777" w:rsidR="00395F32" w:rsidRDefault="00395F32" w:rsidP="000C0899">
      <w:r>
        <w:separator/>
      </w:r>
    </w:p>
  </w:endnote>
  <w:endnote w:type="continuationSeparator" w:id="0">
    <w:p w14:paraId="0A361600" w14:textId="77777777" w:rsidR="00395F32" w:rsidRDefault="00395F32" w:rsidP="000C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0FD4" w14:textId="77777777" w:rsidR="00395F32" w:rsidRDefault="00395F32" w:rsidP="000C0899">
      <w:r>
        <w:separator/>
      </w:r>
    </w:p>
  </w:footnote>
  <w:footnote w:type="continuationSeparator" w:id="0">
    <w:p w14:paraId="5CE230AC" w14:textId="77777777" w:rsidR="00395F32" w:rsidRDefault="00395F32" w:rsidP="000C0899">
      <w:r>
        <w:continuationSeparator/>
      </w:r>
    </w:p>
  </w:footnote>
  <w:footnote w:id="1">
    <w:p w14:paraId="729BFBAA" w14:textId="2B4AF04E" w:rsidR="00675574" w:rsidRDefault="00675574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předpisů.</w:t>
      </w:r>
    </w:p>
  </w:footnote>
  <w:footnote w:id="2">
    <w:p w14:paraId="2C7DA293" w14:textId="7A032841" w:rsidR="00675574" w:rsidRDefault="00675574">
      <w:pPr>
        <w:pStyle w:val="Textpoznpodarou"/>
      </w:pPr>
      <w:r>
        <w:rPr>
          <w:rStyle w:val="Znakapoznpodarou"/>
        </w:rPr>
        <w:footnoteRef/>
      </w:r>
      <w:r>
        <w:t xml:space="preserve"> § 5 odst. 1 písm. d) zákona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825"/>
    <w:multiLevelType w:val="hybridMultilevel"/>
    <w:tmpl w:val="39F4AFF4"/>
    <w:lvl w:ilvl="0" w:tplc="F2925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B72F1"/>
    <w:multiLevelType w:val="hybridMultilevel"/>
    <w:tmpl w:val="4F26EE5C"/>
    <w:lvl w:ilvl="0" w:tplc="069AA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048"/>
    <w:multiLevelType w:val="hybridMultilevel"/>
    <w:tmpl w:val="66926322"/>
    <w:lvl w:ilvl="0" w:tplc="9F00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63B27"/>
    <w:multiLevelType w:val="hybridMultilevel"/>
    <w:tmpl w:val="F8A2FD02"/>
    <w:lvl w:ilvl="0" w:tplc="6290A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860080"/>
    <w:multiLevelType w:val="hybridMultilevel"/>
    <w:tmpl w:val="19F063B6"/>
    <w:lvl w:ilvl="0" w:tplc="03FE6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12062"/>
    <w:multiLevelType w:val="hybridMultilevel"/>
    <w:tmpl w:val="40043032"/>
    <w:lvl w:ilvl="0" w:tplc="D1B8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A3B99"/>
    <w:multiLevelType w:val="hybridMultilevel"/>
    <w:tmpl w:val="EF3EAB84"/>
    <w:lvl w:ilvl="0" w:tplc="A556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2F5694"/>
    <w:multiLevelType w:val="hybridMultilevel"/>
    <w:tmpl w:val="7E0CF8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EAD09C8"/>
    <w:multiLevelType w:val="hybridMultilevel"/>
    <w:tmpl w:val="EA52F2C4"/>
    <w:lvl w:ilvl="0" w:tplc="34366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4540">
    <w:abstractNumId w:val="2"/>
  </w:num>
  <w:num w:numId="2" w16cid:durableId="2032223932">
    <w:abstractNumId w:val="20"/>
  </w:num>
  <w:num w:numId="3" w16cid:durableId="1305623956">
    <w:abstractNumId w:val="16"/>
  </w:num>
  <w:num w:numId="4" w16cid:durableId="429349772">
    <w:abstractNumId w:val="6"/>
  </w:num>
  <w:num w:numId="5" w16cid:durableId="1133908676">
    <w:abstractNumId w:val="17"/>
  </w:num>
  <w:num w:numId="6" w16cid:durableId="169179681">
    <w:abstractNumId w:val="15"/>
  </w:num>
  <w:num w:numId="7" w16cid:durableId="491333935">
    <w:abstractNumId w:val="8"/>
  </w:num>
  <w:num w:numId="8" w16cid:durableId="798255868">
    <w:abstractNumId w:val="4"/>
  </w:num>
  <w:num w:numId="9" w16cid:durableId="159858878">
    <w:abstractNumId w:val="0"/>
  </w:num>
  <w:num w:numId="10" w16cid:durableId="1935044117">
    <w:abstractNumId w:val="12"/>
  </w:num>
  <w:num w:numId="11" w16cid:durableId="1729571809">
    <w:abstractNumId w:val="5"/>
  </w:num>
  <w:num w:numId="12" w16cid:durableId="590044814">
    <w:abstractNumId w:val="3"/>
  </w:num>
  <w:num w:numId="13" w16cid:durableId="1091856427">
    <w:abstractNumId w:val="9"/>
  </w:num>
  <w:num w:numId="14" w16cid:durableId="324361101">
    <w:abstractNumId w:val="7"/>
  </w:num>
  <w:num w:numId="15" w16cid:durableId="86659041">
    <w:abstractNumId w:val="18"/>
  </w:num>
  <w:num w:numId="16" w16cid:durableId="644554586">
    <w:abstractNumId w:val="21"/>
  </w:num>
  <w:num w:numId="17" w16cid:durableId="1108306483">
    <w:abstractNumId w:val="14"/>
  </w:num>
  <w:num w:numId="18" w16cid:durableId="1685984232">
    <w:abstractNumId w:val="19"/>
  </w:num>
  <w:num w:numId="19" w16cid:durableId="2044556169">
    <w:abstractNumId w:val="22"/>
  </w:num>
  <w:num w:numId="20" w16cid:durableId="305747641">
    <w:abstractNumId w:val="11"/>
  </w:num>
  <w:num w:numId="21" w16cid:durableId="1697652086">
    <w:abstractNumId w:val="13"/>
  </w:num>
  <w:num w:numId="22" w16cid:durableId="676347012">
    <w:abstractNumId w:val="10"/>
  </w:num>
  <w:num w:numId="23" w16cid:durableId="14616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D"/>
    <w:rsid w:val="00004FCE"/>
    <w:rsid w:val="00061864"/>
    <w:rsid w:val="00081C2F"/>
    <w:rsid w:val="00097DBB"/>
    <w:rsid w:val="000C0899"/>
    <w:rsid w:val="00103F47"/>
    <w:rsid w:val="00115952"/>
    <w:rsid w:val="00192D09"/>
    <w:rsid w:val="001A1FCF"/>
    <w:rsid w:val="001A674F"/>
    <w:rsid w:val="001D225F"/>
    <w:rsid w:val="002358E0"/>
    <w:rsid w:val="0024436B"/>
    <w:rsid w:val="00257007"/>
    <w:rsid w:val="00260BAF"/>
    <w:rsid w:val="00267CBE"/>
    <w:rsid w:val="002B1BD0"/>
    <w:rsid w:val="002F3DD3"/>
    <w:rsid w:val="002F46D5"/>
    <w:rsid w:val="00331DAC"/>
    <w:rsid w:val="00332335"/>
    <w:rsid w:val="00336D53"/>
    <w:rsid w:val="00367047"/>
    <w:rsid w:val="00395F32"/>
    <w:rsid w:val="003C6AA3"/>
    <w:rsid w:val="003D2416"/>
    <w:rsid w:val="00404B78"/>
    <w:rsid w:val="004407E2"/>
    <w:rsid w:val="00492809"/>
    <w:rsid w:val="004E5580"/>
    <w:rsid w:val="004E6D7E"/>
    <w:rsid w:val="004F1A08"/>
    <w:rsid w:val="00523483"/>
    <w:rsid w:val="0055653F"/>
    <w:rsid w:val="00583A2B"/>
    <w:rsid w:val="00660480"/>
    <w:rsid w:val="006617B5"/>
    <w:rsid w:val="00661CC5"/>
    <w:rsid w:val="00675574"/>
    <w:rsid w:val="006A550C"/>
    <w:rsid w:val="006B3BAF"/>
    <w:rsid w:val="006B40A2"/>
    <w:rsid w:val="006D4139"/>
    <w:rsid w:val="006E7B66"/>
    <w:rsid w:val="006F5F22"/>
    <w:rsid w:val="00762996"/>
    <w:rsid w:val="00775F36"/>
    <w:rsid w:val="007774DC"/>
    <w:rsid w:val="007A27C9"/>
    <w:rsid w:val="007B60DF"/>
    <w:rsid w:val="007D5910"/>
    <w:rsid w:val="00832392"/>
    <w:rsid w:val="00837CB4"/>
    <w:rsid w:val="00852306"/>
    <w:rsid w:val="00856335"/>
    <w:rsid w:val="0086442A"/>
    <w:rsid w:val="008812CB"/>
    <w:rsid w:val="008A3368"/>
    <w:rsid w:val="008A51AD"/>
    <w:rsid w:val="00907447"/>
    <w:rsid w:val="00926E0E"/>
    <w:rsid w:val="0092731D"/>
    <w:rsid w:val="00950000"/>
    <w:rsid w:val="00A14C90"/>
    <w:rsid w:val="00AB6F08"/>
    <w:rsid w:val="00AF2D10"/>
    <w:rsid w:val="00B82546"/>
    <w:rsid w:val="00BC4297"/>
    <w:rsid w:val="00BE0501"/>
    <w:rsid w:val="00BE330F"/>
    <w:rsid w:val="00C07262"/>
    <w:rsid w:val="00C63D4B"/>
    <w:rsid w:val="00CB0413"/>
    <w:rsid w:val="00CF3A80"/>
    <w:rsid w:val="00D15A20"/>
    <w:rsid w:val="00D15D37"/>
    <w:rsid w:val="00D4204D"/>
    <w:rsid w:val="00D947CD"/>
    <w:rsid w:val="00DB3CF3"/>
    <w:rsid w:val="00DB7036"/>
    <w:rsid w:val="00E215BF"/>
    <w:rsid w:val="00E97E0D"/>
    <w:rsid w:val="00EC100D"/>
    <w:rsid w:val="00EF5695"/>
    <w:rsid w:val="00F21BC2"/>
    <w:rsid w:val="00F55954"/>
    <w:rsid w:val="00F74C19"/>
    <w:rsid w:val="00F77329"/>
    <w:rsid w:val="00F95BE7"/>
    <w:rsid w:val="00F96578"/>
    <w:rsid w:val="00FA7C44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2806"/>
  <w15:chartTrackingRefBased/>
  <w15:docId w15:val="{9EC52235-6DDA-4338-8098-3247134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C0899"/>
    <w:pPr>
      <w:keepNext/>
      <w:widowControl/>
      <w:suppressAutoHyphens w:val="0"/>
      <w:jc w:val="both"/>
      <w:outlineLvl w:val="1"/>
    </w:pPr>
    <w:rPr>
      <w:rFonts w:eastAsia="Times New Roman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6D53"/>
    <w:rPr>
      <w:b/>
      <w:bCs/>
    </w:rPr>
  </w:style>
  <w:style w:type="paragraph" w:styleId="Odstavecseseznamem">
    <w:name w:val="List Paragraph"/>
    <w:basedOn w:val="Normln"/>
    <w:uiPriority w:val="99"/>
    <w:qFormat/>
    <w:rsid w:val="000C08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0899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C0899"/>
    <w:pPr>
      <w:widowControl/>
      <w:suppressAutoHyphens w:val="0"/>
      <w:ind w:left="708" w:firstLine="357"/>
      <w:jc w:val="both"/>
    </w:pPr>
    <w:rPr>
      <w:rFonts w:eastAsia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C0899"/>
    <w:pPr>
      <w:widowControl/>
      <w:suppressAutoHyphens w:val="0"/>
      <w:spacing w:after="120"/>
    </w:pPr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C0899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8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C0899"/>
    <w:rPr>
      <w:vertAlign w:val="superscript"/>
    </w:rPr>
  </w:style>
  <w:style w:type="paragraph" w:customStyle="1" w:styleId="NormlnIMP">
    <w:name w:val="Normální_IMP"/>
    <w:basedOn w:val="Normln"/>
    <w:rsid w:val="000C0899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Default">
    <w:name w:val="Default"/>
    <w:rsid w:val="000C08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0C0899"/>
    <w:pPr>
      <w:keepNext/>
      <w:keepLines/>
      <w:widowControl/>
      <w:suppressAutoHyphens w:val="0"/>
      <w:spacing w:before="60" w:after="160"/>
      <w:jc w:val="center"/>
    </w:pPr>
    <w:rPr>
      <w:rFonts w:eastAsia="Times New Roman"/>
      <w:b/>
      <w:bCs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25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1D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5B57-DA3B-4C92-AC70-1BA62C17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Telecký</dc:creator>
  <cp:keywords/>
  <dc:description/>
  <cp:lastModifiedBy>Martin Telecký</cp:lastModifiedBy>
  <cp:revision>10</cp:revision>
  <cp:lastPrinted>2023-08-28T06:07:00Z</cp:lastPrinted>
  <dcterms:created xsi:type="dcterms:W3CDTF">2023-12-12T06:54:00Z</dcterms:created>
  <dcterms:modified xsi:type="dcterms:W3CDTF">2024-03-26T06:42:00Z</dcterms:modified>
</cp:coreProperties>
</file>