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E3" w:rsidRPr="0062486B" w:rsidRDefault="00691FE3" w:rsidP="00691FE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>
        <w:rPr>
          <w:rFonts w:ascii="Arial" w:hAnsi="Arial" w:cs="Arial"/>
          <w:b/>
          <w:sz w:val="24"/>
          <w:szCs w:val="24"/>
        </w:rPr>
        <w:t xml:space="preserve"> Libín</w:t>
      </w:r>
    </w:p>
    <w:p w:rsidR="00691FE3" w:rsidRDefault="00691FE3" w:rsidP="00691FE3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Libín</w:t>
      </w:r>
    </w:p>
    <w:p w:rsidR="00691FE3" w:rsidRPr="0062486B" w:rsidRDefault="00691FE3" w:rsidP="00691FE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691FE3" w:rsidRPr="0062486B" w:rsidRDefault="00691FE3" w:rsidP="00691FE3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sz w:val="24"/>
          <w:szCs w:val="24"/>
        </w:rPr>
        <w:t xml:space="preserve"> Libín</w:t>
      </w:r>
    </w:p>
    <w:p w:rsidR="00691FE3" w:rsidRDefault="00691FE3" w:rsidP="00691FE3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:rsidR="00691FE3" w:rsidRPr="0062486B" w:rsidRDefault="00691FE3" w:rsidP="00691FE3">
      <w:pPr>
        <w:spacing w:line="276" w:lineRule="auto"/>
        <w:jc w:val="center"/>
        <w:rPr>
          <w:rFonts w:ascii="Arial" w:hAnsi="Arial" w:cs="Arial"/>
        </w:rPr>
      </w:pPr>
    </w:p>
    <w:p w:rsidR="00691FE3" w:rsidRDefault="00691FE3" w:rsidP="00691FE3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Libín se na svém zasedání dne </w:t>
      </w:r>
      <w:r w:rsidR="003532B7">
        <w:rPr>
          <w:rFonts w:ascii="Arial" w:hAnsi="Arial" w:cs="Arial"/>
        </w:rPr>
        <w:t xml:space="preserve">19. 8. </w:t>
      </w:r>
      <w:r w:rsidRPr="003532B7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 usnesením č. </w:t>
      </w:r>
      <w:r w:rsidR="003532B7" w:rsidRPr="003532B7">
        <w:rPr>
          <w:rFonts w:ascii="Arial" w:hAnsi="Arial" w:cs="Arial"/>
        </w:rPr>
        <w:t>134</w:t>
      </w:r>
      <w:r w:rsidRPr="003532B7">
        <w:rPr>
          <w:rFonts w:ascii="Arial" w:hAnsi="Arial" w:cs="Arial"/>
        </w:rPr>
        <w:t>/2024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 xml:space="preserve">12 odst. 1 písm. a) </w:t>
      </w:r>
      <w:r w:rsidR="00CC217E">
        <w:rPr>
          <w:rFonts w:ascii="Arial" w:hAnsi="Arial" w:cs="Arial"/>
        </w:rPr>
        <w:t xml:space="preserve">bodu 4 </w:t>
      </w:r>
      <w:r>
        <w:rPr>
          <w:rFonts w:ascii="Arial" w:hAnsi="Arial" w:cs="Arial"/>
        </w:rPr>
        <w:t>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:rsidR="00691FE3" w:rsidRPr="0062486B" w:rsidRDefault="00691FE3" w:rsidP="00691FE3">
      <w:pPr>
        <w:spacing w:line="276" w:lineRule="auto"/>
        <w:rPr>
          <w:rFonts w:ascii="Arial" w:hAnsi="Arial" w:cs="Arial"/>
        </w:rPr>
      </w:pPr>
    </w:p>
    <w:p w:rsidR="00691FE3" w:rsidRDefault="00691FE3" w:rsidP="00691FE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691FE3" w:rsidRDefault="00691FE3" w:rsidP="00691FE3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:rsidR="00CC217E" w:rsidRDefault="00691FE3" w:rsidP="00691FE3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Obec stanovuje</w:t>
      </w:r>
      <w:r w:rsidR="00CC217E">
        <w:rPr>
          <w:rFonts w:ascii="Arial" w:hAnsi="Arial" w:cs="Arial"/>
        </w:rPr>
        <w:t xml:space="preserve"> místní koeficien</w:t>
      </w:r>
      <w:r w:rsidR="00DB70D8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pro </w:t>
      </w:r>
      <w:r w:rsidR="00DB70D8">
        <w:rPr>
          <w:rFonts w:ascii="Arial" w:hAnsi="Arial" w:cs="Arial"/>
        </w:rPr>
        <w:t>jednotlivé skupiny</w:t>
      </w:r>
      <w:r>
        <w:rPr>
          <w:rFonts w:ascii="Arial" w:hAnsi="Arial" w:cs="Arial"/>
        </w:rPr>
        <w:t xml:space="preserve"> staveb a jednotek dle </w:t>
      </w:r>
      <w:r w:rsidR="00DB70D8">
        <w:rPr>
          <w:rFonts w:ascii="Arial" w:hAnsi="Arial" w:cs="Arial"/>
        </w:rPr>
        <w:br/>
      </w:r>
      <w:r>
        <w:rPr>
          <w:rFonts w:ascii="Arial" w:hAnsi="Arial" w:cs="Arial"/>
        </w:rPr>
        <w:t>§ 10a odst. 1 písm. b) zákona o dani z nemovitých věcí,</w:t>
      </w:r>
      <w:r w:rsidR="00CC217E">
        <w:rPr>
          <w:rFonts w:ascii="Arial" w:hAnsi="Arial" w:cs="Arial"/>
        </w:rPr>
        <w:t xml:space="preserve"> </w:t>
      </w:r>
      <w:r w:rsidR="00DB70D8">
        <w:rPr>
          <w:rFonts w:ascii="Arial" w:hAnsi="Arial" w:cs="Arial"/>
        </w:rPr>
        <w:t>a to</w:t>
      </w:r>
      <w:r>
        <w:rPr>
          <w:rFonts w:ascii="Arial" w:hAnsi="Arial" w:cs="Arial"/>
        </w:rPr>
        <w:t xml:space="preserve"> ve</w:t>
      </w:r>
      <w:r w:rsidRPr="00491F73">
        <w:rPr>
          <w:rFonts w:ascii="Arial" w:hAnsi="Arial" w:cs="Arial"/>
        </w:rPr>
        <w:t xml:space="preserve"> výš</w:t>
      </w:r>
      <w:r>
        <w:rPr>
          <w:rFonts w:ascii="Arial" w:hAnsi="Arial" w:cs="Arial"/>
        </w:rPr>
        <w:t xml:space="preserve">i </w:t>
      </w:r>
      <w:r w:rsidR="003532B7" w:rsidRPr="003532B7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:rsidR="00691FE3" w:rsidRPr="00CC217E" w:rsidRDefault="00CC217E" w:rsidP="00CC217E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  <w:r w:rsidR="00691FE3" w:rsidRPr="00CC217E">
        <w:rPr>
          <w:rFonts w:ascii="Arial" w:hAnsi="Arial" w:cs="Arial"/>
        </w:rPr>
        <w:t xml:space="preserve"> </w:t>
      </w:r>
    </w:p>
    <w:p w:rsidR="00691FE3" w:rsidRPr="00841557" w:rsidRDefault="00691FE3" w:rsidP="00691FE3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691FE3" w:rsidRPr="005F7FAE" w:rsidRDefault="00691FE3" w:rsidP="00691FE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691FE3" w:rsidRPr="005F7FAE" w:rsidRDefault="00691FE3" w:rsidP="00691FE3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:rsidR="00691FE3" w:rsidRPr="0062486B" w:rsidRDefault="00691FE3" w:rsidP="00691FE3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>
        <w:rPr>
          <w:rFonts w:ascii="Arial" w:hAnsi="Arial" w:cs="Arial"/>
        </w:rPr>
        <w:t xml:space="preserve"> Libín</w:t>
      </w:r>
      <w:r w:rsidRPr="0062486B">
        <w:rPr>
          <w:rFonts w:ascii="Arial" w:hAnsi="Arial" w:cs="Arial"/>
        </w:rPr>
        <w:t xml:space="preserve"> č. </w:t>
      </w:r>
      <w:r>
        <w:rPr>
          <w:rFonts w:ascii="Arial" w:hAnsi="Arial" w:cs="Arial"/>
        </w:rPr>
        <w:t>1/2008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 stanovení koeficientu pro výpočet daně z nemovitostí u staveb</w:t>
      </w:r>
      <w:r w:rsidRPr="0062486B">
        <w:rPr>
          <w:rFonts w:ascii="Arial" w:hAnsi="Arial" w:cs="Arial"/>
        </w:rPr>
        <w:t>, ze dne</w:t>
      </w:r>
      <w:r>
        <w:rPr>
          <w:rFonts w:ascii="Arial" w:hAnsi="Arial" w:cs="Arial"/>
        </w:rPr>
        <w:t xml:space="preserve"> 9. 7. 2008</w:t>
      </w:r>
      <w:r w:rsidRPr="0062486B">
        <w:rPr>
          <w:rFonts w:ascii="Arial" w:hAnsi="Arial" w:cs="Arial"/>
        </w:rPr>
        <w:t>.</w:t>
      </w:r>
    </w:p>
    <w:p w:rsidR="00691FE3" w:rsidRPr="0062486B" w:rsidRDefault="00691FE3" w:rsidP="00691FE3">
      <w:pPr>
        <w:spacing w:line="276" w:lineRule="auto"/>
        <w:rPr>
          <w:rFonts w:ascii="Arial" w:hAnsi="Arial" w:cs="Arial"/>
        </w:rPr>
      </w:pPr>
    </w:p>
    <w:p w:rsidR="00691FE3" w:rsidRDefault="00691FE3" w:rsidP="00691FE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691FE3" w:rsidRDefault="00691FE3" w:rsidP="00691FE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691FE3" w:rsidRDefault="00691FE3" w:rsidP="00691FE3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  <w:bookmarkStart w:id="0" w:name="_GoBack"/>
      <w:bookmarkEnd w:id="0"/>
    </w:p>
    <w:p w:rsidR="00691FE3" w:rsidRDefault="00691FE3" w:rsidP="00691FE3">
      <w:pPr>
        <w:spacing w:line="276" w:lineRule="auto"/>
        <w:rPr>
          <w:rFonts w:ascii="Arial" w:hAnsi="Arial" w:cs="Arial"/>
        </w:rPr>
      </w:pPr>
    </w:p>
    <w:p w:rsidR="00691FE3" w:rsidRDefault="00691FE3" w:rsidP="00691FE3">
      <w:pPr>
        <w:spacing w:line="276" w:lineRule="auto"/>
        <w:rPr>
          <w:rFonts w:ascii="Arial" w:hAnsi="Arial" w:cs="Arial"/>
        </w:rPr>
      </w:pPr>
    </w:p>
    <w:p w:rsidR="00691FE3" w:rsidRDefault="00691FE3" w:rsidP="00691FE3">
      <w:pPr>
        <w:spacing w:line="276" w:lineRule="auto"/>
        <w:rPr>
          <w:rFonts w:ascii="Arial" w:hAnsi="Arial" w:cs="Arial"/>
        </w:rPr>
      </w:pPr>
    </w:p>
    <w:p w:rsidR="00691FE3" w:rsidRPr="0062486B" w:rsidRDefault="00691FE3" w:rsidP="00691FE3">
      <w:pPr>
        <w:spacing w:line="276" w:lineRule="auto"/>
        <w:rPr>
          <w:rFonts w:ascii="Arial" w:hAnsi="Arial" w:cs="Arial"/>
        </w:rPr>
      </w:pPr>
    </w:p>
    <w:p w:rsidR="00691FE3" w:rsidRPr="0062486B" w:rsidRDefault="00691FE3" w:rsidP="00691FE3">
      <w:pPr>
        <w:spacing w:line="276" w:lineRule="auto"/>
        <w:rPr>
          <w:rFonts w:ascii="Arial" w:hAnsi="Arial" w:cs="Arial"/>
        </w:rPr>
      </w:pPr>
    </w:p>
    <w:p w:rsidR="00691FE3" w:rsidRPr="0062486B" w:rsidRDefault="00691FE3" w:rsidP="00691FE3">
      <w:pPr>
        <w:spacing w:line="276" w:lineRule="auto"/>
        <w:rPr>
          <w:rFonts w:ascii="Arial" w:hAnsi="Arial" w:cs="Arial"/>
        </w:rPr>
        <w:sectPr w:rsidR="00691FE3" w:rsidRPr="0062486B" w:rsidSect="00B94FBF">
          <w:footerReference w:type="default" r:id="rId7"/>
          <w:footnotePr>
            <w:numRestart w:val="eachSect"/>
          </w:footnotePr>
          <w:pgSz w:w="11906" w:h="16838"/>
          <w:pgMar w:top="709" w:right="1417" w:bottom="1843" w:left="1417" w:header="708" w:footer="708" w:gutter="0"/>
          <w:cols w:space="708"/>
          <w:docGrid w:linePitch="360"/>
        </w:sectPr>
      </w:pPr>
    </w:p>
    <w:p w:rsidR="00691FE3" w:rsidRPr="0062486B" w:rsidRDefault="00691FE3" w:rsidP="00691FE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:rsidR="00691FE3" w:rsidRPr="0062486B" w:rsidRDefault="00691FE3" w:rsidP="00691FE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Josef Jáchim v. r.</w:t>
      </w:r>
    </w:p>
    <w:p w:rsidR="00691FE3" w:rsidRPr="0062486B" w:rsidRDefault="00691FE3" w:rsidP="00691FE3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:rsidR="00691FE3" w:rsidRPr="0062486B" w:rsidRDefault="00CC217E" w:rsidP="00691FE3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Václav Č</w:t>
      </w:r>
      <w:r w:rsidR="00691FE3">
        <w:rPr>
          <w:rFonts w:ascii="Arial" w:hAnsi="Arial" w:cs="Arial"/>
        </w:rPr>
        <w:t>íhal v. r.</w:t>
      </w:r>
    </w:p>
    <w:p w:rsidR="00691FE3" w:rsidRPr="0062486B" w:rsidRDefault="003532B7" w:rsidP="00691FE3">
      <w:pPr>
        <w:spacing w:line="276" w:lineRule="auto"/>
        <w:jc w:val="center"/>
        <w:rPr>
          <w:rFonts w:ascii="Arial" w:hAnsi="Arial" w:cs="Arial"/>
        </w:rPr>
        <w:sectPr w:rsidR="00691FE3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místostarosta </w:t>
      </w:r>
    </w:p>
    <w:p w:rsidR="004D47C5" w:rsidRPr="00354786" w:rsidRDefault="004D47C5" w:rsidP="00354786"/>
    <w:sectPr w:rsidR="004D47C5" w:rsidRPr="003547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9FE" w:rsidRDefault="007C29FE" w:rsidP="0017422F">
      <w:pPr>
        <w:spacing w:after="0"/>
      </w:pPr>
      <w:r>
        <w:separator/>
      </w:r>
    </w:p>
  </w:endnote>
  <w:endnote w:type="continuationSeparator" w:id="0">
    <w:p w:rsidR="007C29FE" w:rsidRDefault="007C29FE" w:rsidP="001742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486976459"/>
      <w:docPartObj>
        <w:docPartGallery w:val="Page Numbers (Bottom of Page)"/>
        <w:docPartUnique/>
      </w:docPartObj>
    </w:sdtPr>
    <w:sdtEndPr/>
    <w:sdtContent>
      <w:p w:rsidR="00691FE3" w:rsidRPr="00456B24" w:rsidRDefault="00691FE3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46DBC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691FE3" w:rsidRDefault="00691FE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969976307"/>
      <w:docPartObj>
        <w:docPartGallery w:val="Page Numbers (Bottom of Page)"/>
        <w:docPartUnique/>
      </w:docPartObj>
    </w:sdtPr>
    <w:sdtEndPr/>
    <w:sdtContent>
      <w:p w:rsidR="0017422F" w:rsidRPr="00456B24" w:rsidRDefault="0017422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E46DBC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17422F" w:rsidRDefault="001742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9FE" w:rsidRDefault="007C29FE" w:rsidP="0017422F">
      <w:pPr>
        <w:spacing w:after="0"/>
      </w:pPr>
      <w:r>
        <w:separator/>
      </w:r>
    </w:p>
  </w:footnote>
  <w:footnote w:type="continuationSeparator" w:id="0">
    <w:p w:rsidR="007C29FE" w:rsidRDefault="007C29FE" w:rsidP="0017422F">
      <w:pPr>
        <w:spacing w:after="0"/>
      </w:pPr>
      <w:r>
        <w:continuationSeparator/>
      </w:r>
    </w:p>
  </w:footnote>
  <w:footnote w:id="1">
    <w:p w:rsidR="00CC217E" w:rsidRPr="00964558" w:rsidRDefault="00CC217E" w:rsidP="00CC217E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22F"/>
    <w:rsid w:val="0017422F"/>
    <w:rsid w:val="003532B7"/>
    <w:rsid w:val="00354786"/>
    <w:rsid w:val="003A67A9"/>
    <w:rsid w:val="0049442C"/>
    <w:rsid w:val="004B0012"/>
    <w:rsid w:val="004D47C5"/>
    <w:rsid w:val="004E5361"/>
    <w:rsid w:val="004F65A7"/>
    <w:rsid w:val="00684BE9"/>
    <w:rsid w:val="00691FE3"/>
    <w:rsid w:val="006F25BB"/>
    <w:rsid w:val="007C29FE"/>
    <w:rsid w:val="008A6C61"/>
    <w:rsid w:val="00A15C1F"/>
    <w:rsid w:val="00A2550B"/>
    <w:rsid w:val="00B43ED8"/>
    <w:rsid w:val="00B94FBF"/>
    <w:rsid w:val="00CC217E"/>
    <w:rsid w:val="00DB70D8"/>
    <w:rsid w:val="00E46DBC"/>
    <w:rsid w:val="00FB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A2FB4-45DF-4096-A1E1-FBF066C8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422F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422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7422F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742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7422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7422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7422F"/>
  </w:style>
  <w:style w:type="paragraph" w:styleId="Textbubliny">
    <w:name w:val="Balloon Text"/>
    <w:basedOn w:val="Normln"/>
    <w:link w:val="TextbublinyChar"/>
    <w:uiPriority w:val="99"/>
    <w:semiHidden/>
    <w:unhideWhenUsed/>
    <w:rsid w:val="0035478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7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2</cp:revision>
  <cp:lastPrinted>2024-08-20T06:21:00Z</cp:lastPrinted>
  <dcterms:created xsi:type="dcterms:W3CDTF">2024-08-23T06:04:00Z</dcterms:created>
  <dcterms:modified xsi:type="dcterms:W3CDTF">2024-08-23T06:04:00Z</dcterms:modified>
</cp:coreProperties>
</file>