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5D6" w14:textId="77777777" w:rsidR="00427564" w:rsidRPr="000217F5" w:rsidRDefault="00427564" w:rsidP="0042756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NAŘÍZENÍ</w:t>
      </w:r>
    </w:p>
    <w:p w14:paraId="20077ECF" w14:textId="77777777" w:rsidR="00CB7E0E" w:rsidRDefault="002B5C65" w:rsidP="008D026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Ú</w:t>
      </w:r>
      <w:r w:rsidR="00CB7E0E">
        <w:rPr>
          <w:rFonts w:ascii="Century Gothic" w:hAnsi="Century Gothic"/>
          <w:b/>
          <w:bCs/>
          <w:sz w:val="22"/>
          <w:szCs w:val="22"/>
        </w:rPr>
        <w:t>STECKÉHO KRAJE</w:t>
      </w:r>
    </w:p>
    <w:p w14:paraId="35531EEC" w14:textId="5C8EBE5F" w:rsidR="00427564" w:rsidRPr="000217F5" w:rsidRDefault="00427564" w:rsidP="00427564">
      <w:pPr>
        <w:jc w:val="center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ze </w:t>
      </w:r>
      <w:r w:rsidRPr="008577F0">
        <w:rPr>
          <w:rFonts w:ascii="Century Gothic" w:hAnsi="Century Gothic"/>
          <w:sz w:val="22"/>
          <w:szCs w:val="22"/>
        </w:rPr>
        <w:t xml:space="preserve">dne </w:t>
      </w:r>
      <w:r w:rsidR="008577F0" w:rsidRPr="008577F0">
        <w:rPr>
          <w:rFonts w:ascii="Century Gothic" w:hAnsi="Century Gothic"/>
          <w:sz w:val="22"/>
          <w:szCs w:val="22"/>
        </w:rPr>
        <w:t>28. ledna</w:t>
      </w:r>
      <w:r w:rsidR="00285733" w:rsidRPr="008577F0">
        <w:rPr>
          <w:rFonts w:ascii="Century Gothic" w:hAnsi="Century Gothic"/>
          <w:sz w:val="22"/>
          <w:szCs w:val="22"/>
        </w:rPr>
        <w:t xml:space="preserve"> </w:t>
      </w:r>
      <w:r w:rsidR="00E101AF" w:rsidRPr="008577F0">
        <w:rPr>
          <w:rFonts w:ascii="Century Gothic" w:hAnsi="Century Gothic"/>
          <w:sz w:val="22"/>
          <w:szCs w:val="22"/>
        </w:rPr>
        <w:t>20</w:t>
      </w:r>
      <w:r w:rsidR="00F6688C" w:rsidRPr="008577F0">
        <w:rPr>
          <w:rFonts w:ascii="Century Gothic" w:hAnsi="Century Gothic"/>
          <w:sz w:val="22"/>
          <w:szCs w:val="22"/>
        </w:rPr>
        <w:t>2</w:t>
      </w:r>
      <w:r w:rsidR="008D4CA9" w:rsidRPr="008577F0">
        <w:rPr>
          <w:rFonts w:ascii="Century Gothic" w:hAnsi="Century Gothic"/>
          <w:sz w:val="22"/>
          <w:szCs w:val="22"/>
        </w:rPr>
        <w:t>5</w:t>
      </w:r>
      <w:r w:rsidRPr="008577F0">
        <w:rPr>
          <w:rFonts w:ascii="Century Gothic" w:hAnsi="Century Gothic"/>
          <w:sz w:val="22"/>
          <w:szCs w:val="22"/>
        </w:rPr>
        <w:t>,</w:t>
      </w:r>
    </w:p>
    <w:p w14:paraId="50D602E6" w14:textId="77777777" w:rsidR="00922B0F" w:rsidRPr="000217F5" w:rsidRDefault="00427564" w:rsidP="00DB468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kterým se vydává Požární poplachový plán Ústeckého kraj</w:t>
      </w:r>
      <w:r w:rsidR="007064E3" w:rsidRPr="000217F5">
        <w:rPr>
          <w:rFonts w:ascii="Century Gothic" w:hAnsi="Century Gothic"/>
          <w:b/>
          <w:bCs/>
          <w:sz w:val="22"/>
          <w:szCs w:val="22"/>
        </w:rPr>
        <w:t>e</w:t>
      </w:r>
    </w:p>
    <w:p w14:paraId="3D3A101D" w14:textId="77777777" w:rsidR="000E6151" w:rsidRPr="000217F5" w:rsidRDefault="000E6151" w:rsidP="00DB468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7890B36" w14:textId="0906186C" w:rsidR="00927F97" w:rsidRPr="000217F5" w:rsidRDefault="00927F97" w:rsidP="000217F5">
      <w:p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Rada Ústeckého kraje vydává v souladu s ustanovením § </w:t>
      </w:r>
      <w:smartTag w:uri="urn:schemas-microsoft-com:office:smarttags" w:element="metricconverter">
        <w:smartTagPr>
          <w:attr w:name="ProductID" w:val="7 a"/>
        </w:smartTagPr>
        <w:r w:rsidRPr="000217F5">
          <w:rPr>
            <w:rFonts w:ascii="Century Gothic" w:hAnsi="Century Gothic"/>
            <w:sz w:val="22"/>
            <w:szCs w:val="22"/>
          </w:rPr>
          <w:t>7 a</w:t>
        </w:r>
      </w:smartTag>
      <w:r w:rsidRPr="000217F5">
        <w:rPr>
          <w:rFonts w:ascii="Century Gothic" w:hAnsi="Century Gothic"/>
          <w:sz w:val="22"/>
          <w:szCs w:val="22"/>
        </w:rPr>
        <w:t xml:space="preserve"> § 59 odst. 1 písm. k) zákona </w:t>
      </w:r>
      <w:r w:rsidR="00A252CE" w:rsidRPr="000217F5">
        <w:rPr>
          <w:rFonts w:ascii="Century Gothic" w:hAnsi="Century Gothic"/>
          <w:sz w:val="22"/>
          <w:szCs w:val="22"/>
        </w:rPr>
        <w:br/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 xml:space="preserve">. 129/2000 Sb., o krajích (krajské </w:t>
      </w:r>
      <w:r w:rsidR="00D84B83" w:rsidRPr="000217F5">
        <w:rPr>
          <w:rFonts w:ascii="Century Gothic" w:hAnsi="Century Gothic"/>
          <w:sz w:val="22"/>
          <w:szCs w:val="22"/>
        </w:rPr>
        <w:t>zřízení</w:t>
      </w:r>
      <w:r w:rsidRPr="000217F5">
        <w:rPr>
          <w:rFonts w:ascii="Century Gothic" w:hAnsi="Century Gothic"/>
          <w:sz w:val="22"/>
          <w:szCs w:val="22"/>
        </w:rPr>
        <w:t xml:space="preserve">), ve </w:t>
      </w:r>
      <w:r w:rsidR="00D84B83" w:rsidRPr="000217F5">
        <w:rPr>
          <w:rFonts w:ascii="Century Gothic" w:hAnsi="Century Gothic"/>
          <w:sz w:val="22"/>
          <w:szCs w:val="22"/>
        </w:rPr>
        <w:t>znění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pozdějších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předpisů</w:t>
      </w:r>
      <w:r w:rsidRPr="000217F5">
        <w:rPr>
          <w:rFonts w:ascii="Century Gothic" w:hAnsi="Century Gothic"/>
          <w:sz w:val="22"/>
          <w:szCs w:val="22"/>
        </w:rPr>
        <w:t xml:space="preserve">, a </w:t>
      </w:r>
      <w:r w:rsidR="00DB3BC5">
        <w:rPr>
          <w:rFonts w:ascii="Century Gothic" w:hAnsi="Century Gothic"/>
          <w:sz w:val="22"/>
          <w:szCs w:val="22"/>
        </w:rPr>
        <w:t>podle</w:t>
      </w:r>
      <w:r w:rsidRPr="000217F5">
        <w:rPr>
          <w:rFonts w:ascii="Century Gothic" w:hAnsi="Century Gothic"/>
          <w:sz w:val="22"/>
          <w:szCs w:val="22"/>
        </w:rPr>
        <w:t xml:space="preserve"> § 27 odst. 2 písm. a) zákona 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 xml:space="preserve">. 133/1985 Sb., o </w:t>
      </w:r>
      <w:r w:rsidR="00D84B83" w:rsidRPr="000217F5">
        <w:rPr>
          <w:rFonts w:ascii="Century Gothic" w:hAnsi="Century Gothic"/>
          <w:sz w:val="22"/>
          <w:szCs w:val="22"/>
        </w:rPr>
        <w:t>požární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ochraně</w:t>
      </w:r>
      <w:r w:rsidRPr="000217F5">
        <w:rPr>
          <w:rFonts w:ascii="Century Gothic" w:hAnsi="Century Gothic"/>
          <w:sz w:val="22"/>
          <w:szCs w:val="22"/>
        </w:rPr>
        <w:t xml:space="preserve">, ve </w:t>
      </w:r>
      <w:r w:rsidR="00D84B83" w:rsidRPr="000217F5">
        <w:rPr>
          <w:rFonts w:ascii="Century Gothic" w:hAnsi="Century Gothic"/>
          <w:sz w:val="22"/>
          <w:szCs w:val="22"/>
        </w:rPr>
        <w:t>znění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pozdějších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předpisů</w:t>
      </w:r>
      <w:r w:rsidRPr="000217F5">
        <w:rPr>
          <w:rFonts w:ascii="Century Gothic" w:hAnsi="Century Gothic"/>
          <w:sz w:val="22"/>
          <w:szCs w:val="22"/>
        </w:rPr>
        <w:t>, toto na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E101AF" w:rsidRPr="000217F5">
        <w:rPr>
          <w:rFonts w:ascii="Century Gothic" w:hAnsi="Century Gothic"/>
          <w:sz w:val="22"/>
          <w:szCs w:val="22"/>
        </w:rPr>
        <w:t>ízení</w:t>
      </w:r>
      <w:r w:rsidRPr="000217F5">
        <w:rPr>
          <w:rFonts w:ascii="Century Gothic" w:hAnsi="Century Gothic"/>
          <w:sz w:val="22"/>
          <w:szCs w:val="22"/>
        </w:rPr>
        <w:t>:</w:t>
      </w:r>
    </w:p>
    <w:p w14:paraId="5F801F49" w14:textId="77777777" w:rsidR="0097594E" w:rsidRPr="000217F5" w:rsidRDefault="0097594E" w:rsidP="00927F97">
      <w:pPr>
        <w:jc w:val="both"/>
        <w:rPr>
          <w:rFonts w:ascii="Century Gothic" w:hAnsi="Century Gothic"/>
          <w:sz w:val="22"/>
          <w:szCs w:val="22"/>
        </w:rPr>
      </w:pPr>
    </w:p>
    <w:p w14:paraId="513D1959" w14:textId="77777777" w:rsidR="00927F97" w:rsidRPr="000217F5" w:rsidRDefault="00E101AF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>l. 1</w:t>
      </w:r>
    </w:p>
    <w:p w14:paraId="30023F67" w14:textId="77777777" w:rsidR="00927F97" w:rsidRPr="000217F5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Úvodní ustanovení</w:t>
      </w:r>
    </w:p>
    <w:p w14:paraId="6147249D" w14:textId="77777777" w:rsidR="00630DD9" w:rsidRPr="000217F5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01547ED8" w14:textId="3F3ECC88" w:rsidR="00927F97" w:rsidRPr="000217F5" w:rsidRDefault="00D84B83" w:rsidP="00A845A3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Požární</w:t>
      </w:r>
      <w:r w:rsidR="00927F97" w:rsidRPr="000217F5">
        <w:rPr>
          <w:rFonts w:ascii="Century Gothic" w:hAnsi="Century Gothic"/>
          <w:sz w:val="22"/>
          <w:szCs w:val="22"/>
        </w:rPr>
        <w:t xml:space="preserve"> poplachov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 plán Ústeckého kraje obsahuje zásady sou</w:t>
      </w:r>
      <w:r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 xml:space="preserve">innosti jednotek </w:t>
      </w:r>
      <w:r w:rsidRPr="000217F5">
        <w:rPr>
          <w:rFonts w:ascii="Century Gothic" w:hAnsi="Century Gothic"/>
          <w:sz w:val="22"/>
          <w:szCs w:val="22"/>
        </w:rPr>
        <w:t>požární</w:t>
      </w:r>
      <w:r w:rsidR="00927F97" w:rsidRPr="000217F5">
        <w:rPr>
          <w:rFonts w:ascii="Century Gothic" w:hAnsi="Century Gothic"/>
          <w:sz w:val="22"/>
          <w:szCs w:val="22"/>
        </w:rPr>
        <w:t xml:space="preserve"> ochran</w:t>
      </w:r>
      <w:r w:rsidR="00AB51FF">
        <w:rPr>
          <w:rFonts w:ascii="Century Gothic" w:hAnsi="Century Gothic"/>
          <w:sz w:val="22"/>
          <w:szCs w:val="22"/>
        </w:rPr>
        <w:t>y</w:t>
      </w:r>
      <w:r w:rsidR="00927F97" w:rsidRPr="000217F5">
        <w:rPr>
          <w:rFonts w:ascii="Century Gothic" w:hAnsi="Century Gothic"/>
          <w:sz w:val="22"/>
          <w:szCs w:val="22"/>
        </w:rPr>
        <w:t xml:space="preserve"> v Ústeckém kraji 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 xml:space="preserve">i </w:t>
      </w:r>
      <w:r w:rsidR="005D75EE">
        <w:rPr>
          <w:rFonts w:ascii="Century Gothic" w:hAnsi="Century Gothic"/>
          <w:sz w:val="22"/>
          <w:szCs w:val="22"/>
        </w:rPr>
        <w:t xml:space="preserve">zdolávání </w:t>
      </w:r>
      <w:r w:rsidRPr="000217F5">
        <w:rPr>
          <w:rFonts w:ascii="Century Gothic" w:hAnsi="Century Gothic"/>
          <w:sz w:val="22"/>
          <w:szCs w:val="22"/>
        </w:rPr>
        <w:t>požárů</w:t>
      </w:r>
      <w:r w:rsidR="00AC5F9F" w:rsidRPr="000217F5">
        <w:rPr>
          <w:rFonts w:ascii="Century Gothic" w:hAnsi="Century Gothic"/>
          <w:sz w:val="22"/>
          <w:szCs w:val="22"/>
        </w:rPr>
        <w:t xml:space="preserve">, </w:t>
      </w:r>
      <w:r w:rsidR="00D0097E">
        <w:rPr>
          <w:rFonts w:ascii="Century Gothic" w:hAnsi="Century Gothic"/>
          <w:sz w:val="22"/>
          <w:szCs w:val="22"/>
        </w:rPr>
        <w:t xml:space="preserve">při </w:t>
      </w:r>
      <w:r w:rsidR="00927F97" w:rsidRPr="000217F5">
        <w:rPr>
          <w:rFonts w:ascii="Century Gothic" w:hAnsi="Century Gothic"/>
          <w:sz w:val="22"/>
          <w:szCs w:val="22"/>
        </w:rPr>
        <w:t>provád</w:t>
      </w:r>
      <w:r w:rsidRPr="000217F5">
        <w:rPr>
          <w:rFonts w:ascii="Century Gothic" w:hAnsi="Century Gothic"/>
          <w:sz w:val="22"/>
          <w:szCs w:val="22"/>
        </w:rPr>
        <w:t>ě</w:t>
      </w:r>
      <w:r w:rsidR="00927F97" w:rsidRPr="000217F5">
        <w:rPr>
          <w:rFonts w:ascii="Century Gothic" w:hAnsi="Century Gothic"/>
          <w:sz w:val="22"/>
          <w:szCs w:val="22"/>
        </w:rPr>
        <w:t>ní záchrann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ch </w:t>
      </w:r>
      <w:r w:rsidR="0009384A" w:rsidRPr="000217F5">
        <w:rPr>
          <w:rFonts w:ascii="Century Gothic" w:hAnsi="Century Gothic"/>
          <w:sz w:val="22"/>
          <w:szCs w:val="22"/>
        </w:rPr>
        <w:t xml:space="preserve">a likvidačních </w:t>
      </w:r>
      <w:r w:rsidR="00927F97" w:rsidRPr="000217F5">
        <w:rPr>
          <w:rFonts w:ascii="Century Gothic" w:hAnsi="Century Gothic"/>
          <w:sz w:val="22"/>
          <w:szCs w:val="22"/>
        </w:rPr>
        <w:t>prací na území Ústeckého kraje a p</w:t>
      </w:r>
      <w:r w:rsidRPr="000217F5">
        <w:rPr>
          <w:rFonts w:ascii="Century Gothic" w:hAnsi="Century Gothic"/>
          <w:sz w:val="22"/>
          <w:szCs w:val="22"/>
        </w:rPr>
        <w:t>ř</w:t>
      </w:r>
      <w:r w:rsidR="00AF7213" w:rsidRPr="000217F5">
        <w:rPr>
          <w:rFonts w:ascii="Century Gothic" w:hAnsi="Century Gothic"/>
          <w:sz w:val="22"/>
          <w:szCs w:val="22"/>
        </w:rPr>
        <w:t>i poskytování pomoci mezi kraji</w:t>
      </w:r>
      <w:r w:rsidR="00AB51FF" w:rsidRPr="000217F5">
        <w:rPr>
          <w:rFonts w:ascii="Century Gothic" w:hAnsi="Century Gothic"/>
          <w:sz w:val="22"/>
          <w:szCs w:val="22"/>
        </w:rPr>
        <w:t xml:space="preserve"> </w:t>
      </w:r>
      <w:r w:rsidR="00603E93">
        <w:rPr>
          <w:rFonts w:ascii="Century Gothic" w:hAnsi="Century Gothic"/>
          <w:sz w:val="22"/>
          <w:szCs w:val="22"/>
        </w:rPr>
        <w:t xml:space="preserve">a </w:t>
      </w:r>
      <w:r w:rsidR="00AB51FF" w:rsidRPr="000217F5">
        <w:rPr>
          <w:rFonts w:ascii="Century Gothic" w:hAnsi="Century Gothic"/>
          <w:sz w:val="22"/>
          <w:szCs w:val="22"/>
        </w:rPr>
        <w:t xml:space="preserve">pomoci </w:t>
      </w:r>
      <w:r w:rsidR="00603E93">
        <w:rPr>
          <w:rFonts w:ascii="Century Gothic" w:hAnsi="Century Gothic"/>
          <w:sz w:val="22"/>
          <w:szCs w:val="22"/>
        </w:rPr>
        <w:t xml:space="preserve">do </w:t>
      </w:r>
      <w:r w:rsidR="00AB51FF">
        <w:rPr>
          <w:rFonts w:ascii="Century Gothic" w:hAnsi="Century Gothic"/>
          <w:sz w:val="22"/>
          <w:szCs w:val="22"/>
        </w:rPr>
        <w:t>sousední</w:t>
      </w:r>
      <w:r w:rsidR="00D0097E">
        <w:rPr>
          <w:rFonts w:ascii="Century Gothic" w:hAnsi="Century Gothic"/>
          <w:sz w:val="22"/>
          <w:szCs w:val="22"/>
        </w:rPr>
        <w:t>ho</w:t>
      </w:r>
      <w:r w:rsidR="00AB51FF">
        <w:rPr>
          <w:rFonts w:ascii="Century Gothic" w:hAnsi="Century Gothic"/>
          <w:sz w:val="22"/>
          <w:szCs w:val="22"/>
        </w:rPr>
        <w:t xml:space="preserve"> stát</w:t>
      </w:r>
      <w:r w:rsidR="00D0097E">
        <w:rPr>
          <w:rFonts w:ascii="Century Gothic" w:hAnsi="Century Gothic"/>
          <w:sz w:val="22"/>
          <w:szCs w:val="22"/>
        </w:rPr>
        <w:t>u</w:t>
      </w:r>
      <w:r w:rsidR="00AB51FF">
        <w:rPr>
          <w:rFonts w:ascii="Century Gothic" w:hAnsi="Century Gothic"/>
          <w:sz w:val="22"/>
          <w:szCs w:val="22"/>
        </w:rPr>
        <w:t>,</w:t>
      </w:r>
      <w:r w:rsidR="00927F97" w:rsidRPr="000217F5">
        <w:rPr>
          <w:rFonts w:ascii="Century Gothic" w:hAnsi="Century Gothic"/>
          <w:sz w:val="22"/>
          <w:szCs w:val="22"/>
        </w:rPr>
        <w:t xml:space="preserve"> úpravu povolávání jednotek</w:t>
      </w:r>
      <w:r w:rsidR="00603E93">
        <w:rPr>
          <w:rFonts w:ascii="Century Gothic" w:hAnsi="Century Gothic"/>
          <w:sz w:val="22"/>
          <w:szCs w:val="22"/>
        </w:rPr>
        <w:t xml:space="preserve"> požární ochrany</w:t>
      </w:r>
      <w:r w:rsidR="00182A27" w:rsidRPr="00182A27">
        <w:t xml:space="preserve"> </w:t>
      </w:r>
      <w:r w:rsidR="00182A27" w:rsidRPr="00182A27">
        <w:rPr>
          <w:rFonts w:ascii="Century Gothic" w:hAnsi="Century Gothic"/>
          <w:sz w:val="22"/>
          <w:szCs w:val="22"/>
        </w:rPr>
        <w:t>v rámci operačního řízení ke zdolávání požárů a k záchranným pracím</w:t>
      </w:r>
      <w:r w:rsidR="00927F97" w:rsidRPr="000217F5">
        <w:rPr>
          <w:rFonts w:ascii="Century Gothic" w:hAnsi="Century Gothic"/>
          <w:sz w:val="22"/>
          <w:szCs w:val="22"/>
        </w:rPr>
        <w:t>, způsob vyhla</w:t>
      </w:r>
      <w:r w:rsidRPr="000217F5">
        <w:rPr>
          <w:rFonts w:ascii="Century Gothic" w:hAnsi="Century Gothic"/>
          <w:sz w:val="22"/>
          <w:szCs w:val="22"/>
        </w:rPr>
        <w:t>š</w:t>
      </w:r>
      <w:r w:rsidR="00927F97" w:rsidRPr="000217F5">
        <w:rPr>
          <w:rFonts w:ascii="Century Gothic" w:hAnsi="Century Gothic"/>
          <w:sz w:val="22"/>
          <w:szCs w:val="22"/>
        </w:rPr>
        <w:t>ování stup</w:t>
      </w:r>
      <w:r w:rsidRPr="000217F5">
        <w:rPr>
          <w:rFonts w:ascii="Century Gothic" w:hAnsi="Century Gothic"/>
          <w:sz w:val="22"/>
          <w:szCs w:val="22"/>
        </w:rPr>
        <w:t>ňů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="00E17298">
        <w:rPr>
          <w:rFonts w:ascii="Century Gothic" w:hAnsi="Century Gothic"/>
          <w:sz w:val="22"/>
          <w:szCs w:val="22"/>
        </w:rPr>
        <w:t xml:space="preserve">požárního </w:t>
      </w:r>
      <w:r w:rsidR="00927F97" w:rsidRPr="000217F5">
        <w:rPr>
          <w:rFonts w:ascii="Century Gothic" w:hAnsi="Century Gothic"/>
          <w:sz w:val="22"/>
          <w:szCs w:val="22"/>
        </w:rPr>
        <w:t>poplachu</w:t>
      </w:r>
      <w:r w:rsidR="00D16D87" w:rsidRPr="000217F5">
        <w:rPr>
          <w:rFonts w:ascii="Century Gothic" w:hAnsi="Century Gothic"/>
          <w:sz w:val="22"/>
          <w:szCs w:val="22"/>
        </w:rPr>
        <w:t xml:space="preserve"> a upravuje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innost ohla</w:t>
      </w:r>
      <w:r w:rsidRPr="000217F5">
        <w:rPr>
          <w:rFonts w:ascii="Century Gothic" w:hAnsi="Century Gothic"/>
          <w:sz w:val="22"/>
          <w:szCs w:val="22"/>
        </w:rPr>
        <w:t>š</w:t>
      </w:r>
      <w:r w:rsidR="00927F97" w:rsidRPr="000217F5">
        <w:rPr>
          <w:rFonts w:ascii="Century Gothic" w:hAnsi="Century Gothic"/>
          <w:sz w:val="22"/>
          <w:szCs w:val="22"/>
        </w:rPr>
        <w:t>oven po</w:t>
      </w:r>
      <w:r w:rsidRPr="000217F5">
        <w:rPr>
          <w:rFonts w:ascii="Century Gothic" w:hAnsi="Century Gothic"/>
          <w:sz w:val="22"/>
          <w:szCs w:val="22"/>
        </w:rPr>
        <w:t>ž</w:t>
      </w:r>
      <w:r w:rsidR="00927F97" w:rsidRPr="000217F5">
        <w:rPr>
          <w:rFonts w:ascii="Century Gothic" w:hAnsi="Century Gothic"/>
          <w:sz w:val="22"/>
          <w:szCs w:val="22"/>
        </w:rPr>
        <w:t xml:space="preserve">áru a </w:t>
      </w:r>
      <w:r w:rsidR="00AB51FF">
        <w:rPr>
          <w:rFonts w:ascii="Century Gothic" w:hAnsi="Century Gothic"/>
          <w:sz w:val="22"/>
          <w:szCs w:val="22"/>
        </w:rPr>
        <w:t>K</w:t>
      </w:r>
      <w:r w:rsidR="00D16D87" w:rsidRPr="000217F5">
        <w:rPr>
          <w:rFonts w:ascii="Century Gothic" w:hAnsi="Century Gothic"/>
          <w:sz w:val="22"/>
          <w:szCs w:val="22"/>
        </w:rPr>
        <w:t xml:space="preserve">rajského </w:t>
      </w:r>
      <w:r w:rsidR="00927F97" w:rsidRPr="000217F5">
        <w:rPr>
          <w:rFonts w:ascii="Century Gothic" w:hAnsi="Century Gothic"/>
          <w:sz w:val="22"/>
          <w:szCs w:val="22"/>
        </w:rPr>
        <w:t>opera</w:t>
      </w:r>
      <w:r w:rsidRPr="000217F5">
        <w:rPr>
          <w:rFonts w:ascii="Century Gothic" w:hAnsi="Century Gothic"/>
          <w:sz w:val="22"/>
          <w:szCs w:val="22"/>
        </w:rPr>
        <w:t>č</w:t>
      </w:r>
      <w:r w:rsidR="00D16D87" w:rsidRPr="000217F5">
        <w:rPr>
          <w:rFonts w:ascii="Century Gothic" w:hAnsi="Century Gothic"/>
          <w:sz w:val="22"/>
          <w:szCs w:val="22"/>
        </w:rPr>
        <w:t>ního</w:t>
      </w:r>
      <w:r w:rsidR="00927F97" w:rsidRPr="000217F5">
        <w:rPr>
          <w:rFonts w:ascii="Century Gothic" w:hAnsi="Century Gothic"/>
          <w:sz w:val="22"/>
          <w:szCs w:val="22"/>
        </w:rPr>
        <w:t xml:space="preserve"> a informa</w:t>
      </w:r>
      <w:r w:rsidRPr="000217F5">
        <w:rPr>
          <w:rFonts w:ascii="Century Gothic" w:hAnsi="Century Gothic"/>
          <w:sz w:val="22"/>
          <w:szCs w:val="22"/>
        </w:rPr>
        <w:t>č</w:t>
      </w:r>
      <w:r w:rsidR="00D16D87" w:rsidRPr="000217F5">
        <w:rPr>
          <w:rFonts w:ascii="Century Gothic" w:hAnsi="Century Gothic"/>
          <w:sz w:val="22"/>
          <w:szCs w:val="22"/>
        </w:rPr>
        <w:t>ního</w:t>
      </w:r>
      <w:r w:rsidR="00927F97" w:rsidRPr="000217F5">
        <w:rPr>
          <w:rFonts w:ascii="Century Gothic" w:hAnsi="Century Gothic"/>
          <w:sz w:val="22"/>
          <w:szCs w:val="22"/>
        </w:rPr>
        <w:t xml:space="preserve"> st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edisk</w:t>
      </w:r>
      <w:r w:rsidR="00D16D87" w:rsidRPr="000217F5">
        <w:rPr>
          <w:rFonts w:ascii="Century Gothic" w:hAnsi="Century Gothic"/>
          <w:sz w:val="22"/>
          <w:szCs w:val="22"/>
        </w:rPr>
        <w:t>a</w:t>
      </w:r>
      <w:r w:rsidR="00927F97" w:rsidRPr="000217F5">
        <w:rPr>
          <w:rFonts w:ascii="Century Gothic" w:hAnsi="Century Gothic"/>
          <w:sz w:val="22"/>
          <w:szCs w:val="22"/>
        </w:rPr>
        <w:t xml:space="preserve"> Hasičského záchranného sboru Ústeckého kraje.</w:t>
      </w:r>
    </w:p>
    <w:p w14:paraId="2192D5D9" w14:textId="77777777" w:rsidR="00551BB0" w:rsidRPr="000217F5" w:rsidRDefault="00551BB0" w:rsidP="00551BB0">
      <w:pPr>
        <w:jc w:val="both"/>
        <w:rPr>
          <w:rFonts w:ascii="Century Gothic" w:hAnsi="Century Gothic"/>
          <w:sz w:val="22"/>
          <w:szCs w:val="22"/>
        </w:rPr>
      </w:pPr>
    </w:p>
    <w:p w14:paraId="1922B436" w14:textId="2FD86DAE" w:rsidR="00927F97" w:rsidRPr="000217F5" w:rsidRDefault="00D84B83" w:rsidP="00A845A3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Požární</w:t>
      </w:r>
      <w:r w:rsidR="00927F97" w:rsidRPr="000217F5">
        <w:rPr>
          <w:rFonts w:ascii="Century Gothic" w:hAnsi="Century Gothic"/>
          <w:sz w:val="22"/>
          <w:szCs w:val="22"/>
        </w:rPr>
        <w:t xml:space="preserve"> poplachov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 plán </w:t>
      </w:r>
      <w:r w:rsidR="00B445B1">
        <w:rPr>
          <w:rFonts w:ascii="Century Gothic" w:hAnsi="Century Gothic"/>
          <w:sz w:val="22"/>
          <w:szCs w:val="22"/>
        </w:rPr>
        <w:t xml:space="preserve">Ústeckého </w:t>
      </w:r>
      <w:r w:rsidR="00927F97" w:rsidRPr="000217F5">
        <w:rPr>
          <w:rFonts w:ascii="Century Gothic" w:hAnsi="Century Gothic"/>
          <w:sz w:val="22"/>
          <w:szCs w:val="22"/>
        </w:rPr>
        <w:t>kraje rovn</w:t>
      </w:r>
      <w:r w:rsidRPr="000217F5">
        <w:rPr>
          <w:rFonts w:ascii="Century Gothic" w:hAnsi="Century Gothic"/>
          <w:sz w:val="22"/>
          <w:szCs w:val="22"/>
        </w:rPr>
        <w:t>ěž</w:t>
      </w:r>
      <w:r w:rsidR="00927F97" w:rsidRPr="000217F5">
        <w:rPr>
          <w:rFonts w:ascii="Century Gothic" w:hAnsi="Century Gothic"/>
          <w:sz w:val="22"/>
          <w:szCs w:val="22"/>
        </w:rPr>
        <w:t xml:space="preserve"> obsahuje </w:t>
      </w:r>
      <w:r w:rsidR="00E101AF" w:rsidRPr="000217F5">
        <w:rPr>
          <w:rFonts w:ascii="Century Gothic" w:hAnsi="Century Gothic"/>
          <w:sz w:val="22"/>
          <w:szCs w:val="22"/>
        </w:rPr>
        <w:t xml:space="preserve">v části druhé </w:t>
      </w:r>
      <w:r w:rsidR="00927F97" w:rsidRPr="000217F5">
        <w:rPr>
          <w:rFonts w:ascii="Century Gothic" w:hAnsi="Century Gothic"/>
          <w:sz w:val="22"/>
          <w:szCs w:val="22"/>
        </w:rPr>
        <w:t>Poplachov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 plán integrovaného záchranného systému Ústeckého kraje</w:t>
      </w:r>
      <w:r w:rsidR="00D16D87" w:rsidRPr="000217F5">
        <w:rPr>
          <w:rFonts w:ascii="Century Gothic" w:hAnsi="Century Gothic"/>
          <w:sz w:val="22"/>
          <w:szCs w:val="22"/>
        </w:rPr>
        <w:t xml:space="preserve"> zpracovaný v souladu s</w:t>
      </w:r>
      <w:r w:rsidR="00E101AF" w:rsidRPr="000217F5">
        <w:rPr>
          <w:rFonts w:ascii="Century Gothic" w:hAnsi="Century Gothic"/>
          <w:sz w:val="22"/>
          <w:szCs w:val="22"/>
        </w:rPr>
        <w:t>e zvláštním</w:t>
      </w:r>
      <w:r w:rsidR="00156EA9" w:rsidRPr="000217F5">
        <w:rPr>
          <w:rFonts w:ascii="Century Gothic" w:hAnsi="Century Gothic"/>
          <w:sz w:val="22"/>
          <w:szCs w:val="22"/>
        </w:rPr>
        <w:t xml:space="preserve"> </w:t>
      </w:r>
      <w:r w:rsidR="00D16D87" w:rsidRPr="000217F5">
        <w:rPr>
          <w:rFonts w:ascii="Century Gothic" w:hAnsi="Century Gothic"/>
          <w:sz w:val="22"/>
          <w:szCs w:val="22"/>
        </w:rPr>
        <w:t>právním předpisem</w:t>
      </w:r>
      <w:r w:rsidR="000E6C58" w:rsidRPr="000217F5">
        <w:rPr>
          <w:rStyle w:val="Znakapoznpodarou"/>
          <w:rFonts w:ascii="Century Gothic" w:hAnsi="Century Gothic"/>
          <w:sz w:val="22"/>
          <w:szCs w:val="22"/>
        </w:rPr>
        <w:footnoteReference w:id="1"/>
      </w:r>
      <w:r w:rsidR="007428AE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="00927F97" w:rsidRPr="000217F5">
        <w:rPr>
          <w:rFonts w:ascii="Century Gothic" w:hAnsi="Century Gothic"/>
          <w:sz w:val="22"/>
          <w:szCs w:val="22"/>
        </w:rPr>
        <w:t>.</w:t>
      </w:r>
    </w:p>
    <w:p w14:paraId="63683A71" w14:textId="77777777" w:rsidR="0097594E" w:rsidRPr="000217F5" w:rsidRDefault="0097594E" w:rsidP="00927F97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096F9CD" w14:textId="77777777" w:rsidR="00927F97" w:rsidRPr="000217F5" w:rsidRDefault="00D84B83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>ÁST PRVNÍ</w:t>
      </w:r>
    </w:p>
    <w:p w14:paraId="2AF9E91E" w14:textId="77777777" w:rsidR="00927F97" w:rsidRPr="000217F5" w:rsidRDefault="00D84B83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Požární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 xml:space="preserve"> poplachov</w:t>
      </w:r>
      <w:r w:rsidRPr="000217F5">
        <w:rPr>
          <w:rFonts w:ascii="Century Gothic" w:hAnsi="Century Gothic"/>
          <w:b/>
          <w:bCs/>
          <w:sz w:val="22"/>
          <w:szCs w:val="22"/>
        </w:rPr>
        <w:t>ý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 xml:space="preserve"> plán kraje</w:t>
      </w:r>
    </w:p>
    <w:p w14:paraId="5070EDDA" w14:textId="77777777" w:rsidR="00630DD9" w:rsidRPr="000217F5" w:rsidRDefault="00630DD9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761A8C0" w14:textId="77777777" w:rsidR="00927F97" w:rsidRPr="000217F5" w:rsidRDefault="00E101AF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>l. 2</w:t>
      </w:r>
    </w:p>
    <w:p w14:paraId="18939E73" w14:textId="4292EC81" w:rsidR="00927F97" w:rsidRPr="000217F5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Zásady sou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č</w:t>
      </w:r>
      <w:r w:rsidRPr="000217F5">
        <w:rPr>
          <w:rFonts w:ascii="Century Gothic" w:hAnsi="Century Gothic"/>
          <w:b/>
          <w:bCs/>
          <w:sz w:val="22"/>
          <w:szCs w:val="22"/>
        </w:rPr>
        <w:t>innosti jednotek</w:t>
      </w:r>
      <w:r w:rsidR="00CF620B">
        <w:rPr>
          <w:rFonts w:ascii="Century Gothic" w:hAnsi="Century Gothic"/>
          <w:b/>
          <w:bCs/>
          <w:sz w:val="22"/>
          <w:szCs w:val="22"/>
        </w:rPr>
        <w:t xml:space="preserve"> požární ochrany</w:t>
      </w:r>
    </w:p>
    <w:p w14:paraId="72326D4D" w14:textId="77777777" w:rsidR="00630DD9" w:rsidRPr="000217F5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139826C6" w14:textId="097810B6" w:rsidR="00927F97" w:rsidRPr="00CA624F" w:rsidRDefault="00CA624F" w:rsidP="00CA624F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Jednotky </w:t>
      </w:r>
      <w:r w:rsidR="003E56AE">
        <w:rPr>
          <w:rFonts w:ascii="Century Gothic" w:hAnsi="Century Gothic"/>
          <w:sz w:val="22"/>
          <w:szCs w:val="22"/>
        </w:rPr>
        <w:t xml:space="preserve">požární ochrany </w:t>
      </w:r>
      <w:r w:rsidRPr="000217F5">
        <w:rPr>
          <w:rFonts w:ascii="Century Gothic" w:hAnsi="Century Gothic"/>
          <w:sz w:val="22"/>
          <w:szCs w:val="22"/>
        </w:rPr>
        <w:t>působí zejména v rámci svých hasebních obvodů. Hasebním obvodem jednotek hasičského záchranného sboru podniku, sboru dobrovolných hasičů obce a sboru dobrovolných hasičů podniku je území jejich zřizovatele (dále jen „místně příslušná jednotka“).</w:t>
      </w:r>
    </w:p>
    <w:p w14:paraId="4F1440E3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570A1ED4" w14:textId="620A695E" w:rsidR="00927F97" w:rsidRPr="000217F5" w:rsidRDefault="00927F97" w:rsidP="003A6F9F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Hasebním obvodem jednotek </w:t>
      </w:r>
      <w:r w:rsidR="00F87184">
        <w:rPr>
          <w:rFonts w:ascii="Century Gothic" w:hAnsi="Century Gothic"/>
          <w:sz w:val="22"/>
          <w:szCs w:val="22"/>
        </w:rPr>
        <w:t>Hasičského záchranného sboru Ústeckého kraje</w:t>
      </w:r>
      <w:r w:rsidRPr="000217F5">
        <w:rPr>
          <w:rFonts w:ascii="Century Gothic" w:hAnsi="Century Gothic"/>
          <w:sz w:val="22"/>
          <w:szCs w:val="22"/>
        </w:rPr>
        <w:t xml:space="preserve"> a jednotek sbor</w:t>
      </w:r>
      <w:r w:rsidR="00D704AF" w:rsidRPr="000217F5">
        <w:rPr>
          <w:rFonts w:ascii="Century Gothic" w:hAnsi="Century Gothic"/>
          <w:sz w:val="22"/>
          <w:szCs w:val="22"/>
        </w:rPr>
        <w:t>ů</w:t>
      </w:r>
      <w:r w:rsidRPr="000217F5">
        <w:rPr>
          <w:rFonts w:ascii="Century Gothic" w:hAnsi="Century Gothic"/>
          <w:sz w:val="22"/>
          <w:szCs w:val="22"/>
        </w:rPr>
        <w:t xml:space="preserve"> dobrovoln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 xml:space="preserve">ch </w:t>
      </w:r>
      <w:r w:rsidR="00D84B83" w:rsidRPr="000217F5">
        <w:rPr>
          <w:rFonts w:ascii="Century Gothic" w:hAnsi="Century Gothic"/>
          <w:sz w:val="22"/>
          <w:szCs w:val="22"/>
        </w:rPr>
        <w:t>hasičů</w:t>
      </w:r>
      <w:r w:rsidRPr="000217F5">
        <w:rPr>
          <w:rFonts w:ascii="Century Gothic" w:hAnsi="Century Gothic"/>
          <w:sz w:val="22"/>
          <w:szCs w:val="22"/>
        </w:rPr>
        <w:t xml:space="preserve"> vybran</w:t>
      </w:r>
      <w:r w:rsidR="004226BF" w:rsidRPr="000217F5">
        <w:rPr>
          <w:rFonts w:ascii="Century Gothic" w:hAnsi="Century Gothic"/>
          <w:sz w:val="22"/>
          <w:szCs w:val="22"/>
        </w:rPr>
        <w:t>ých</w:t>
      </w:r>
      <w:r w:rsidRPr="000217F5">
        <w:rPr>
          <w:rFonts w:ascii="Century Gothic" w:hAnsi="Century Gothic"/>
          <w:sz w:val="22"/>
          <w:szCs w:val="22"/>
        </w:rPr>
        <w:t xml:space="preserve"> obc</w:t>
      </w:r>
      <w:r w:rsidR="004226BF" w:rsidRPr="000217F5">
        <w:rPr>
          <w:rFonts w:ascii="Century Gothic" w:hAnsi="Century Gothic"/>
          <w:sz w:val="22"/>
          <w:szCs w:val="22"/>
        </w:rPr>
        <w:t>í</w:t>
      </w:r>
      <w:r w:rsidRPr="000217F5">
        <w:rPr>
          <w:rFonts w:ascii="Century Gothic" w:hAnsi="Century Gothic"/>
          <w:sz w:val="22"/>
          <w:szCs w:val="22"/>
        </w:rPr>
        <w:t xml:space="preserve"> je území, pro které je</w:t>
      </w:r>
      <w:r w:rsidR="004226BF" w:rsidRPr="000217F5">
        <w:rPr>
          <w:rFonts w:ascii="Century Gothic" w:hAnsi="Century Gothic"/>
          <w:sz w:val="22"/>
          <w:szCs w:val="22"/>
        </w:rPr>
        <w:t xml:space="preserve"> příslušná</w:t>
      </w:r>
      <w:r w:rsidRPr="000217F5">
        <w:rPr>
          <w:rFonts w:ascii="Century Gothic" w:hAnsi="Century Gothic"/>
          <w:sz w:val="22"/>
          <w:szCs w:val="22"/>
        </w:rPr>
        <w:t xml:space="preserve"> jednotka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edur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ena</w:t>
      </w:r>
      <w:r w:rsidR="002D5422" w:rsidRPr="000217F5">
        <w:rPr>
          <w:rFonts w:ascii="Century Gothic" w:hAnsi="Century Gothic"/>
          <w:sz w:val="22"/>
          <w:szCs w:val="22"/>
        </w:rPr>
        <w:t xml:space="preserve"> </w:t>
      </w:r>
      <w:r w:rsidR="00E70676" w:rsidRPr="000217F5">
        <w:rPr>
          <w:rFonts w:ascii="Century Gothic" w:hAnsi="Century Gothic"/>
          <w:sz w:val="22"/>
          <w:szCs w:val="22"/>
        </w:rPr>
        <w:t>v prvním stupni požárního poplachu</w:t>
      </w:r>
      <w:r w:rsidR="00D704AF" w:rsidRPr="000217F5">
        <w:rPr>
          <w:rFonts w:ascii="Century Gothic" w:hAnsi="Century Gothic"/>
          <w:sz w:val="22"/>
          <w:szCs w:val="22"/>
        </w:rPr>
        <w:t>,</w:t>
      </w:r>
      <w:r w:rsidRPr="000217F5">
        <w:rPr>
          <w:rFonts w:ascii="Century Gothic" w:hAnsi="Century Gothic"/>
          <w:sz w:val="22"/>
          <w:szCs w:val="22"/>
        </w:rPr>
        <w:t xml:space="preserve"> nebo </w:t>
      </w:r>
      <w:r w:rsidR="00D704AF" w:rsidRPr="000217F5">
        <w:rPr>
          <w:rFonts w:ascii="Century Gothic" w:hAnsi="Century Gothic"/>
          <w:sz w:val="22"/>
          <w:szCs w:val="22"/>
        </w:rPr>
        <w:t xml:space="preserve">území stanovené </w:t>
      </w:r>
      <w:r w:rsidRPr="000217F5">
        <w:rPr>
          <w:rFonts w:ascii="Century Gothic" w:hAnsi="Century Gothic"/>
          <w:sz w:val="22"/>
          <w:szCs w:val="22"/>
        </w:rPr>
        <w:t>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edur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 xml:space="preserve">eností </w:t>
      </w:r>
      <w:r w:rsidR="00D84B83" w:rsidRPr="000217F5">
        <w:rPr>
          <w:rFonts w:ascii="Century Gothic" w:hAnsi="Century Gothic"/>
          <w:sz w:val="22"/>
          <w:szCs w:val="22"/>
        </w:rPr>
        <w:t>některých</w:t>
      </w:r>
      <w:r w:rsidRPr="000217F5">
        <w:rPr>
          <w:rFonts w:ascii="Century Gothic" w:hAnsi="Century Gothic"/>
          <w:sz w:val="22"/>
          <w:szCs w:val="22"/>
        </w:rPr>
        <w:t xml:space="preserve"> jednotek pro záchranné práce</w:t>
      </w:r>
      <w:r w:rsidR="00093A2B" w:rsidRPr="000217F5">
        <w:rPr>
          <w:rStyle w:val="Znakapoznpodarou"/>
          <w:rFonts w:ascii="Century Gothic" w:hAnsi="Century Gothic"/>
          <w:sz w:val="22"/>
          <w:szCs w:val="22"/>
        </w:rPr>
        <w:footnoteReference w:id="2"/>
      </w:r>
      <w:r w:rsidR="001C2F16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Pr="000217F5">
        <w:rPr>
          <w:rFonts w:ascii="Century Gothic" w:hAnsi="Century Gothic"/>
          <w:sz w:val="22"/>
          <w:szCs w:val="22"/>
        </w:rPr>
        <w:t>, nap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.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i dopravních nehodách</w:t>
      </w:r>
      <w:r w:rsidR="00156EA9" w:rsidRPr="000217F5">
        <w:rPr>
          <w:rFonts w:ascii="Century Gothic" w:hAnsi="Century Gothic"/>
          <w:sz w:val="22"/>
          <w:szCs w:val="22"/>
        </w:rPr>
        <w:t>, plnění úkolů ochrany obyvatelstva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64918" w:rsidRPr="000217F5">
        <w:rPr>
          <w:rFonts w:ascii="Century Gothic" w:hAnsi="Century Gothic"/>
          <w:sz w:val="22"/>
          <w:szCs w:val="22"/>
        </w:rPr>
        <w:t>nebo</w:t>
      </w:r>
      <w:r w:rsidRPr="000217F5">
        <w:rPr>
          <w:rFonts w:ascii="Century Gothic" w:hAnsi="Century Gothic"/>
          <w:sz w:val="22"/>
          <w:szCs w:val="22"/>
        </w:rPr>
        <w:t xml:space="preserve"> haváriích</w:t>
      </w:r>
      <w:r w:rsidR="00D16D87" w:rsidRPr="000217F5">
        <w:rPr>
          <w:rFonts w:ascii="Century Gothic" w:hAnsi="Century Gothic"/>
          <w:sz w:val="22"/>
          <w:szCs w:val="22"/>
        </w:rPr>
        <w:t xml:space="preserve"> s výskytem nebezpečných látek</w:t>
      </w:r>
      <w:r w:rsidRPr="000217F5">
        <w:rPr>
          <w:rFonts w:ascii="Century Gothic" w:hAnsi="Century Gothic"/>
          <w:sz w:val="22"/>
          <w:szCs w:val="22"/>
        </w:rPr>
        <w:t>.</w:t>
      </w:r>
    </w:p>
    <w:p w14:paraId="3A4D871A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4B44D35A" w14:textId="1B707A82" w:rsidR="0009384A" w:rsidRPr="000217F5" w:rsidRDefault="004A465F" w:rsidP="0009384A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54138">
        <w:rPr>
          <w:rFonts w:ascii="Century Gothic" w:hAnsi="Century Gothic"/>
          <w:sz w:val="22"/>
          <w:szCs w:val="22"/>
        </w:rPr>
        <w:lastRenderedPageBreak/>
        <w:t xml:space="preserve">Výčet </w:t>
      </w:r>
      <w:r w:rsidR="00B14B3F" w:rsidRPr="00054138">
        <w:rPr>
          <w:rFonts w:ascii="Century Gothic" w:hAnsi="Century Gothic"/>
          <w:sz w:val="22"/>
          <w:szCs w:val="22"/>
        </w:rPr>
        <w:t>j</w:t>
      </w:r>
      <w:r w:rsidR="00927F97" w:rsidRPr="00054138">
        <w:rPr>
          <w:rFonts w:ascii="Century Gothic" w:hAnsi="Century Gothic"/>
          <w:sz w:val="22"/>
          <w:szCs w:val="22"/>
        </w:rPr>
        <w:t>ednot</w:t>
      </w:r>
      <w:r w:rsidR="00B14B3F" w:rsidRPr="00054138">
        <w:rPr>
          <w:rFonts w:ascii="Century Gothic" w:hAnsi="Century Gothic"/>
          <w:sz w:val="22"/>
          <w:szCs w:val="22"/>
        </w:rPr>
        <w:t>ek</w:t>
      </w:r>
      <w:r w:rsidR="00BE7F1A" w:rsidRPr="00054138">
        <w:rPr>
          <w:rFonts w:ascii="Century Gothic" w:hAnsi="Century Gothic"/>
          <w:sz w:val="22"/>
          <w:szCs w:val="22"/>
        </w:rPr>
        <w:t xml:space="preserve"> </w:t>
      </w:r>
      <w:r w:rsidR="00054138" w:rsidRPr="00054138">
        <w:rPr>
          <w:rFonts w:ascii="Century Gothic" w:hAnsi="Century Gothic"/>
          <w:sz w:val="22"/>
          <w:szCs w:val="22"/>
        </w:rPr>
        <w:t xml:space="preserve">požární ochrany včetně jejich zařazení do kategorií, je uveden v příloze č. </w:t>
      </w:r>
      <w:r w:rsidR="006933DD">
        <w:rPr>
          <w:rFonts w:ascii="Century Gothic" w:hAnsi="Century Gothic"/>
          <w:sz w:val="22"/>
          <w:szCs w:val="22"/>
        </w:rPr>
        <w:t>3</w:t>
      </w:r>
      <w:r w:rsidR="00054138" w:rsidRPr="00054138">
        <w:rPr>
          <w:rFonts w:ascii="Century Gothic" w:hAnsi="Century Gothic"/>
          <w:sz w:val="22"/>
          <w:szCs w:val="22"/>
        </w:rPr>
        <w:t xml:space="preserve"> nařízení Ústeckého kraje, kterým se stanoví podmínky k zabezpečení plošného pokrytí území Ústeckého kraje jednotkami požární ochrany. </w:t>
      </w:r>
      <w:r w:rsidR="00712D45" w:rsidRPr="00054138">
        <w:rPr>
          <w:rFonts w:ascii="Century Gothic" w:hAnsi="Century Gothic"/>
          <w:sz w:val="22"/>
          <w:szCs w:val="22"/>
        </w:rPr>
        <w:t>Aktuální S</w:t>
      </w:r>
      <w:r w:rsidR="00156EA9" w:rsidRPr="00054138">
        <w:rPr>
          <w:rFonts w:ascii="Century Gothic" w:hAnsi="Century Gothic"/>
          <w:sz w:val="22"/>
          <w:szCs w:val="22"/>
        </w:rPr>
        <w:t>eznam jednotek požární ochrany Ústeckého kraje vede H</w:t>
      </w:r>
      <w:r w:rsidR="00BE7F1A" w:rsidRPr="00054138">
        <w:rPr>
          <w:rFonts w:ascii="Century Gothic" w:hAnsi="Century Gothic"/>
          <w:sz w:val="22"/>
          <w:szCs w:val="22"/>
        </w:rPr>
        <w:t>asičský záchranný sbor Ústeckého</w:t>
      </w:r>
      <w:r w:rsidR="00156EA9" w:rsidRPr="00054138">
        <w:rPr>
          <w:rFonts w:ascii="Century Gothic" w:hAnsi="Century Gothic"/>
          <w:sz w:val="22"/>
          <w:szCs w:val="22"/>
        </w:rPr>
        <w:t xml:space="preserve"> kraje</w:t>
      </w:r>
      <w:r w:rsidR="00156EA9" w:rsidRPr="000217F5">
        <w:rPr>
          <w:rFonts w:ascii="Century Gothic" w:hAnsi="Century Gothic"/>
          <w:sz w:val="22"/>
          <w:szCs w:val="22"/>
        </w:rPr>
        <w:t>.</w:t>
      </w:r>
    </w:p>
    <w:p w14:paraId="2A6CF48B" w14:textId="77777777" w:rsidR="0009384A" w:rsidRPr="000217F5" w:rsidRDefault="0009384A" w:rsidP="0009384A">
      <w:p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 </w:t>
      </w:r>
    </w:p>
    <w:p w14:paraId="30EE51F6" w14:textId="41CDA882" w:rsidR="0009384A" w:rsidRPr="004724D3" w:rsidRDefault="00D457E0" w:rsidP="0009384A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D457E0">
        <w:rPr>
          <w:rFonts w:ascii="Century Gothic" w:hAnsi="Century Gothic"/>
          <w:sz w:val="22"/>
          <w:szCs w:val="22"/>
        </w:rPr>
        <w:t xml:space="preserve">Stanovení </w:t>
      </w:r>
      <w:r w:rsidR="00116064">
        <w:rPr>
          <w:rFonts w:ascii="Century Gothic" w:hAnsi="Century Gothic"/>
          <w:sz w:val="22"/>
          <w:szCs w:val="22"/>
        </w:rPr>
        <w:t xml:space="preserve">rozdělení </w:t>
      </w:r>
      <w:r w:rsidRPr="00D457E0">
        <w:rPr>
          <w:rFonts w:ascii="Century Gothic" w:hAnsi="Century Gothic"/>
          <w:sz w:val="22"/>
          <w:szCs w:val="22"/>
        </w:rPr>
        <w:t>jednotek požární ochrany pro jednotlivá katastrální území obcí a objekty do prvního až třetího stupně požárního poplachu je uvedeno v </w:t>
      </w:r>
      <w:r w:rsidR="0073768F" w:rsidRPr="00D457E0">
        <w:rPr>
          <w:rFonts w:ascii="Century Gothic" w:hAnsi="Century Gothic"/>
          <w:sz w:val="22"/>
          <w:szCs w:val="22"/>
        </w:rPr>
        <w:t>příloze</w:t>
      </w:r>
      <w:r>
        <w:rPr>
          <w:rFonts w:ascii="Century Gothic" w:hAnsi="Century Gothic"/>
          <w:sz w:val="22"/>
          <w:szCs w:val="22"/>
        </w:rPr>
        <w:t xml:space="preserve"> </w:t>
      </w:r>
      <w:r w:rsidRPr="00D457E0">
        <w:rPr>
          <w:rFonts w:ascii="Century Gothic" w:hAnsi="Century Gothic"/>
          <w:sz w:val="22"/>
          <w:szCs w:val="22"/>
        </w:rPr>
        <w:t>tohoto nařízen</w:t>
      </w:r>
      <w:r>
        <w:rPr>
          <w:rFonts w:ascii="Century Gothic" w:hAnsi="Century Gothic"/>
          <w:sz w:val="22"/>
          <w:szCs w:val="22"/>
        </w:rPr>
        <w:t>í – Seznam</w:t>
      </w:r>
      <w:r w:rsidRPr="00D457E0">
        <w:rPr>
          <w:rFonts w:ascii="Century Gothic" w:hAnsi="Century Gothic"/>
          <w:sz w:val="22"/>
          <w:szCs w:val="22"/>
        </w:rPr>
        <w:t xml:space="preserve"> jednotek požární ochrany v poplachových stupních.</w:t>
      </w:r>
      <w:r w:rsidR="0073768F" w:rsidRPr="00D457E0">
        <w:rPr>
          <w:rFonts w:ascii="Century Gothic" w:hAnsi="Century Gothic"/>
          <w:sz w:val="22"/>
          <w:szCs w:val="22"/>
        </w:rPr>
        <w:t xml:space="preserve"> </w:t>
      </w:r>
      <w:r w:rsidRPr="00D457E0">
        <w:rPr>
          <w:rFonts w:ascii="Century Gothic" w:hAnsi="Century Gothic"/>
          <w:sz w:val="22"/>
          <w:szCs w:val="22"/>
        </w:rPr>
        <w:t xml:space="preserve">K </w:t>
      </w:r>
      <w:r w:rsidR="0009384A" w:rsidRPr="00D457E0">
        <w:rPr>
          <w:rFonts w:ascii="Century Gothic" w:hAnsi="Century Gothic"/>
          <w:sz w:val="22"/>
          <w:szCs w:val="22"/>
        </w:rPr>
        <w:t>rozdělení jednotek</w:t>
      </w:r>
      <w:r w:rsidR="0020465A" w:rsidRPr="00D457E0">
        <w:rPr>
          <w:rFonts w:ascii="Century Gothic" w:hAnsi="Century Gothic"/>
          <w:sz w:val="22"/>
          <w:szCs w:val="22"/>
        </w:rPr>
        <w:t xml:space="preserve"> požární ochrany</w:t>
      </w:r>
      <w:r w:rsidRPr="00D457E0">
        <w:rPr>
          <w:rFonts w:ascii="Century Gothic" w:hAnsi="Century Gothic"/>
          <w:sz w:val="22"/>
          <w:szCs w:val="22"/>
        </w:rPr>
        <w:t xml:space="preserve"> </w:t>
      </w:r>
      <w:r w:rsidR="0009384A" w:rsidRPr="00D457E0">
        <w:rPr>
          <w:rFonts w:ascii="Century Gothic" w:hAnsi="Century Gothic"/>
          <w:sz w:val="22"/>
          <w:szCs w:val="22"/>
        </w:rPr>
        <w:t xml:space="preserve">do </w:t>
      </w:r>
      <w:r w:rsidR="005375F2" w:rsidRPr="00D457E0">
        <w:rPr>
          <w:rFonts w:ascii="Century Gothic" w:hAnsi="Century Gothic"/>
          <w:sz w:val="22"/>
          <w:szCs w:val="22"/>
        </w:rPr>
        <w:t>jednotlivých</w:t>
      </w:r>
      <w:r w:rsidR="0009384A" w:rsidRPr="00D457E0">
        <w:rPr>
          <w:rFonts w:ascii="Century Gothic" w:hAnsi="Century Gothic"/>
          <w:sz w:val="22"/>
          <w:szCs w:val="22"/>
        </w:rPr>
        <w:t xml:space="preserve"> stup</w:t>
      </w:r>
      <w:r w:rsidR="005375F2" w:rsidRPr="004724D3">
        <w:rPr>
          <w:rFonts w:ascii="Century Gothic" w:hAnsi="Century Gothic"/>
          <w:sz w:val="22"/>
          <w:szCs w:val="22"/>
        </w:rPr>
        <w:t>ňů</w:t>
      </w:r>
      <w:r w:rsidR="0009384A" w:rsidRPr="004724D3">
        <w:rPr>
          <w:rFonts w:ascii="Century Gothic" w:hAnsi="Century Gothic"/>
          <w:sz w:val="22"/>
          <w:szCs w:val="22"/>
        </w:rPr>
        <w:t xml:space="preserve"> </w:t>
      </w:r>
      <w:r w:rsidR="00993A8B">
        <w:rPr>
          <w:rFonts w:ascii="Century Gothic" w:hAnsi="Century Gothic"/>
          <w:sz w:val="22"/>
          <w:szCs w:val="22"/>
        </w:rPr>
        <w:t xml:space="preserve">požárního </w:t>
      </w:r>
      <w:r w:rsidR="0009384A" w:rsidRPr="004724D3">
        <w:rPr>
          <w:rFonts w:ascii="Century Gothic" w:hAnsi="Century Gothic"/>
          <w:sz w:val="22"/>
          <w:szCs w:val="22"/>
        </w:rPr>
        <w:t xml:space="preserve">poplachu </w:t>
      </w:r>
      <w:r>
        <w:rPr>
          <w:rFonts w:ascii="Century Gothic" w:hAnsi="Century Gothic"/>
          <w:sz w:val="22"/>
          <w:szCs w:val="22"/>
        </w:rPr>
        <w:t xml:space="preserve">je </w:t>
      </w:r>
      <w:r w:rsidRPr="004724D3">
        <w:rPr>
          <w:rFonts w:ascii="Century Gothic" w:hAnsi="Century Gothic"/>
          <w:sz w:val="22"/>
          <w:szCs w:val="22"/>
        </w:rPr>
        <w:t>použito</w:t>
      </w:r>
      <w:r w:rsidR="0009384A" w:rsidRPr="004724D3">
        <w:rPr>
          <w:rFonts w:ascii="Century Gothic" w:hAnsi="Century Gothic"/>
          <w:sz w:val="22"/>
          <w:szCs w:val="22"/>
        </w:rPr>
        <w:t xml:space="preserve"> ustanovení </w:t>
      </w:r>
      <w:r w:rsidR="00E101AF" w:rsidRPr="004724D3">
        <w:rPr>
          <w:rFonts w:ascii="Century Gothic" w:hAnsi="Century Gothic"/>
          <w:sz w:val="22"/>
          <w:szCs w:val="22"/>
        </w:rPr>
        <w:t>odstavce</w:t>
      </w:r>
      <w:r w:rsidR="0009384A" w:rsidRPr="004724D3">
        <w:rPr>
          <w:rFonts w:ascii="Century Gothic" w:hAnsi="Century Gothic"/>
          <w:sz w:val="22"/>
          <w:szCs w:val="22"/>
        </w:rPr>
        <w:t xml:space="preserve"> </w:t>
      </w:r>
      <w:r w:rsidR="003D7565" w:rsidRPr="004724D3">
        <w:rPr>
          <w:rFonts w:ascii="Century Gothic" w:hAnsi="Century Gothic"/>
          <w:sz w:val="22"/>
          <w:szCs w:val="22"/>
        </w:rPr>
        <w:t>5</w:t>
      </w:r>
      <w:r w:rsidR="0009384A" w:rsidRPr="004724D3">
        <w:rPr>
          <w:rFonts w:ascii="Century Gothic" w:hAnsi="Century Gothic"/>
          <w:sz w:val="22"/>
          <w:szCs w:val="22"/>
        </w:rPr>
        <w:t>.</w:t>
      </w:r>
      <w:r w:rsidRPr="00D457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</w:t>
      </w:r>
      <w:r w:rsidRPr="000217F5">
        <w:rPr>
          <w:rFonts w:ascii="Century Gothic" w:hAnsi="Century Gothic"/>
          <w:sz w:val="22"/>
          <w:szCs w:val="22"/>
        </w:rPr>
        <w:t>ktuální znění</w:t>
      </w:r>
      <w:r>
        <w:rPr>
          <w:rFonts w:ascii="Century Gothic" w:hAnsi="Century Gothic"/>
          <w:sz w:val="22"/>
          <w:szCs w:val="22"/>
        </w:rPr>
        <w:t xml:space="preserve"> </w:t>
      </w:r>
      <w:r w:rsidRPr="00D457E0">
        <w:rPr>
          <w:rFonts w:ascii="Century Gothic" w:hAnsi="Century Gothic"/>
          <w:sz w:val="22"/>
          <w:szCs w:val="22"/>
        </w:rPr>
        <w:t>Seznam</w:t>
      </w:r>
      <w:r>
        <w:rPr>
          <w:rFonts w:ascii="Century Gothic" w:hAnsi="Century Gothic"/>
          <w:sz w:val="22"/>
          <w:szCs w:val="22"/>
        </w:rPr>
        <w:t>u</w:t>
      </w:r>
      <w:r w:rsidRPr="00D457E0">
        <w:rPr>
          <w:rFonts w:ascii="Century Gothic" w:hAnsi="Century Gothic"/>
          <w:sz w:val="22"/>
          <w:szCs w:val="22"/>
        </w:rPr>
        <w:t xml:space="preserve"> jednotek požární ochrany v poplachových stupních</w:t>
      </w:r>
      <w:r w:rsidRPr="000217F5">
        <w:rPr>
          <w:rFonts w:ascii="Century Gothic" w:hAnsi="Century Gothic"/>
          <w:sz w:val="22"/>
          <w:szCs w:val="22"/>
        </w:rPr>
        <w:t xml:space="preserve"> je uloženo na </w:t>
      </w:r>
      <w:r>
        <w:rPr>
          <w:rFonts w:ascii="Century Gothic" w:hAnsi="Century Gothic"/>
          <w:sz w:val="22"/>
          <w:szCs w:val="22"/>
        </w:rPr>
        <w:t>K</w:t>
      </w:r>
      <w:r w:rsidRPr="000217F5">
        <w:rPr>
          <w:rFonts w:ascii="Century Gothic" w:hAnsi="Century Gothic"/>
          <w:sz w:val="22"/>
          <w:szCs w:val="22"/>
        </w:rPr>
        <w:t xml:space="preserve">rajském operačním a informačním středisku Hasičského </w:t>
      </w:r>
      <w:r w:rsidRPr="004724D3">
        <w:rPr>
          <w:rFonts w:ascii="Century Gothic" w:hAnsi="Century Gothic"/>
          <w:sz w:val="22"/>
          <w:szCs w:val="22"/>
        </w:rPr>
        <w:t>záchranného sboru Ústeckého kraje</w:t>
      </w:r>
      <w:r>
        <w:rPr>
          <w:rFonts w:ascii="Century Gothic" w:hAnsi="Century Gothic"/>
          <w:sz w:val="22"/>
          <w:szCs w:val="22"/>
        </w:rPr>
        <w:t>.</w:t>
      </w:r>
    </w:p>
    <w:p w14:paraId="41CB1F90" w14:textId="77777777" w:rsidR="0009384A" w:rsidRPr="000217F5" w:rsidRDefault="0009384A" w:rsidP="0009384A">
      <w:pPr>
        <w:jc w:val="both"/>
        <w:rPr>
          <w:rFonts w:ascii="Century Gothic" w:hAnsi="Century Gothic"/>
          <w:sz w:val="22"/>
          <w:szCs w:val="22"/>
        </w:rPr>
      </w:pPr>
    </w:p>
    <w:p w14:paraId="28869EF2" w14:textId="3F029D25" w:rsidR="0009384A" w:rsidRPr="000217F5" w:rsidRDefault="0009384A" w:rsidP="0009384A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 Rozdělení jednotek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do prvního</w:t>
      </w:r>
      <w:r w:rsidR="00991871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stupně</w:t>
      </w:r>
      <w:r w:rsidR="00991871">
        <w:rPr>
          <w:rFonts w:ascii="Century Gothic" w:hAnsi="Century Gothic"/>
          <w:sz w:val="22"/>
          <w:szCs w:val="22"/>
        </w:rPr>
        <w:t xml:space="preserve"> požárního</w:t>
      </w:r>
      <w:r w:rsidRPr="000217F5">
        <w:rPr>
          <w:rFonts w:ascii="Century Gothic" w:hAnsi="Century Gothic"/>
          <w:sz w:val="22"/>
          <w:szCs w:val="22"/>
        </w:rPr>
        <w:t xml:space="preserve"> poplachu pro obce a objekty vychází zpravidla z hasebních obvodů jednotek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a možností jejich dojezdu na místo zásahu, přičemž jedna z</w:t>
      </w:r>
      <w:r w:rsidR="0020465A">
        <w:rPr>
          <w:rFonts w:ascii="Century Gothic" w:hAnsi="Century Gothic"/>
          <w:sz w:val="22"/>
          <w:szCs w:val="22"/>
        </w:rPr>
        <w:t> </w:t>
      </w:r>
      <w:r w:rsidRPr="000217F5">
        <w:rPr>
          <w:rFonts w:ascii="Century Gothic" w:hAnsi="Century Gothic"/>
          <w:sz w:val="22"/>
          <w:szCs w:val="22"/>
        </w:rPr>
        <w:t>jednotek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je místně příslušná jednotka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. Rozdělení jednotek </w:t>
      </w:r>
      <w:r w:rsidR="0020465A">
        <w:rPr>
          <w:rFonts w:ascii="Century Gothic" w:hAnsi="Century Gothic"/>
          <w:sz w:val="22"/>
          <w:szCs w:val="22"/>
        </w:rPr>
        <w:t xml:space="preserve">požární ochrany </w:t>
      </w:r>
      <w:r w:rsidRPr="000217F5">
        <w:rPr>
          <w:rFonts w:ascii="Century Gothic" w:hAnsi="Century Gothic"/>
          <w:sz w:val="22"/>
          <w:szCs w:val="22"/>
        </w:rPr>
        <w:t>pro zvláštní stupeň</w:t>
      </w:r>
      <w:r w:rsidR="00991871">
        <w:rPr>
          <w:rFonts w:ascii="Century Gothic" w:hAnsi="Century Gothic"/>
          <w:sz w:val="22"/>
          <w:szCs w:val="22"/>
        </w:rPr>
        <w:t xml:space="preserve"> požárního</w:t>
      </w:r>
      <w:r w:rsidRPr="000217F5">
        <w:rPr>
          <w:rFonts w:ascii="Century Gothic" w:hAnsi="Century Gothic"/>
          <w:sz w:val="22"/>
          <w:szCs w:val="22"/>
        </w:rPr>
        <w:t xml:space="preserve"> poplachu se stanoví na úrovni </w:t>
      </w:r>
      <w:r w:rsidR="0020465A">
        <w:rPr>
          <w:rFonts w:ascii="Century Gothic" w:hAnsi="Century Gothic"/>
          <w:sz w:val="22"/>
          <w:szCs w:val="22"/>
        </w:rPr>
        <w:t>K</w:t>
      </w:r>
      <w:r w:rsidR="00F87184">
        <w:rPr>
          <w:rFonts w:ascii="Century Gothic" w:hAnsi="Century Gothic"/>
          <w:sz w:val="22"/>
          <w:szCs w:val="22"/>
        </w:rPr>
        <w:t xml:space="preserve">rajského </w:t>
      </w:r>
      <w:r w:rsidRPr="000217F5">
        <w:rPr>
          <w:rFonts w:ascii="Century Gothic" w:hAnsi="Century Gothic"/>
          <w:sz w:val="22"/>
          <w:szCs w:val="22"/>
        </w:rPr>
        <w:t>opera</w:t>
      </w:r>
      <w:r w:rsidR="00E101AF" w:rsidRPr="000217F5">
        <w:rPr>
          <w:rFonts w:ascii="Century Gothic" w:hAnsi="Century Gothic"/>
          <w:sz w:val="22"/>
          <w:szCs w:val="22"/>
        </w:rPr>
        <w:t xml:space="preserve">čního a informačního střediska </w:t>
      </w:r>
      <w:r w:rsidR="00D62DDC">
        <w:rPr>
          <w:rFonts w:ascii="Century Gothic" w:hAnsi="Century Gothic"/>
          <w:sz w:val="22"/>
          <w:szCs w:val="22"/>
        </w:rPr>
        <w:t xml:space="preserve">Hasičského záchranného sboru Ústeckého </w:t>
      </w:r>
      <w:r w:rsidRPr="000217F5">
        <w:rPr>
          <w:rFonts w:ascii="Century Gothic" w:hAnsi="Century Gothic"/>
          <w:sz w:val="22"/>
          <w:szCs w:val="22"/>
        </w:rPr>
        <w:t xml:space="preserve">kraje v </w:t>
      </w:r>
      <w:r w:rsidR="007C7CF8" w:rsidRPr="000217F5">
        <w:rPr>
          <w:rFonts w:ascii="Century Gothic" w:hAnsi="Century Gothic"/>
          <w:sz w:val="22"/>
          <w:szCs w:val="22"/>
        </w:rPr>
        <w:t xml:space="preserve">operativní </w:t>
      </w:r>
      <w:r w:rsidRPr="000217F5">
        <w:rPr>
          <w:rFonts w:ascii="Century Gothic" w:hAnsi="Century Gothic"/>
          <w:sz w:val="22"/>
          <w:szCs w:val="22"/>
        </w:rPr>
        <w:t>dokumentaci nebo podle potřeby v případě operačního řízení s respektováním požadavku na počet jednotek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v jednotlivých stupních</w:t>
      </w:r>
      <w:r w:rsidR="00991871">
        <w:rPr>
          <w:rFonts w:ascii="Century Gothic" w:hAnsi="Century Gothic"/>
          <w:sz w:val="22"/>
          <w:szCs w:val="22"/>
        </w:rPr>
        <w:t xml:space="preserve"> požárního</w:t>
      </w:r>
      <w:r w:rsidRPr="000217F5">
        <w:rPr>
          <w:rFonts w:ascii="Century Gothic" w:hAnsi="Century Gothic"/>
          <w:sz w:val="22"/>
          <w:szCs w:val="22"/>
        </w:rPr>
        <w:t xml:space="preserve"> poplachu </w:t>
      </w:r>
      <w:r w:rsidR="00E101AF" w:rsidRPr="000217F5">
        <w:rPr>
          <w:rFonts w:ascii="Century Gothic" w:hAnsi="Century Gothic"/>
          <w:sz w:val="22"/>
          <w:szCs w:val="22"/>
        </w:rPr>
        <w:t xml:space="preserve">podle </w:t>
      </w:r>
      <w:r w:rsidR="00FA3E7A" w:rsidRPr="000217F5">
        <w:rPr>
          <w:rFonts w:ascii="Century Gothic" w:hAnsi="Century Gothic"/>
          <w:sz w:val="22"/>
          <w:szCs w:val="22"/>
        </w:rPr>
        <w:t xml:space="preserve">čl. 4 </w:t>
      </w:r>
      <w:r w:rsidR="00E101AF" w:rsidRPr="000217F5">
        <w:rPr>
          <w:rFonts w:ascii="Century Gothic" w:hAnsi="Century Gothic"/>
          <w:sz w:val="22"/>
          <w:szCs w:val="22"/>
        </w:rPr>
        <w:t>odst. 6</w:t>
      </w:r>
      <w:r w:rsidRPr="000217F5">
        <w:rPr>
          <w:rFonts w:ascii="Century Gothic" w:hAnsi="Century Gothic"/>
          <w:sz w:val="22"/>
          <w:szCs w:val="22"/>
        </w:rPr>
        <w:t>.</w:t>
      </w:r>
      <w:r w:rsidR="0073768F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 xml:space="preserve">Ve </w:t>
      </w:r>
      <w:r w:rsidR="005375F2" w:rsidRPr="000217F5">
        <w:rPr>
          <w:rFonts w:ascii="Century Gothic" w:hAnsi="Century Gothic"/>
          <w:sz w:val="22"/>
          <w:szCs w:val="22"/>
        </w:rPr>
        <w:t xml:space="preserve">druhém </w:t>
      </w:r>
      <w:r w:rsidRPr="000217F5">
        <w:rPr>
          <w:rFonts w:ascii="Century Gothic" w:hAnsi="Century Gothic"/>
          <w:sz w:val="22"/>
          <w:szCs w:val="22"/>
        </w:rPr>
        <w:t xml:space="preserve">a </w:t>
      </w:r>
      <w:r w:rsidR="005375F2" w:rsidRPr="000217F5">
        <w:rPr>
          <w:rFonts w:ascii="Century Gothic" w:hAnsi="Century Gothic"/>
          <w:sz w:val="22"/>
          <w:szCs w:val="22"/>
        </w:rPr>
        <w:t xml:space="preserve">vyšším </w:t>
      </w:r>
      <w:r w:rsidRPr="000217F5">
        <w:rPr>
          <w:rFonts w:ascii="Century Gothic" w:hAnsi="Century Gothic"/>
          <w:sz w:val="22"/>
          <w:szCs w:val="22"/>
        </w:rPr>
        <w:t>stupni</w:t>
      </w:r>
      <w:r w:rsidR="00991871">
        <w:rPr>
          <w:rFonts w:ascii="Century Gothic" w:hAnsi="Century Gothic"/>
          <w:sz w:val="22"/>
          <w:szCs w:val="22"/>
        </w:rPr>
        <w:t xml:space="preserve"> požárního</w:t>
      </w:r>
      <w:r w:rsidRPr="000217F5">
        <w:rPr>
          <w:rFonts w:ascii="Century Gothic" w:hAnsi="Century Gothic"/>
          <w:sz w:val="22"/>
          <w:szCs w:val="22"/>
        </w:rPr>
        <w:t xml:space="preserve"> poplachu lze pro účely zásahu využít jednotky </w:t>
      </w:r>
      <w:r w:rsidR="004958C9">
        <w:rPr>
          <w:rFonts w:ascii="Century Gothic" w:hAnsi="Century Gothic"/>
          <w:sz w:val="22"/>
          <w:szCs w:val="22"/>
        </w:rPr>
        <w:t xml:space="preserve">požární ochrany </w:t>
      </w:r>
      <w:r w:rsidRPr="000217F5">
        <w:rPr>
          <w:rFonts w:ascii="Century Gothic" w:hAnsi="Century Gothic"/>
          <w:sz w:val="22"/>
          <w:szCs w:val="22"/>
        </w:rPr>
        <w:t>bez respektování jejich hase</w:t>
      </w:r>
      <w:r w:rsidR="00475F02" w:rsidRPr="000217F5">
        <w:rPr>
          <w:rFonts w:ascii="Century Gothic" w:hAnsi="Century Gothic"/>
          <w:sz w:val="22"/>
          <w:szCs w:val="22"/>
        </w:rPr>
        <w:t>bních obvodů a místní působnosti</w:t>
      </w:r>
      <w:r w:rsidRPr="000217F5">
        <w:rPr>
          <w:rFonts w:ascii="Century Gothic" w:hAnsi="Century Gothic"/>
          <w:sz w:val="22"/>
          <w:szCs w:val="22"/>
        </w:rPr>
        <w:t>.</w:t>
      </w:r>
      <w:r w:rsidR="005375F2" w:rsidRPr="000217F5">
        <w:rPr>
          <w:rFonts w:ascii="Century Gothic" w:hAnsi="Century Gothic"/>
          <w:sz w:val="22"/>
          <w:szCs w:val="22"/>
        </w:rPr>
        <w:t xml:space="preserve"> V kterémkoliv stupni </w:t>
      </w:r>
      <w:r w:rsidR="00991871">
        <w:rPr>
          <w:rFonts w:ascii="Century Gothic" w:hAnsi="Century Gothic"/>
          <w:sz w:val="22"/>
          <w:szCs w:val="22"/>
        </w:rPr>
        <w:t>požárního</w:t>
      </w:r>
      <w:r w:rsidR="00991871" w:rsidRPr="000217F5">
        <w:rPr>
          <w:rFonts w:ascii="Century Gothic" w:hAnsi="Century Gothic"/>
          <w:sz w:val="22"/>
          <w:szCs w:val="22"/>
        </w:rPr>
        <w:t xml:space="preserve"> </w:t>
      </w:r>
      <w:r w:rsidR="005375F2" w:rsidRPr="000217F5">
        <w:rPr>
          <w:rFonts w:ascii="Century Gothic" w:hAnsi="Century Gothic"/>
          <w:sz w:val="22"/>
          <w:szCs w:val="22"/>
        </w:rPr>
        <w:t>poplachu při potřebě speciální</w:t>
      </w:r>
      <w:r w:rsidR="007C7CF8" w:rsidRPr="000217F5">
        <w:rPr>
          <w:rFonts w:ascii="Century Gothic" w:hAnsi="Century Gothic"/>
          <w:sz w:val="22"/>
          <w:szCs w:val="22"/>
        </w:rPr>
        <w:t xml:space="preserve"> požární</w:t>
      </w:r>
      <w:r w:rsidR="005375F2" w:rsidRPr="000217F5">
        <w:rPr>
          <w:rFonts w:ascii="Century Gothic" w:hAnsi="Century Gothic"/>
          <w:sz w:val="22"/>
          <w:szCs w:val="22"/>
        </w:rPr>
        <w:t xml:space="preserve"> techniky</w:t>
      </w:r>
      <w:r w:rsidR="007C7CF8" w:rsidRPr="000217F5">
        <w:rPr>
          <w:rFonts w:ascii="Century Gothic" w:hAnsi="Century Gothic"/>
          <w:sz w:val="22"/>
          <w:szCs w:val="22"/>
        </w:rPr>
        <w:t xml:space="preserve"> lze pro účely zásahu využít jednotky </w:t>
      </w:r>
      <w:r w:rsidR="0020465A">
        <w:rPr>
          <w:rFonts w:ascii="Century Gothic" w:hAnsi="Century Gothic"/>
          <w:sz w:val="22"/>
          <w:szCs w:val="22"/>
        </w:rPr>
        <w:t xml:space="preserve">požární ochrany </w:t>
      </w:r>
      <w:r w:rsidR="007C7CF8" w:rsidRPr="000217F5">
        <w:rPr>
          <w:rFonts w:ascii="Century Gothic" w:hAnsi="Century Gothic"/>
          <w:sz w:val="22"/>
          <w:szCs w:val="22"/>
        </w:rPr>
        <w:t>bez respektování jejich hasebních obvodů a místní příslušnosti.</w:t>
      </w:r>
    </w:p>
    <w:p w14:paraId="4F8C7644" w14:textId="77777777" w:rsidR="0073768F" w:rsidRPr="000217F5" w:rsidRDefault="0073768F" w:rsidP="0073768F">
      <w:pPr>
        <w:jc w:val="both"/>
        <w:rPr>
          <w:rFonts w:ascii="Century Gothic" w:hAnsi="Century Gothic"/>
          <w:sz w:val="22"/>
          <w:szCs w:val="22"/>
        </w:rPr>
      </w:pPr>
    </w:p>
    <w:p w14:paraId="5AA1EC10" w14:textId="697956E3" w:rsidR="0073768F" w:rsidRPr="000217F5" w:rsidRDefault="0073768F" w:rsidP="0073768F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Výpis z</w:t>
      </w:r>
      <w:r w:rsidR="00822586">
        <w:rPr>
          <w:rFonts w:ascii="Century Gothic" w:hAnsi="Century Gothic"/>
          <w:sz w:val="22"/>
          <w:szCs w:val="22"/>
        </w:rPr>
        <w:t> </w:t>
      </w:r>
      <w:r w:rsidRPr="000217F5">
        <w:rPr>
          <w:rFonts w:ascii="Century Gothic" w:hAnsi="Century Gothic"/>
          <w:sz w:val="22"/>
          <w:szCs w:val="22"/>
        </w:rPr>
        <w:t xml:space="preserve">přílohy </w:t>
      </w:r>
      <w:r w:rsidR="00E101AF" w:rsidRPr="000217F5">
        <w:rPr>
          <w:rFonts w:ascii="Century Gothic" w:hAnsi="Century Gothic"/>
          <w:sz w:val="22"/>
          <w:szCs w:val="22"/>
        </w:rPr>
        <w:t>to</w:t>
      </w:r>
      <w:r w:rsidR="00C92422">
        <w:rPr>
          <w:rFonts w:ascii="Century Gothic" w:hAnsi="Century Gothic"/>
          <w:sz w:val="22"/>
          <w:szCs w:val="22"/>
        </w:rPr>
        <w:t>ho</w:t>
      </w:r>
      <w:r w:rsidR="00E101AF" w:rsidRPr="000217F5">
        <w:rPr>
          <w:rFonts w:ascii="Century Gothic" w:hAnsi="Century Gothic"/>
          <w:sz w:val="22"/>
          <w:szCs w:val="22"/>
        </w:rPr>
        <w:t>to nařízení</w:t>
      </w:r>
      <w:r w:rsidRPr="000217F5">
        <w:rPr>
          <w:rFonts w:ascii="Century Gothic" w:hAnsi="Century Gothic"/>
          <w:sz w:val="22"/>
          <w:szCs w:val="22"/>
        </w:rPr>
        <w:t>, který obsahuje seznam jednotek</w:t>
      </w:r>
      <w:r w:rsidR="004958C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pro první stupeň </w:t>
      </w:r>
      <w:r w:rsidR="00991871">
        <w:rPr>
          <w:rFonts w:ascii="Century Gothic" w:hAnsi="Century Gothic"/>
          <w:sz w:val="22"/>
          <w:szCs w:val="22"/>
        </w:rPr>
        <w:t>požárního</w:t>
      </w:r>
      <w:r w:rsidR="00991871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poplachu, obdrží ohlašovny požárů obcí</w:t>
      </w:r>
      <w:r w:rsidR="00006DCC">
        <w:rPr>
          <w:rFonts w:ascii="Century Gothic" w:hAnsi="Century Gothic"/>
          <w:sz w:val="22"/>
          <w:szCs w:val="22"/>
        </w:rPr>
        <w:t xml:space="preserve"> </w:t>
      </w:r>
      <w:r w:rsidR="004F4749">
        <w:rPr>
          <w:rFonts w:ascii="Century Gothic" w:hAnsi="Century Gothic"/>
          <w:sz w:val="22"/>
          <w:szCs w:val="22"/>
        </w:rPr>
        <w:t>a</w:t>
      </w:r>
      <w:r w:rsidRPr="000217F5">
        <w:rPr>
          <w:rFonts w:ascii="Century Gothic" w:hAnsi="Century Gothic"/>
          <w:sz w:val="22"/>
          <w:szCs w:val="22"/>
        </w:rPr>
        <w:t xml:space="preserve"> právnické </w:t>
      </w:r>
      <w:r w:rsidR="00E765F2">
        <w:rPr>
          <w:rFonts w:ascii="Century Gothic" w:hAnsi="Century Gothic"/>
          <w:sz w:val="22"/>
          <w:szCs w:val="22"/>
        </w:rPr>
        <w:t xml:space="preserve">osoby </w:t>
      </w:r>
      <w:r w:rsidRPr="000217F5">
        <w:rPr>
          <w:rFonts w:ascii="Century Gothic" w:hAnsi="Century Gothic"/>
          <w:sz w:val="22"/>
          <w:szCs w:val="22"/>
        </w:rPr>
        <w:t>a podnikající fyzické osoby, které zřizují jednotku</w:t>
      </w:r>
      <w:r w:rsidR="004958C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>.</w:t>
      </w:r>
      <w:r w:rsidRPr="000217F5">
        <w:rPr>
          <w:rStyle w:val="Znakapoznpodarou"/>
          <w:rFonts w:ascii="Century Gothic" w:hAnsi="Century Gothic"/>
          <w:sz w:val="22"/>
          <w:szCs w:val="22"/>
        </w:rPr>
        <w:footnoteReference w:id="3"/>
      </w:r>
      <w:r w:rsidRPr="000217F5">
        <w:rPr>
          <w:rFonts w:ascii="Century Gothic" w:hAnsi="Century Gothic"/>
          <w:sz w:val="22"/>
          <w:szCs w:val="22"/>
          <w:vertAlign w:val="superscript"/>
        </w:rPr>
        <w:t>)</w:t>
      </w:r>
    </w:p>
    <w:p w14:paraId="10EA0818" w14:textId="77777777" w:rsidR="001518BA" w:rsidRPr="000217F5" w:rsidRDefault="001518BA" w:rsidP="0009384A">
      <w:pPr>
        <w:jc w:val="both"/>
        <w:rPr>
          <w:rFonts w:ascii="Century Gothic" w:hAnsi="Century Gothic"/>
          <w:sz w:val="22"/>
          <w:szCs w:val="22"/>
        </w:rPr>
      </w:pPr>
    </w:p>
    <w:p w14:paraId="7D4531DE" w14:textId="48B7D9A9" w:rsidR="0073768F" w:rsidRPr="000217F5" w:rsidRDefault="0073768F" w:rsidP="0073768F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Pokud je jednotka hasičského záchranného sboru podniku nebo jednotka sboru dobrovolných hasičů podniku trvale předurčena </w:t>
      </w:r>
      <w:r w:rsidR="00D225C4">
        <w:rPr>
          <w:rFonts w:ascii="Century Gothic" w:hAnsi="Century Gothic"/>
          <w:sz w:val="22"/>
          <w:szCs w:val="22"/>
        </w:rPr>
        <w:t xml:space="preserve">k zásahu </w:t>
      </w:r>
      <w:r w:rsidRPr="000217F5">
        <w:rPr>
          <w:rFonts w:ascii="Century Gothic" w:hAnsi="Century Gothic"/>
          <w:sz w:val="22"/>
          <w:szCs w:val="22"/>
        </w:rPr>
        <w:t>mimo územ</w:t>
      </w:r>
      <w:r w:rsidR="00006DCC">
        <w:rPr>
          <w:rFonts w:ascii="Century Gothic" w:hAnsi="Century Gothic"/>
          <w:sz w:val="22"/>
          <w:szCs w:val="22"/>
        </w:rPr>
        <w:t xml:space="preserve">ní obvod </w:t>
      </w:r>
      <w:r w:rsidRPr="000217F5">
        <w:rPr>
          <w:rFonts w:ascii="Century Gothic" w:hAnsi="Century Gothic"/>
          <w:sz w:val="22"/>
          <w:szCs w:val="22"/>
        </w:rPr>
        <w:t>svého zřizovatele, je způsob a obsah její součinnosti uveden v dohodě mezi zřizovatelem jednotky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a </w:t>
      </w:r>
      <w:r w:rsidR="00D62DDC">
        <w:rPr>
          <w:rFonts w:ascii="Century Gothic" w:hAnsi="Century Gothic"/>
          <w:sz w:val="22"/>
          <w:szCs w:val="22"/>
        </w:rPr>
        <w:t>H</w:t>
      </w:r>
      <w:r w:rsidR="0020465A">
        <w:rPr>
          <w:rFonts w:ascii="Century Gothic" w:hAnsi="Century Gothic"/>
          <w:sz w:val="22"/>
          <w:szCs w:val="22"/>
        </w:rPr>
        <w:t>asičským záchranným sborem Ústeckého</w:t>
      </w:r>
      <w:r w:rsidR="00D62DDC">
        <w:rPr>
          <w:rFonts w:ascii="Century Gothic" w:hAnsi="Century Gothic"/>
          <w:sz w:val="22"/>
          <w:szCs w:val="22"/>
        </w:rPr>
        <w:t xml:space="preserve"> </w:t>
      </w:r>
      <w:r w:rsidR="00475F02" w:rsidRPr="000217F5">
        <w:rPr>
          <w:rFonts w:ascii="Century Gothic" w:hAnsi="Century Gothic"/>
          <w:sz w:val="22"/>
          <w:szCs w:val="22"/>
        </w:rPr>
        <w:t>kraje. V této dohodě</w:t>
      </w:r>
      <w:r w:rsidRPr="000217F5">
        <w:rPr>
          <w:rFonts w:ascii="Century Gothic" w:hAnsi="Century Gothic"/>
          <w:sz w:val="22"/>
          <w:szCs w:val="22"/>
        </w:rPr>
        <w:t xml:space="preserve"> se stanoví síly a prostředky, kterými uvedená jednotka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poskytuje součinnost a za jakých podmínek.</w:t>
      </w:r>
    </w:p>
    <w:p w14:paraId="629717D8" w14:textId="77777777" w:rsidR="00FA3E7A" w:rsidRPr="000217F5" w:rsidRDefault="00FA3E7A" w:rsidP="00FA3E7A">
      <w:pPr>
        <w:jc w:val="both"/>
        <w:rPr>
          <w:rFonts w:ascii="Century Gothic" w:hAnsi="Century Gothic"/>
          <w:sz w:val="22"/>
          <w:szCs w:val="22"/>
        </w:rPr>
      </w:pPr>
    </w:p>
    <w:p w14:paraId="597A9F98" w14:textId="28EB1D02" w:rsidR="00FA3E7A" w:rsidRPr="000217F5" w:rsidRDefault="007C7CF8" w:rsidP="00FA3E7A">
      <w:pPr>
        <w:numPr>
          <w:ilvl w:val="0"/>
          <w:numId w:val="3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H</w:t>
      </w:r>
      <w:r w:rsidR="0020465A">
        <w:rPr>
          <w:rFonts w:ascii="Century Gothic" w:hAnsi="Century Gothic"/>
          <w:sz w:val="22"/>
          <w:szCs w:val="22"/>
        </w:rPr>
        <w:t>asičský záchranný sbor Ústeckého</w:t>
      </w:r>
      <w:r w:rsidR="00E101AF" w:rsidRPr="000217F5">
        <w:rPr>
          <w:rFonts w:ascii="Century Gothic" w:hAnsi="Century Gothic"/>
          <w:sz w:val="22"/>
          <w:szCs w:val="22"/>
        </w:rPr>
        <w:t xml:space="preserve"> </w:t>
      </w:r>
      <w:r w:rsidR="00FA3E7A" w:rsidRPr="000217F5">
        <w:rPr>
          <w:rFonts w:ascii="Century Gothic" w:hAnsi="Century Gothic"/>
          <w:sz w:val="22"/>
          <w:szCs w:val="22"/>
        </w:rPr>
        <w:t xml:space="preserve">kraje vede seznam uzavřených dohod s právnickými </w:t>
      </w:r>
      <w:r w:rsidR="00E765F2">
        <w:rPr>
          <w:rFonts w:ascii="Century Gothic" w:hAnsi="Century Gothic"/>
          <w:sz w:val="22"/>
          <w:szCs w:val="22"/>
        </w:rPr>
        <w:t xml:space="preserve">osobami </w:t>
      </w:r>
      <w:r w:rsidR="006C59EE">
        <w:rPr>
          <w:rFonts w:ascii="Century Gothic" w:hAnsi="Century Gothic"/>
          <w:sz w:val="22"/>
          <w:szCs w:val="22"/>
        </w:rPr>
        <w:t xml:space="preserve">a </w:t>
      </w:r>
      <w:r w:rsidR="00FA3E7A" w:rsidRPr="000217F5">
        <w:rPr>
          <w:rFonts w:ascii="Century Gothic" w:hAnsi="Century Gothic"/>
          <w:sz w:val="22"/>
          <w:szCs w:val="22"/>
        </w:rPr>
        <w:t>podnikajícími fyzickými osobami, které zřizují jednotky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="00FA3E7A" w:rsidRPr="000217F5">
        <w:rPr>
          <w:rFonts w:ascii="Century Gothic" w:hAnsi="Century Gothic"/>
          <w:sz w:val="22"/>
          <w:szCs w:val="22"/>
        </w:rPr>
        <w:t xml:space="preserve"> předurčené podle</w:t>
      </w:r>
      <w:r w:rsidR="00E841F9">
        <w:rPr>
          <w:rFonts w:ascii="Century Gothic" w:hAnsi="Century Gothic"/>
          <w:sz w:val="22"/>
          <w:szCs w:val="22"/>
        </w:rPr>
        <w:t xml:space="preserve"> </w:t>
      </w:r>
      <w:r w:rsidR="00E101AF" w:rsidRPr="000217F5">
        <w:rPr>
          <w:rFonts w:ascii="Century Gothic" w:hAnsi="Century Gothic"/>
          <w:sz w:val="22"/>
          <w:szCs w:val="22"/>
        </w:rPr>
        <w:t>odstavce</w:t>
      </w:r>
      <w:r w:rsidR="00FA3E7A" w:rsidRPr="000217F5">
        <w:rPr>
          <w:rFonts w:ascii="Century Gothic" w:hAnsi="Century Gothic"/>
          <w:sz w:val="22"/>
          <w:szCs w:val="22"/>
        </w:rPr>
        <w:t xml:space="preserve"> 7.</w:t>
      </w:r>
    </w:p>
    <w:p w14:paraId="2DE05EF9" w14:textId="77777777" w:rsidR="001518BA" w:rsidRPr="000217F5" w:rsidRDefault="001518BA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5E9ACF3" w14:textId="77777777" w:rsidR="00C66D90" w:rsidRDefault="00C66D90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B041F32" w14:textId="77777777" w:rsidR="00C66D90" w:rsidRDefault="00C66D90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79D92AC" w14:textId="77777777" w:rsidR="00C66D90" w:rsidRDefault="00C66D90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528D85F" w14:textId="77777777" w:rsidR="00C66D90" w:rsidRDefault="00C66D90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3A83566" w14:textId="2310C380" w:rsidR="00927F97" w:rsidRPr="000217F5" w:rsidRDefault="00E101AF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lastRenderedPageBreak/>
        <w:t>Č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>l. 3</w:t>
      </w:r>
    </w:p>
    <w:p w14:paraId="371553B6" w14:textId="00E54344" w:rsidR="00927F97" w:rsidRPr="000217F5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Povolávání jednotek</w:t>
      </w:r>
      <w:r w:rsidR="0020465A">
        <w:rPr>
          <w:rFonts w:ascii="Century Gothic" w:hAnsi="Century Gothic"/>
          <w:b/>
          <w:bCs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b/>
          <w:bCs/>
          <w:sz w:val="22"/>
          <w:szCs w:val="22"/>
        </w:rPr>
        <w:t xml:space="preserve"> </w:t>
      </w:r>
      <w:bookmarkStart w:id="0" w:name="_Hlk178674885"/>
      <w:r w:rsidRPr="000217F5">
        <w:rPr>
          <w:rFonts w:ascii="Century Gothic" w:hAnsi="Century Gothic"/>
          <w:b/>
          <w:bCs/>
          <w:sz w:val="22"/>
          <w:szCs w:val="22"/>
        </w:rPr>
        <w:t>v rámci opera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č</w:t>
      </w:r>
      <w:r w:rsidRPr="000217F5">
        <w:rPr>
          <w:rFonts w:ascii="Century Gothic" w:hAnsi="Century Gothic"/>
          <w:b/>
          <w:bCs/>
          <w:sz w:val="22"/>
          <w:szCs w:val="22"/>
        </w:rPr>
        <w:t xml:space="preserve">ního 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ř</w:t>
      </w:r>
      <w:r w:rsidRPr="000217F5">
        <w:rPr>
          <w:rFonts w:ascii="Century Gothic" w:hAnsi="Century Gothic"/>
          <w:b/>
          <w:bCs/>
          <w:sz w:val="22"/>
          <w:szCs w:val="22"/>
        </w:rPr>
        <w:t>ízení</w:t>
      </w:r>
      <w:r w:rsidR="00C4676B" w:rsidRPr="000217F5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217F5">
        <w:rPr>
          <w:rFonts w:ascii="Century Gothic" w:hAnsi="Century Gothic"/>
          <w:b/>
          <w:bCs/>
          <w:sz w:val="22"/>
          <w:szCs w:val="22"/>
        </w:rPr>
        <w:t xml:space="preserve">ke zdolávání 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požárů</w:t>
      </w:r>
      <w:r w:rsidRPr="000217F5">
        <w:rPr>
          <w:rFonts w:ascii="Century Gothic" w:hAnsi="Century Gothic"/>
          <w:b/>
          <w:bCs/>
          <w:sz w:val="22"/>
          <w:szCs w:val="22"/>
        </w:rPr>
        <w:t xml:space="preserve"> a k záchrann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ý</w:t>
      </w:r>
      <w:r w:rsidRPr="000217F5">
        <w:rPr>
          <w:rFonts w:ascii="Century Gothic" w:hAnsi="Century Gothic"/>
          <w:b/>
          <w:bCs/>
          <w:sz w:val="22"/>
          <w:szCs w:val="22"/>
        </w:rPr>
        <w:t>m pracím</w:t>
      </w:r>
      <w:bookmarkEnd w:id="0"/>
    </w:p>
    <w:p w14:paraId="483935CC" w14:textId="77777777" w:rsidR="00630DD9" w:rsidRPr="000217F5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55D1B44A" w14:textId="4182EF12" w:rsidR="00927F97" w:rsidRDefault="00927F97" w:rsidP="000217F5">
      <w:pPr>
        <w:numPr>
          <w:ilvl w:val="0"/>
          <w:numId w:val="9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Pro ú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ely opera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 xml:space="preserve">ního 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ízení</w:t>
      </w:r>
      <w:r w:rsidR="00630DD9" w:rsidRPr="000217F5">
        <w:rPr>
          <w:rStyle w:val="Znakapoznpodarou"/>
          <w:rFonts w:ascii="Century Gothic" w:hAnsi="Century Gothic"/>
          <w:sz w:val="22"/>
          <w:szCs w:val="22"/>
        </w:rPr>
        <w:footnoteReference w:id="4"/>
      </w:r>
      <w:r w:rsidR="00630DD9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Pr="000217F5">
        <w:rPr>
          <w:rFonts w:ascii="Century Gothic" w:hAnsi="Century Gothic"/>
          <w:sz w:val="22"/>
          <w:szCs w:val="22"/>
        </w:rPr>
        <w:t xml:space="preserve"> a povolávání jednotek</w:t>
      </w:r>
      <w:r w:rsidR="0020465A">
        <w:rPr>
          <w:rFonts w:ascii="Century Gothic" w:hAnsi="Century Gothic"/>
          <w:sz w:val="22"/>
          <w:szCs w:val="22"/>
        </w:rPr>
        <w:t xml:space="preserve"> požární ochrany</w:t>
      </w:r>
      <w:r w:rsidR="002242DC">
        <w:rPr>
          <w:rStyle w:val="Znakapoznpodarou"/>
          <w:rFonts w:ascii="Century Gothic" w:hAnsi="Century Gothic"/>
          <w:sz w:val="22"/>
          <w:szCs w:val="22"/>
        </w:rPr>
        <w:footnoteReference w:id="5"/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 xml:space="preserve">ke zdolávání </w:t>
      </w:r>
      <w:r w:rsidR="00D84B83" w:rsidRPr="000217F5">
        <w:rPr>
          <w:rFonts w:ascii="Century Gothic" w:hAnsi="Century Gothic"/>
          <w:sz w:val="22"/>
          <w:szCs w:val="22"/>
        </w:rPr>
        <w:t>požárů</w:t>
      </w:r>
      <w:r w:rsidRPr="000217F5">
        <w:rPr>
          <w:rFonts w:ascii="Century Gothic" w:hAnsi="Century Gothic"/>
          <w:sz w:val="22"/>
          <w:szCs w:val="22"/>
        </w:rPr>
        <w:t xml:space="preserve"> a k</w:t>
      </w:r>
      <w:r w:rsidR="00551BB0" w:rsidRPr="000217F5">
        <w:rPr>
          <w:rFonts w:ascii="Century Gothic" w:hAnsi="Century Gothic"/>
          <w:sz w:val="22"/>
          <w:szCs w:val="22"/>
        </w:rPr>
        <w:t xml:space="preserve"> provádění </w:t>
      </w:r>
      <w:r w:rsidRPr="000217F5">
        <w:rPr>
          <w:rFonts w:ascii="Century Gothic" w:hAnsi="Century Gothic"/>
          <w:sz w:val="22"/>
          <w:szCs w:val="22"/>
        </w:rPr>
        <w:t>záchrann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551BB0" w:rsidRPr="000217F5">
        <w:rPr>
          <w:rFonts w:ascii="Century Gothic" w:hAnsi="Century Gothic"/>
          <w:sz w:val="22"/>
          <w:szCs w:val="22"/>
        </w:rPr>
        <w:t xml:space="preserve">ch a likvidačních </w:t>
      </w:r>
      <w:r w:rsidRPr="000217F5">
        <w:rPr>
          <w:rFonts w:ascii="Century Gothic" w:hAnsi="Century Gothic"/>
          <w:sz w:val="22"/>
          <w:szCs w:val="22"/>
        </w:rPr>
        <w:t>prací pro pot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eby území Ústeckého kraje</w:t>
      </w:r>
      <w:r w:rsidR="0020465A">
        <w:rPr>
          <w:rFonts w:ascii="Century Gothic" w:hAnsi="Century Gothic"/>
          <w:sz w:val="22"/>
          <w:szCs w:val="22"/>
        </w:rPr>
        <w:t xml:space="preserve">, </w:t>
      </w:r>
      <w:r w:rsidRPr="000217F5">
        <w:rPr>
          <w:rFonts w:ascii="Century Gothic" w:hAnsi="Century Gothic"/>
          <w:sz w:val="22"/>
          <w:szCs w:val="22"/>
        </w:rPr>
        <w:t>pro poskytování pomoci mezi kraji</w:t>
      </w:r>
      <w:r w:rsidR="0020465A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 xml:space="preserve">a </w:t>
      </w:r>
      <w:r w:rsidR="006C59EE">
        <w:rPr>
          <w:rFonts w:ascii="Century Gothic" w:hAnsi="Century Gothic"/>
          <w:sz w:val="22"/>
          <w:szCs w:val="22"/>
        </w:rPr>
        <w:t xml:space="preserve">pomoci </w:t>
      </w:r>
      <w:r w:rsidR="00B2334C">
        <w:rPr>
          <w:rFonts w:ascii="Century Gothic" w:hAnsi="Century Gothic"/>
          <w:sz w:val="22"/>
          <w:szCs w:val="22"/>
        </w:rPr>
        <w:t xml:space="preserve">do </w:t>
      </w:r>
      <w:r w:rsidRPr="000217F5">
        <w:rPr>
          <w:rFonts w:ascii="Century Gothic" w:hAnsi="Century Gothic"/>
          <w:sz w:val="22"/>
          <w:szCs w:val="22"/>
        </w:rPr>
        <w:t>sousedn</w:t>
      </w:r>
      <w:r w:rsidR="004958C9">
        <w:rPr>
          <w:rFonts w:ascii="Century Gothic" w:hAnsi="Century Gothic"/>
          <w:sz w:val="22"/>
          <w:szCs w:val="22"/>
        </w:rPr>
        <w:t>í</w:t>
      </w:r>
      <w:r w:rsidR="00B2334C">
        <w:rPr>
          <w:rFonts w:ascii="Century Gothic" w:hAnsi="Century Gothic"/>
          <w:sz w:val="22"/>
          <w:szCs w:val="22"/>
        </w:rPr>
        <w:t>ho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stát</w:t>
      </w:r>
      <w:r w:rsidR="00B2334C">
        <w:rPr>
          <w:rFonts w:ascii="Century Gothic" w:hAnsi="Century Gothic"/>
          <w:sz w:val="22"/>
          <w:szCs w:val="22"/>
        </w:rPr>
        <w:t>u</w:t>
      </w:r>
      <w:r w:rsidR="004958C9">
        <w:rPr>
          <w:rFonts w:ascii="Century Gothic" w:hAnsi="Century Gothic"/>
          <w:sz w:val="22"/>
          <w:szCs w:val="22"/>
        </w:rPr>
        <w:t>,</w:t>
      </w:r>
      <w:r w:rsidRPr="000217F5">
        <w:rPr>
          <w:rFonts w:ascii="Century Gothic" w:hAnsi="Century Gothic"/>
          <w:sz w:val="22"/>
          <w:szCs w:val="22"/>
        </w:rPr>
        <w:t xml:space="preserve"> z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 xml:space="preserve">izuje </w:t>
      </w:r>
      <w:r w:rsidR="00A21BCA" w:rsidRPr="000217F5">
        <w:rPr>
          <w:rFonts w:ascii="Century Gothic" w:hAnsi="Century Gothic"/>
          <w:sz w:val="22"/>
          <w:szCs w:val="22"/>
        </w:rPr>
        <w:t>H</w:t>
      </w:r>
      <w:r w:rsidR="004958C9">
        <w:rPr>
          <w:rFonts w:ascii="Century Gothic" w:hAnsi="Century Gothic"/>
          <w:sz w:val="22"/>
          <w:szCs w:val="22"/>
        </w:rPr>
        <w:t>asičský záchranný sbor Ústeckého</w:t>
      </w:r>
      <w:r w:rsidR="00FA5C7E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kraje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4958C9">
        <w:rPr>
          <w:rFonts w:ascii="Century Gothic" w:hAnsi="Century Gothic"/>
          <w:sz w:val="22"/>
          <w:szCs w:val="22"/>
        </w:rPr>
        <w:t>K</w:t>
      </w:r>
      <w:r w:rsidR="00B96340">
        <w:rPr>
          <w:rFonts w:ascii="Century Gothic" w:hAnsi="Century Gothic"/>
          <w:sz w:val="22"/>
          <w:szCs w:val="22"/>
        </w:rPr>
        <w:t xml:space="preserve">rajské </w:t>
      </w:r>
      <w:r w:rsidRPr="000217F5">
        <w:rPr>
          <w:rFonts w:ascii="Century Gothic" w:hAnsi="Century Gothic"/>
          <w:sz w:val="22"/>
          <w:szCs w:val="22"/>
        </w:rPr>
        <w:t>opera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ní a informa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ní st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 xml:space="preserve">edisko </w:t>
      </w:r>
      <w:r w:rsidR="00B96340">
        <w:rPr>
          <w:rFonts w:ascii="Century Gothic" w:hAnsi="Century Gothic"/>
          <w:sz w:val="22"/>
          <w:szCs w:val="22"/>
        </w:rPr>
        <w:t>H</w:t>
      </w:r>
      <w:r w:rsidRPr="000217F5">
        <w:rPr>
          <w:rFonts w:ascii="Century Gothic" w:hAnsi="Century Gothic"/>
          <w:sz w:val="22"/>
          <w:szCs w:val="22"/>
        </w:rPr>
        <w:t>asi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ského záchranného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 xml:space="preserve">sboru </w:t>
      </w:r>
      <w:r w:rsidR="00B96340">
        <w:rPr>
          <w:rFonts w:ascii="Century Gothic" w:hAnsi="Century Gothic"/>
          <w:sz w:val="22"/>
          <w:szCs w:val="22"/>
        </w:rPr>
        <w:t xml:space="preserve">Ústeckého </w:t>
      </w:r>
      <w:r w:rsidR="0044445A" w:rsidRPr="000217F5">
        <w:rPr>
          <w:rFonts w:ascii="Century Gothic" w:hAnsi="Century Gothic"/>
          <w:sz w:val="22"/>
          <w:szCs w:val="22"/>
        </w:rPr>
        <w:t>kraje, které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plní úkoly podle zvlá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Pr="000217F5">
        <w:rPr>
          <w:rFonts w:ascii="Century Gothic" w:hAnsi="Century Gothic"/>
          <w:sz w:val="22"/>
          <w:szCs w:val="22"/>
        </w:rPr>
        <w:t>tního právního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edpisu</w:t>
      </w:r>
      <w:r w:rsidR="00332BD6" w:rsidRPr="000217F5">
        <w:rPr>
          <w:rStyle w:val="Znakapoznpodarou"/>
          <w:rFonts w:ascii="Century Gothic" w:hAnsi="Century Gothic"/>
          <w:sz w:val="22"/>
          <w:szCs w:val="22"/>
        </w:rPr>
        <w:footnoteReference w:id="6"/>
      </w:r>
      <w:r w:rsidR="001C2F16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="0044445A" w:rsidRPr="000217F5">
        <w:rPr>
          <w:rFonts w:ascii="Century Gothic" w:hAnsi="Century Gothic"/>
          <w:sz w:val="22"/>
          <w:szCs w:val="22"/>
        </w:rPr>
        <w:t xml:space="preserve"> a je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stál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44445A" w:rsidRPr="000217F5">
        <w:rPr>
          <w:rFonts w:ascii="Century Gothic" w:hAnsi="Century Gothic"/>
          <w:sz w:val="22"/>
          <w:szCs w:val="22"/>
        </w:rPr>
        <w:t>m orgánem</w:t>
      </w:r>
      <w:r w:rsidRPr="000217F5">
        <w:rPr>
          <w:rFonts w:ascii="Century Gothic" w:hAnsi="Century Gothic"/>
          <w:sz w:val="22"/>
          <w:szCs w:val="22"/>
        </w:rPr>
        <w:t xml:space="preserve"> pro koordinaci </w:t>
      </w:r>
      <w:r w:rsidR="00D84B83" w:rsidRPr="000217F5">
        <w:rPr>
          <w:rFonts w:ascii="Century Gothic" w:hAnsi="Century Gothic"/>
          <w:sz w:val="22"/>
          <w:szCs w:val="22"/>
        </w:rPr>
        <w:t>složek</w:t>
      </w:r>
      <w:r w:rsidRPr="000217F5">
        <w:rPr>
          <w:rFonts w:ascii="Century Gothic" w:hAnsi="Century Gothic"/>
          <w:sz w:val="22"/>
          <w:szCs w:val="22"/>
        </w:rPr>
        <w:t xml:space="preserve"> integrovaného záchranného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systému.</w:t>
      </w:r>
    </w:p>
    <w:p w14:paraId="781B804A" w14:textId="7B74EEBF" w:rsidR="004958C9" w:rsidRPr="009D5B76" w:rsidRDefault="004958C9" w:rsidP="000217F5">
      <w:pPr>
        <w:numPr>
          <w:ilvl w:val="0"/>
          <w:numId w:val="9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9D5B76">
        <w:rPr>
          <w:rFonts w:ascii="Century Gothic" w:hAnsi="Century Gothic"/>
          <w:sz w:val="22"/>
          <w:szCs w:val="22"/>
        </w:rPr>
        <w:t>Zásahem jednotek požární ochrany se rozumí zdolávání požárů a provádění záchranných a likvidačních prací.</w:t>
      </w:r>
    </w:p>
    <w:p w14:paraId="68FE6B46" w14:textId="021843FD" w:rsidR="00927F97" w:rsidRPr="000217F5" w:rsidRDefault="000437B0" w:rsidP="005C6CB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 xml:space="preserve">Povolávání jednotek </w:t>
      </w:r>
      <w:r w:rsidR="0080632A">
        <w:rPr>
          <w:rFonts w:ascii="Century Gothic" w:hAnsi="Century Gothic"/>
          <w:sz w:val="22"/>
          <w:szCs w:val="22"/>
        </w:rPr>
        <w:t xml:space="preserve">požární ochrany </w:t>
      </w:r>
      <w:r w:rsidR="00927F97" w:rsidRPr="000217F5">
        <w:rPr>
          <w:rFonts w:ascii="Century Gothic" w:hAnsi="Century Gothic"/>
          <w:sz w:val="22"/>
          <w:szCs w:val="22"/>
        </w:rPr>
        <w:t>k zásahu podle po</w:t>
      </w:r>
      <w:r w:rsidR="00D84B83" w:rsidRPr="000217F5">
        <w:rPr>
          <w:rFonts w:ascii="Century Gothic" w:hAnsi="Century Gothic"/>
          <w:sz w:val="22"/>
          <w:szCs w:val="22"/>
        </w:rPr>
        <w:t>ž</w:t>
      </w:r>
      <w:r w:rsidR="00927F97" w:rsidRPr="000217F5">
        <w:rPr>
          <w:rFonts w:ascii="Century Gothic" w:hAnsi="Century Gothic"/>
          <w:sz w:val="22"/>
          <w:szCs w:val="22"/>
        </w:rPr>
        <w:t>adavk</w:t>
      </w:r>
      <w:r w:rsidR="00D84B83" w:rsidRPr="000217F5">
        <w:rPr>
          <w:rFonts w:ascii="Century Gothic" w:hAnsi="Century Gothic"/>
          <w:sz w:val="22"/>
          <w:szCs w:val="22"/>
        </w:rPr>
        <w:t>ů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4958C9">
        <w:rPr>
          <w:rFonts w:ascii="Century Gothic" w:hAnsi="Century Gothic"/>
          <w:sz w:val="22"/>
          <w:szCs w:val="22"/>
        </w:rPr>
        <w:t xml:space="preserve">Krajského </w:t>
      </w:r>
      <w:r w:rsidR="004958C9" w:rsidRPr="000217F5">
        <w:rPr>
          <w:rFonts w:ascii="Century Gothic" w:hAnsi="Century Gothic"/>
          <w:sz w:val="22"/>
          <w:szCs w:val="22"/>
        </w:rPr>
        <w:t>operační</w:t>
      </w:r>
      <w:r w:rsidR="004958C9">
        <w:rPr>
          <w:rFonts w:ascii="Century Gothic" w:hAnsi="Century Gothic"/>
          <w:sz w:val="22"/>
          <w:szCs w:val="22"/>
        </w:rPr>
        <w:t>ho</w:t>
      </w:r>
      <w:r w:rsidR="004958C9" w:rsidRPr="000217F5">
        <w:rPr>
          <w:rFonts w:ascii="Century Gothic" w:hAnsi="Century Gothic"/>
          <w:sz w:val="22"/>
          <w:szCs w:val="22"/>
        </w:rPr>
        <w:t xml:space="preserve"> a informační</w:t>
      </w:r>
      <w:r w:rsidR="004958C9">
        <w:rPr>
          <w:rFonts w:ascii="Century Gothic" w:hAnsi="Century Gothic"/>
          <w:sz w:val="22"/>
          <w:szCs w:val="22"/>
        </w:rPr>
        <w:t>ho</w:t>
      </w:r>
      <w:r w:rsidR="004958C9" w:rsidRPr="000217F5">
        <w:rPr>
          <w:rFonts w:ascii="Century Gothic" w:hAnsi="Century Gothic"/>
          <w:sz w:val="22"/>
          <w:szCs w:val="22"/>
        </w:rPr>
        <w:t xml:space="preserve"> středisk</w:t>
      </w:r>
      <w:r w:rsidR="006B620F">
        <w:rPr>
          <w:rFonts w:ascii="Century Gothic" w:hAnsi="Century Gothic"/>
          <w:sz w:val="22"/>
          <w:szCs w:val="22"/>
        </w:rPr>
        <w:t>a</w:t>
      </w:r>
      <w:r w:rsidR="004958C9" w:rsidRPr="000217F5">
        <w:rPr>
          <w:rFonts w:ascii="Century Gothic" w:hAnsi="Century Gothic"/>
          <w:sz w:val="22"/>
          <w:szCs w:val="22"/>
        </w:rPr>
        <w:t xml:space="preserve"> </w:t>
      </w:r>
      <w:r w:rsidR="004958C9">
        <w:rPr>
          <w:rFonts w:ascii="Century Gothic" w:hAnsi="Century Gothic"/>
          <w:sz w:val="22"/>
          <w:szCs w:val="22"/>
        </w:rPr>
        <w:t>H</w:t>
      </w:r>
      <w:r w:rsidR="004958C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4958C9">
        <w:rPr>
          <w:rFonts w:ascii="Century Gothic" w:hAnsi="Century Gothic"/>
          <w:sz w:val="22"/>
          <w:szCs w:val="22"/>
        </w:rPr>
        <w:t xml:space="preserve">Ústeckého </w:t>
      </w:r>
      <w:r w:rsidR="004958C9" w:rsidRPr="000217F5">
        <w:rPr>
          <w:rFonts w:ascii="Century Gothic" w:hAnsi="Century Gothic"/>
          <w:sz w:val="22"/>
          <w:szCs w:val="22"/>
        </w:rPr>
        <w:t>kraje</w:t>
      </w:r>
      <w:r w:rsidR="00927F97" w:rsidRPr="000217F5">
        <w:rPr>
          <w:rFonts w:ascii="Century Gothic" w:hAnsi="Century Gothic"/>
          <w:sz w:val="22"/>
          <w:szCs w:val="22"/>
        </w:rPr>
        <w:t xml:space="preserve"> nebo podle 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ádu ohla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="00927F97" w:rsidRPr="000217F5">
        <w:rPr>
          <w:rFonts w:ascii="Century Gothic" w:hAnsi="Century Gothic"/>
          <w:sz w:val="22"/>
          <w:szCs w:val="22"/>
        </w:rPr>
        <w:t xml:space="preserve">oven </w:t>
      </w:r>
      <w:r w:rsidR="00D84B83" w:rsidRPr="000217F5">
        <w:rPr>
          <w:rFonts w:ascii="Century Gothic" w:hAnsi="Century Gothic"/>
          <w:sz w:val="22"/>
          <w:szCs w:val="22"/>
        </w:rPr>
        <w:t>požárů</w:t>
      </w:r>
      <w:r w:rsidR="005E0EE9" w:rsidRPr="000217F5">
        <w:rPr>
          <w:rStyle w:val="Znakapoznpodarou"/>
          <w:rFonts w:ascii="Century Gothic" w:hAnsi="Century Gothic"/>
          <w:sz w:val="22"/>
          <w:szCs w:val="22"/>
        </w:rPr>
        <w:footnoteReference w:id="7"/>
      </w:r>
      <w:r w:rsidR="001C2F16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20345A" w:rsidRPr="000217F5">
        <w:rPr>
          <w:rFonts w:ascii="Century Gothic" w:hAnsi="Century Gothic"/>
          <w:sz w:val="22"/>
          <w:szCs w:val="22"/>
        </w:rPr>
        <w:t xml:space="preserve">mohou provádět </w:t>
      </w:r>
      <w:r w:rsidR="0028035C" w:rsidRPr="000217F5">
        <w:rPr>
          <w:rFonts w:ascii="Century Gothic" w:hAnsi="Century Gothic"/>
          <w:sz w:val="22"/>
          <w:szCs w:val="22"/>
        </w:rPr>
        <w:t xml:space="preserve">také </w:t>
      </w:r>
      <w:r w:rsidR="00927F97" w:rsidRPr="000217F5">
        <w:rPr>
          <w:rFonts w:ascii="Century Gothic" w:hAnsi="Century Gothic"/>
          <w:sz w:val="22"/>
          <w:szCs w:val="22"/>
        </w:rPr>
        <w:t>ohla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="00927F97" w:rsidRPr="000217F5">
        <w:rPr>
          <w:rFonts w:ascii="Century Gothic" w:hAnsi="Century Gothic"/>
          <w:sz w:val="22"/>
          <w:szCs w:val="22"/>
        </w:rPr>
        <w:t xml:space="preserve">ovny </w:t>
      </w:r>
      <w:r w:rsidR="00D84B83" w:rsidRPr="000217F5">
        <w:rPr>
          <w:rFonts w:ascii="Century Gothic" w:hAnsi="Century Gothic"/>
          <w:sz w:val="22"/>
          <w:szCs w:val="22"/>
        </w:rPr>
        <w:t>požárů</w:t>
      </w:r>
      <w:r w:rsidR="00E97119" w:rsidRPr="000217F5">
        <w:rPr>
          <w:rStyle w:val="Znakapoznpodarou"/>
          <w:rFonts w:ascii="Century Gothic" w:hAnsi="Century Gothic"/>
          <w:sz w:val="22"/>
          <w:szCs w:val="22"/>
        </w:rPr>
        <w:footnoteReference w:id="8"/>
      </w:r>
      <w:r w:rsidR="001C2F16" w:rsidRPr="000217F5">
        <w:rPr>
          <w:rFonts w:ascii="Century Gothic" w:hAnsi="Century Gothic"/>
          <w:sz w:val="22"/>
          <w:szCs w:val="22"/>
          <w:vertAlign w:val="superscript"/>
        </w:rPr>
        <w:t>)</w:t>
      </w:r>
      <w:r w:rsidR="00927F97" w:rsidRPr="000217F5">
        <w:rPr>
          <w:rFonts w:ascii="Century Gothic" w:hAnsi="Century Gothic"/>
          <w:sz w:val="22"/>
          <w:szCs w:val="22"/>
        </w:rPr>
        <w:t>.</w:t>
      </w:r>
    </w:p>
    <w:p w14:paraId="036647F5" w14:textId="77777777" w:rsidR="0020345A" w:rsidRPr="000217F5" w:rsidRDefault="0020345A" w:rsidP="0020345A">
      <w:pPr>
        <w:jc w:val="both"/>
        <w:rPr>
          <w:rFonts w:ascii="Century Gothic" w:hAnsi="Century Gothic"/>
          <w:sz w:val="22"/>
          <w:szCs w:val="22"/>
        </w:rPr>
      </w:pPr>
    </w:p>
    <w:p w14:paraId="05E32839" w14:textId="5ED3B022" w:rsidR="0020345A" w:rsidRPr="000217F5" w:rsidRDefault="0020345A" w:rsidP="0020345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Působnost operačního střediska pro potřebu území </w:t>
      </w:r>
      <w:r w:rsidR="004815C0">
        <w:rPr>
          <w:rFonts w:ascii="Century Gothic" w:hAnsi="Century Gothic"/>
          <w:sz w:val="22"/>
          <w:szCs w:val="22"/>
        </w:rPr>
        <w:t xml:space="preserve">Ústeckého </w:t>
      </w:r>
      <w:r w:rsidRPr="000217F5">
        <w:rPr>
          <w:rFonts w:ascii="Century Gothic" w:hAnsi="Century Gothic"/>
          <w:sz w:val="22"/>
          <w:szCs w:val="22"/>
        </w:rPr>
        <w:t xml:space="preserve">kraje vykonává </w:t>
      </w:r>
      <w:r w:rsidR="004958C9">
        <w:rPr>
          <w:rFonts w:ascii="Century Gothic" w:hAnsi="Century Gothic"/>
          <w:sz w:val="22"/>
          <w:szCs w:val="22"/>
        </w:rPr>
        <w:t xml:space="preserve">Krajské </w:t>
      </w:r>
      <w:r w:rsidR="004958C9" w:rsidRPr="000217F5">
        <w:rPr>
          <w:rFonts w:ascii="Century Gothic" w:hAnsi="Century Gothic"/>
          <w:sz w:val="22"/>
          <w:szCs w:val="22"/>
        </w:rPr>
        <w:t xml:space="preserve">operační a informační středisko </w:t>
      </w:r>
      <w:r w:rsidR="004958C9">
        <w:rPr>
          <w:rFonts w:ascii="Century Gothic" w:hAnsi="Century Gothic"/>
          <w:sz w:val="22"/>
          <w:szCs w:val="22"/>
        </w:rPr>
        <w:t>H</w:t>
      </w:r>
      <w:r w:rsidR="004958C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4958C9">
        <w:rPr>
          <w:rFonts w:ascii="Century Gothic" w:hAnsi="Century Gothic"/>
          <w:sz w:val="22"/>
          <w:szCs w:val="22"/>
        </w:rPr>
        <w:t xml:space="preserve">Ústeckého </w:t>
      </w:r>
      <w:r w:rsidR="004958C9" w:rsidRPr="000217F5">
        <w:rPr>
          <w:rFonts w:ascii="Century Gothic" w:hAnsi="Century Gothic"/>
          <w:sz w:val="22"/>
          <w:szCs w:val="22"/>
        </w:rPr>
        <w:t>kraje</w:t>
      </w:r>
      <w:r w:rsidRPr="000217F5">
        <w:rPr>
          <w:rFonts w:ascii="Century Gothic" w:hAnsi="Century Gothic"/>
          <w:sz w:val="22"/>
          <w:szCs w:val="22"/>
        </w:rPr>
        <w:t xml:space="preserve"> se sídlem v</w:t>
      </w:r>
      <w:r w:rsidR="004815C0" w:rsidRPr="000217F5" w:rsidDel="004815C0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Ústí nad Labem</w:t>
      </w:r>
      <w:r w:rsidR="004815C0">
        <w:rPr>
          <w:rFonts w:ascii="Century Gothic" w:hAnsi="Century Gothic"/>
          <w:sz w:val="22"/>
          <w:szCs w:val="22"/>
        </w:rPr>
        <w:t>,</w:t>
      </w:r>
      <w:r w:rsidR="004815C0" w:rsidRPr="004815C0">
        <w:t xml:space="preserve"> </w:t>
      </w:r>
      <w:r w:rsidR="004815C0" w:rsidRPr="004815C0">
        <w:rPr>
          <w:rFonts w:ascii="Century Gothic" w:hAnsi="Century Gothic"/>
          <w:sz w:val="22"/>
          <w:szCs w:val="22"/>
        </w:rPr>
        <w:t>Masarykova 342/380</w:t>
      </w:r>
      <w:r w:rsidRPr="000217F5">
        <w:rPr>
          <w:rFonts w:ascii="Century Gothic" w:hAnsi="Century Gothic"/>
          <w:sz w:val="22"/>
          <w:szCs w:val="22"/>
        </w:rPr>
        <w:t>.</w:t>
      </w:r>
    </w:p>
    <w:p w14:paraId="768AB83E" w14:textId="77777777" w:rsidR="00156CD2" w:rsidRPr="000217F5" w:rsidRDefault="00156CD2" w:rsidP="00156CD2">
      <w:pPr>
        <w:jc w:val="both"/>
        <w:rPr>
          <w:rFonts w:ascii="Century Gothic" w:hAnsi="Century Gothic"/>
          <w:sz w:val="22"/>
          <w:szCs w:val="22"/>
        </w:rPr>
      </w:pPr>
    </w:p>
    <w:p w14:paraId="42CB22CD" w14:textId="29F006C3" w:rsidR="006B046A" w:rsidRPr="000217F5" w:rsidRDefault="00927F97" w:rsidP="006B046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i povolávání jednotek</w:t>
      </w:r>
      <w:r w:rsidR="004958C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k zásahu se </w:t>
      </w:r>
      <w:r w:rsidR="004958C9">
        <w:rPr>
          <w:rFonts w:ascii="Century Gothic" w:hAnsi="Century Gothic"/>
          <w:sz w:val="22"/>
          <w:szCs w:val="22"/>
        </w:rPr>
        <w:t xml:space="preserve">Krajské </w:t>
      </w:r>
      <w:r w:rsidR="004958C9" w:rsidRPr="000217F5">
        <w:rPr>
          <w:rFonts w:ascii="Century Gothic" w:hAnsi="Century Gothic"/>
          <w:sz w:val="22"/>
          <w:szCs w:val="22"/>
        </w:rPr>
        <w:t xml:space="preserve">operační a informační středisko </w:t>
      </w:r>
      <w:r w:rsidR="004958C9">
        <w:rPr>
          <w:rFonts w:ascii="Century Gothic" w:hAnsi="Century Gothic"/>
          <w:sz w:val="22"/>
          <w:szCs w:val="22"/>
        </w:rPr>
        <w:t>H</w:t>
      </w:r>
      <w:r w:rsidR="004958C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4958C9">
        <w:rPr>
          <w:rFonts w:ascii="Century Gothic" w:hAnsi="Century Gothic"/>
          <w:sz w:val="22"/>
          <w:szCs w:val="22"/>
        </w:rPr>
        <w:t xml:space="preserve">Ústeckého </w:t>
      </w:r>
      <w:r w:rsidR="004958C9" w:rsidRPr="000217F5">
        <w:rPr>
          <w:rFonts w:ascii="Century Gothic" w:hAnsi="Century Gothic"/>
          <w:sz w:val="22"/>
          <w:szCs w:val="22"/>
        </w:rPr>
        <w:t>kraje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ídí platn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>mi právními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edpisy, tímto na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ízením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a závazn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FA5C7E" w:rsidRPr="000217F5">
        <w:rPr>
          <w:rFonts w:ascii="Century Gothic" w:hAnsi="Century Gothic"/>
          <w:sz w:val="22"/>
          <w:szCs w:val="22"/>
        </w:rPr>
        <w:t xml:space="preserve">mi pokyny </w:t>
      </w:r>
      <w:r w:rsidR="00A21BCA" w:rsidRPr="000217F5">
        <w:rPr>
          <w:rFonts w:ascii="Century Gothic" w:hAnsi="Century Gothic"/>
          <w:sz w:val="22"/>
          <w:szCs w:val="22"/>
        </w:rPr>
        <w:t>H</w:t>
      </w:r>
      <w:r w:rsidR="004958C9">
        <w:rPr>
          <w:rFonts w:ascii="Century Gothic" w:hAnsi="Century Gothic"/>
          <w:sz w:val="22"/>
          <w:szCs w:val="22"/>
        </w:rPr>
        <w:t>asičského záchranného sboru Ústeckého</w:t>
      </w:r>
      <w:r w:rsidR="00FA5C7E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kraje.</w:t>
      </w:r>
      <w:r w:rsidR="006B046A" w:rsidRPr="000217F5">
        <w:rPr>
          <w:rFonts w:ascii="Century Gothic" w:hAnsi="Century Gothic"/>
          <w:sz w:val="22"/>
          <w:szCs w:val="22"/>
        </w:rPr>
        <w:t xml:space="preserve"> </w:t>
      </w:r>
    </w:p>
    <w:p w14:paraId="0602EB1E" w14:textId="77777777" w:rsidR="00927F97" w:rsidRPr="000217F5" w:rsidRDefault="00927F97" w:rsidP="006B046A">
      <w:pPr>
        <w:jc w:val="both"/>
        <w:rPr>
          <w:rFonts w:ascii="Century Gothic" w:hAnsi="Century Gothic"/>
          <w:sz w:val="22"/>
          <w:szCs w:val="22"/>
        </w:rPr>
      </w:pPr>
    </w:p>
    <w:p w14:paraId="39028CCE" w14:textId="6FD7B9D9" w:rsidR="00927F97" w:rsidRPr="000217F5" w:rsidRDefault="00927F97" w:rsidP="005C6CB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K zásahu mimo sv</w:t>
      </w:r>
      <w:r w:rsidR="00D84B83" w:rsidRPr="000217F5">
        <w:rPr>
          <w:rFonts w:ascii="Century Gothic" w:hAnsi="Century Gothic"/>
          <w:sz w:val="22"/>
          <w:szCs w:val="22"/>
        </w:rPr>
        <w:t>ů</w:t>
      </w:r>
      <w:r w:rsidRPr="000217F5">
        <w:rPr>
          <w:rFonts w:ascii="Century Gothic" w:hAnsi="Century Gothic"/>
          <w:sz w:val="22"/>
          <w:szCs w:val="22"/>
        </w:rPr>
        <w:t>j hasební obvod m</w:t>
      </w:r>
      <w:r w:rsidR="00D84B83" w:rsidRPr="000217F5">
        <w:rPr>
          <w:rFonts w:ascii="Century Gothic" w:hAnsi="Century Gothic"/>
          <w:sz w:val="22"/>
          <w:szCs w:val="22"/>
        </w:rPr>
        <w:t>ůž</w:t>
      </w:r>
      <w:r w:rsidRPr="000217F5">
        <w:rPr>
          <w:rFonts w:ascii="Century Gothic" w:hAnsi="Century Gothic"/>
          <w:sz w:val="22"/>
          <w:szCs w:val="22"/>
        </w:rPr>
        <w:t>e b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>t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jednotka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povolána v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ípad</w:t>
      </w:r>
      <w:r w:rsidR="00036D07" w:rsidRPr="000217F5">
        <w:rPr>
          <w:rFonts w:ascii="Century Gothic" w:hAnsi="Century Gothic"/>
          <w:sz w:val="22"/>
          <w:szCs w:val="22"/>
        </w:rPr>
        <w:t>ě</w:t>
      </w:r>
      <w:r w:rsidRPr="000217F5">
        <w:rPr>
          <w:rFonts w:ascii="Century Gothic" w:hAnsi="Century Gothic"/>
          <w:sz w:val="22"/>
          <w:szCs w:val="22"/>
        </w:rPr>
        <w:t>, kdy není mo</w:t>
      </w:r>
      <w:r w:rsidR="00D84B83" w:rsidRPr="000217F5">
        <w:rPr>
          <w:rFonts w:ascii="Century Gothic" w:hAnsi="Century Gothic"/>
          <w:sz w:val="22"/>
          <w:szCs w:val="22"/>
        </w:rPr>
        <w:t>ž</w:t>
      </w:r>
      <w:r w:rsidRPr="000217F5">
        <w:rPr>
          <w:rFonts w:ascii="Century Gothic" w:hAnsi="Century Gothic"/>
          <w:sz w:val="22"/>
          <w:szCs w:val="22"/>
        </w:rPr>
        <w:t>né povolat místn</w:t>
      </w:r>
      <w:r w:rsidR="00D84B83" w:rsidRPr="000217F5">
        <w:rPr>
          <w:rFonts w:ascii="Century Gothic" w:hAnsi="Century Gothic"/>
          <w:sz w:val="22"/>
          <w:szCs w:val="22"/>
        </w:rPr>
        <w:t>ě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íslu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Pr="000217F5">
        <w:rPr>
          <w:rFonts w:ascii="Century Gothic" w:hAnsi="Century Gothic"/>
          <w:sz w:val="22"/>
          <w:szCs w:val="22"/>
        </w:rPr>
        <w:t>nou jednotku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nebo </w:t>
      </w:r>
      <w:r w:rsidR="008A7F11" w:rsidRPr="000217F5">
        <w:rPr>
          <w:rFonts w:ascii="Century Gothic" w:hAnsi="Century Gothic"/>
          <w:sz w:val="22"/>
          <w:szCs w:val="22"/>
        </w:rPr>
        <w:t>jednot</w:t>
      </w:r>
      <w:r w:rsidR="00FA5C7E" w:rsidRPr="000217F5">
        <w:rPr>
          <w:rFonts w:ascii="Century Gothic" w:hAnsi="Century Gothic"/>
          <w:sz w:val="22"/>
          <w:szCs w:val="22"/>
        </w:rPr>
        <w:t>ku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="00FA5C7E" w:rsidRPr="000217F5">
        <w:rPr>
          <w:rFonts w:ascii="Century Gothic" w:hAnsi="Century Gothic"/>
          <w:sz w:val="22"/>
          <w:szCs w:val="22"/>
        </w:rPr>
        <w:t xml:space="preserve"> </w:t>
      </w:r>
      <w:r w:rsidR="00A21BCA" w:rsidRPr="000217F5">
        <w:rPr>
          <w:rFonts w:ascii="Century Gothic" w:hAnsi="Century Gothic"/>
          <w:sz w:val="22"/>
          <w:szCs w:val="22"/>
        </w:rPr>
        <w:t xml:space="preserve">na základě její </w:t>
      </w:r>
      <w:r w:rsidR="00FA5C7E" w:rsidRPr="000217F5">
        <w:rPr>
          <w:rFonts w:ascii="Century Gothic" w:hAnsi="Century Gothic"/>
          <w:sz w:val="22"/>
          <w:szCs w:val="22"/>
        </w:rPr>
        <w:t>předurčeno</w:t>
      </w:r>
      <w:r w:rsidR="00A21BCA" w:rsidRPr="000217F5">
        <w:rPr>
          <w:rFonts w:ascii="Century Gothic" w:hAnsi="Century Gothic"/>
          <w:sz w:val="22"/>
          <w:szCs w:val="22"/>
        </w:rPr>
        <w:t>sti</w:t>
      </w:r>
      <w:r w:rsidR="00FA5C7E" w:rsidRPr="000217F5">
        <w:rPr>
          <w:rFonts w:ascii="Century Gothic" w:hAnsi="Century Gothic"/>
          <w:sz w:val="22"/>
          <w:szCs w:val="22"/>
        </w:rPr>
        <w:t xml:space="preserve"> a při vyhlášení </w:t>
      </w:r>
      <w:r w:rsidR="00CF1DEC" w:rsidRPr="000217F5">
        <w:rPr>
          <w:rFonts w:ascii="Century Gothic" w:hAnsi="Century Gothic"/>
          <w:sz w:val="22"/>
          <w:szCs w:val="22"/>
        </w:rPr>
        <w:t>druhého</w:t>
      </w:r>
      <w:r w:rsidR="00CB7E0E">
        <w:rPr>
          <w:rFonts w:ascii="Century Gothic" w:hAnsi="Century Gothic"/>
          <w:sz w:val="22"/>
          <w:szCs w:val="22"/>
        </w:rPr>
        <w:t xml:space="preserve"> </w:t>
      </w:r>
      <w:r w:rsidR="008A7F11" w:rsidRPr="000217F5">
        <w:rPr>
          <w:rFonts w:ascii="Century Gothic" w:hAnsi="Century Gothic"/>
          <w:sz w:val="22"/>
          <w:szCs w:val="22"/>
        </w:rPr>
        <w:t xml:space="preserve">a </w:t>
      </w:r>
      <w:r w:rsidR="00CF1DEC" w:rsidRPr="000217F5">
        <w:rPr>
          <w:rFonts w:ascii="Century Gothic" w:hAnsi="Century Gothic"/>
          <w:sz w:val="22"/>
          <w:szCs w:val="22"/>
        </w:rPr>
        <w:t xml:space="preserve">vyššího </w:t>
      </w:r>
      <w:r w:rsidR="008A7F11" w:rsidRPr="000217F5">
        <w:rPr>
          <w:rFonts w:ascii="Century Gothic" w:hAnsi="Century Gothic"/>
          <w:sz w:val="22"/>
          <w:szCs w:val="22"/>
        </w:rPr>
        <w:t xml:space="preserve">stupně </w:t>
      </w:r>
      <w:r w:rsidR="0080632A">
        <w:rPr>
          <w:rFonts w:ascii="Century Gothic" w:hAnsi="Century Gothic"/>
          <w:sz w:val="22"/>
          <w:szCs w:val="22"/>
        </w:rPr>
        <w:t xml:space="preserve">požárního </w:t>
      </w:r>
      <w:r w:rsidR="008A7F11" w:rsidRPr="000217F5">
        <w:rPr>
          <w:rFonts w:ascii="Century Gothic" w:hAnsi="Century Gothic"/>
          <w:sz w:val="22"/>
          <w:szCs w:val="22"/>
        </w:rPr>
        <w:t xml:space="preserve">poplachu na základě rozhodnutí </w:t>
      </w:r>
      <w:r w:rsidR="00580809">
        <w:rPr>
          <w:rFonts w:ascii="Century Gothic" w:hAnsi="Century Gothic"/>
          <w:sz w:val="22"/>
          <w:szCs w:val="22"/>
        </w:rPr>
        <w:t xml:space="preserve">Krajského </w:t>
      </w:r>
      <w:r w:rsidR="00580809" w:rsidRPr="000217F5">
        <w:rPr>
          <w:rFonts w:ascii="Century Gothic" w:hAnsi="Century Gothic"/>
          <w:sz w:val="22"/>
          <w:szCs w:val="22"/>
        </w:rPr>
        <w:t>operační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a informační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středisk</w:t>
      </w:r>
      <w:r w:rsidR="00482044">
        <w:rPr>
          <w:rFonts w:ascii="Century Gothic" w:hAnsi="Century Gothic"/>
          <w:sz w:val="22"/>
          <w:szCs w:val="22"/>
        </w:rPr>
        <w:t>a</w:t>
      </w:r>
      <w:r w:rsidR="00580809" w:rsidRPr="000217F5">
        <w:rPr>
          <w:rFonts w:ascii="Century Gothic" w:hAnsi="Century Gothic"/>
          <w:sz w:val="22"/>
          <w:szCs w:val="22"/>
        </w:rPr>
        <w:t xml:space="preserve"> </w:t>
      </w:r>
      <w:r w:rsidR="00580809">
        <w:rPr>
          <w:rFonts w:ascii="Century Gothic" w:hAnsi="Century Gothic"/>
          <w:sz w:val="22"/>
          <w:szCs w:val="22"/>
        </w:rPr>
        <w:t>H</w:t>
      </w:r>
      <w:r w:rsidR="0058080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580809">
        <w:rPr>
          <w:rFonts w:ascii="Century Gothic" w:hAnsi="Century Gothic"/>
          <w:sz w:val="22"/>
          <w:szCs w:val="22"/>
        </w:rPr>
        <w:t xml:space="preserve">Ústeckého </w:t>
      </w:r>
      <w:r w:rsidR="00580809" w:rsidRPr="000217F5">
        <w:rPr>
          <w:rFonts w:ascii="Century Gothic" w:hAnsi="Century Gothic"/>
          <w:sz w:val="22"/>
          <w:szCs w:val="22"/>
        </w:rPr>
        <w:t>kraje</w:t>
      </w:r>
      <w:r w:rsidR="00FA5C7E" w:rsidRPr="000217F5">
        <w:rPr>
          <w:rFonts w:ascii="Century Gothic" w:hAnsi="Century Gothic"/>
          <w:sz w:val="22"/>
          <w:szCs w:val="22"/>
        </w:rPr>
        <w:t xml:space="preserve"> dle čl. 2 odst. 5</w:t>
      </w:r>
      <w:r w:rsidR="008A7F11" w:rsidRPr="000217F5">
        <w:rPr>
          <w:rFonts w:ascii="Century Gothic" w:hAnsi="Century Gothic"/>
          <w:sz w:val="22"/>
          <w:szCs w:val="22"/>
        </w:rPr>
        <w:t>.</w:t>
      </w:r>
    </w:p>
    <w:p w14:paraId="31E08970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0E0555EC" w14:textId="06DAA979" w:rsidR="00680346" w:rsidRPr="000217F5" w:rsidRDefault="00927F97" w:rsidP="00680346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K zásahu mimo území Ústeckého kraje m</w:t>
      </w:r>
      <w:r w:rsidR="00D84B83" w:rsidRPr="000217F5">
        <w:rPr>
          <w:rFonts w:ascii="Century Gothic" w:hAnsi="Century Gothic"/>
          <w:sz w:val="22"/>
          <w:szCs w:val="22"/>
        </w:rPr>
        <w:t>ůž</w:t>
      </w:r>
      <w:r w:rsidRPr="000217F5">
        <w:rPr>
          <w:rFonts w:ascii="Century Gothic" w:hAnsi="Century Gothic"/>
          <w:sz w:val="22"/>
          <w:szCs w:val="22"/>
        </w:rPr>
        <w:t>e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b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 xml:space="preserve">t na </w:t>
      </w:r>
      <w:r w:rsidR="005B3FFB" w:rsidRPr="000217F5">
        <w:rPr>
          <w:rFonts w:ascii="Century Gothic" w:hAnsi="Century Gothic"/>
          <w:sz w:val="22"/>
          <w:szCs w:val="22"/>
        </w:rPr>
        <w:t>ž</w:t>
      </w:r>
      <w:r w:rsidRPr="000217F5">
        <w:rPr>
          <w:rFonts w:ascii="Century Gothic" w:hAnsi="Century Gothic"/>
          <w:sz w:val="22"/>
          <w:szCs w:val="22"/>
        </w:rPr>
        <w:t xml:space="preserve">ádost </w:t>
      </w:r>
      <w:r w:rsidR="00D84B83" w:rsidRPr="000217F5">
        <w:rPr>
          <w:rFonts w:ascii="Century Gothic" w:hAnsi="Century Gothic"/>
          <w:sz w:val="22"/>
          <w:szCs w:val="22"/>
        </w:rPr>
        <w:t>územně</w:t>
      </w:r>
      <w:r w:rsidRPr="000217F5">
        <w:rPr>
          <w:rFonts w:ascii="Century Gothic" w:hAnsi="Century Gothic"/>
          <w:sz w:val="22"/>
          <w:szCs w:val="22"/>
        </w:rPr>
        <w:t xml:space="preserve">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íslu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Pr="000217F5">
        <w:rPr>
          <w:rFonts w:ascii="Century Gothic" w:hAnsi="Century Gothic"/>
          <w:sz w:val="22"/>
          <w:szCs w:val="22"/>
        </w:rPr>
        <w:t>ného opera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ního st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ediska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jiného kraje</w:t>
      </w:r>
      <w:r w:rsidR="00815393">
        <w:rPr>
          <w:rFonts w:ascii="Century Gothic" w:hAnsi="Century Gothic"/>
          <w:sz w:val="22"/>
          <w:szCs w:val="22"/>
        </w:rPr>
        <w:t xml:space="preserve"> nebo státu</w:t>
      </w:r>
      <w:r w:rsidRPr="000217F5">
        <w:rPr>
          <w:rFonts w:ascii="Century Gothic" w:hAnsi="Century Gothic"/>
          <w:sz w:val="22"/>
          <w:szCs w:val="22"/>
        </w:rPr>
        <w:t xml:space="preserve"> povolána jednotka </w:t>
      </w:r>
      <w:r w:rsidR="0080632A">
        <w:rPr>
          <w:rFonts w:ascii="Century Gothic" w:hAnsi="Century Gothic"/>
          <w:sz w:val="22"/>
          <w:szCs w:val="22"/>
        </w:rPr>
        <w:t xml:space="preserve">požární ochrany </w:t>
      </w:r>
      <w:r w:rsidR="00815393">
        <w:rPr>
          <w:rFonts w:ascii="Century Gothic" w:hAnsi="Century Gothic"/>
          <w:sz w:val="22"/>
          <w:szCs w:val="22"/>
        </w:rPr>
        <w:t xml:space="preserve">jen </w:t>
      </w:r>
      <w:r w:rsidRPr="000217F5">
        <w:rPr>
          <w:rFonts w:ascii="Century Gothic" w:hAnsi="Century Gothic"/>
          <w:sz w:val="22"/>
          <w:szCs w:val="22"/>
        </w:rPr>
        <w:t>prost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 xml:space="preserve">ednictvím </w:t>
      </w:r>
      <w:r w:rsidR="00580809">
        <w:rPr>
          <w:rFonts w:ascii="Century Gothic" w:hAnsi="Century Gothic"/>
          <w:sz w:val="22"/>
          <w:szCs w:val="22"/>
        </w:rPr>
        <w:t xml:space="preserve">Krajského </w:t>
      </w:r>
      <w:r w:rsidR="00580809" w:rsidRPr="000217F5">
        <w:rPr>
          <w:rFonts w:ascii="Century Gothic" w:hAnsi="Century Gothic"/>
          <w:sz w:val="22"/>
          <w:szCs w:val="22"/>
        </w:rPr>
        <w:t>operační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a informační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středisk</w:t>
      </w:r>
      <w:r w:rsidR="00A172B6">
        <w:rPr>
          <w:rFonts w:ascii="Century Gothic" w:hAnsi="Century Gothic"/>
          <w:sz w:val="22"/>
          <w:szCs w:val="22"/>
        </w:rPr>
        <w:t>a</w:t>
      </w:r>
      <w:r w:rsidR="00580809" w:rsidRPr="000217F5">
        <w:rPr>
          <w:rFonts w:ascii="Century Gothic" w:hAnsi="Century Gothic"/>
          <w:sz w:val="22"/>
          <w:szCs w:val="22"/>
        </w:rPr>
        <w:t xml:space="preserve"> </w:t>
      </w:r>
      <w:r w:rsidR="00580809">
        <w:rPr>
          <w:rFonts w:ascii="Century Gothic" w:hAnsi="Century Gothic"/>
          <w:sz w:val="22"/>
          <w:szCs w:val="22"/>
        </w:rPr>
        <w:t>H</w:t>
      </w:r>
      <w:r w:rsidR="0058080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580809">
        <w:rPr>
          <w:rFonts w:ascii="Century Gothic" w:hAnsi="Century Gothic"/>
          <w:sz w:val="22"/>
          <w:szCs w:val="22"/>
        </w:rPr>
        <w:t xml:space="preserve">Ústeckého </w:t>
      </w:r>
      <w:r w:rsidR="00580809" w:rsidRPr="000217F5">
        <w:rPr>
          <w:rFonts w:ascii="Century Gothic" w:hAnsi="Century Gothic"/>
          <w:sz w:val="22"/>
          <w:szCs w:val="22"/>
        </w:rPr>
        <w:t>kraje</w:t>
      </w:r>
      <w:r w:rsidRPr="000217F5">
        <w:rPr>
          <w:rFonts w:ascii="Century Gothic" w:hAnsi="Century Gothic"/>
          <w:sz w:val="22"/>
          <w:szCs w:val="22"/>
        </w:rPr>
        <w:t>, a to na základ</w:t>
      </w:r>
      <w:r w:rsidR="004F3E3D" w:rsidRPr="000217F5">
        <w:rPr>
          <w:rFonts w:ascii="Century Gothic" w:hAnsi="Century Gothic"/>
          <w:sz w:val="22"/>
          <w:szCs w:val="22"/>
        </w:rPr>
        <w:t>ě</w:t>
      </w:r>
      <w:r w:rsidRPr="000217F5">
        <w:rPr>
          <w:rFonts w:ascii="Century Gothic" w:hAnsi="Century Gothic"/>
          <w:sz w:val="22"/>
          <w:szCs w:val="22"/>
        </w:rPr>
        <w:t xml:space="preserve"> uzav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en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>ch dohod o sou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innosti jednotek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Pr="000217F5">
        <w:rPr>
          <w:rFonts w:ascii="Century Gothic" w:hAnsi="Century Gothic"/>
          <w:sz w:val="22"/>
          <w:szCs w:val="22"/>
        </w:rPr>
        <w:t xml:space="preserve"> mezi hasi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sk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>mi</w:t>
      </w:r>
      <w:r w:rsidR="00036D07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záchrann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>mi sbory sousedních kraj</w:t>
      </w:r>
      <w:r w:rsidR="005B3FFB" w:rsidRPr="000217F5">
        <w:rPr>
          <w:rFonts w:ascii="Century Gothic" w:hAnsi="Century Gothic"/>
          <w:sz w:val="22"/>
          <w:szCs w:val="22"/>
        </w:rPr>
        <w:t>ů</w:t>
      </w:r>
      <w:r w:rsidR="00815393">
        <w:rPr>
          <w:rFonts w:ascii="Century Gothic" w:hAnsi="Century Gothic"/>
          <w:sz w:val="22"/>
          <w:szCs w:val="22"/>
        </w:rPr>
        <w:t xml:space="preserve"> a států</w:t>
      </w:r>
      <w:r w:rsidR="00156CD2" w:rsidRPr="000217F5">
        <w:rPr>
          <w:rFonts w:ascii="Century Gothic" w:hAnsi="Century Gothic"/>
          <w:sz w:val="22"/>
          <w:szCs w:val="22"/>
        </w:rPr>
        <w:t>.</w:t>
      </w:r>
    </w:p>
    <w:p w14:paraId="7DBDF61A" w14:textId="77777777" w:rsidR="000437B0" w:rsidRPr="000217F5" w:rsidRDefault="000437B0" w:rsidP="000437B0">
      <w:pPr>
        <w:jc w:val="both"/>
        <w:rPr>
          <w:rFonts w:ascii="Century Gothic" w:hAnsi="Century Gothic"/>
          <w:sz w:val="22"/>
          <w:szCs w:val="22"/>
        </w:rPr>
      </w:pPr>
    </w:p>
    <w:p w14:paraId="7B974C90" w14:textId="2FEC4006" w:rsidR="00927F97" w:rsidRPr="000217F5" w:rsidRDefault="00CA3DD8" w:rsidP="005C6CB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H</w:t>
      </w:r>
      <w:r w:rsidR="00580809">
        <w:rPr>
          <w:rFonts w:ascii="Century Gothic" w:hAnsi="Century Gothic"/>
          <w:sz w:val="22"/>
          <w:szCs w:val="22"/>
        </w:rPr>
        <w:t>asičský záchranný sbor Ústeckého</w:t>
      </w:r>
      <w:r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kraje vede seznam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dohod o sou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innosti jednotek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="00927F97" w:rsidRPr="000217F5">
        <w:rPr>
          <w:rFonts w:ascii="Century Gothic" w:hAnsi="Century Gothic"/>
          <w:sz w:val="22"/>
          <w:szCs w:val="22"/>
        </w:rPr>
        <w:t xml:space="preserve"> mezi hasi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sk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>mi záchrann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mi sbory </w:t>
      </w:r>
      <w:r>
        <w:rPr>
          <w:rFonts w:ascii="Century Gothic" w:hAnsi="Century Gothic"/>
          <w:sz w:val="22"/>
          <w:szCs w:val="22"/>
        </w:rPr>
        <w:t xml:space="preserve">sousedních </w:t>
      </w:r>
      <w:r w:rsidR="00815393" w:rsidRPr="000217F5">
        <w:rPr>
          <w:rFonts w:ascii="Century Gothic" w:hAnsi="Century Gothic"/>
          <w:sz w:val="22"/>
          <w:szCs w:val="22"/>
        </w:rPr>
        <w:t>krajů,</w:t>
      </w:r>
      <w:r w:rsidR="00815393">
        <w:rPr>
          <w:rFonts w:ascii="Century Gothic" w:hAnsi="Century Gothic"/>
          <w:sz w:val="22"/>
          <w:szCs w:val="22"/>
        </w:rPr>
        <w:t xml:space="preserve"> popřípadě sousedních států</w:t>
      </w:r>
      <w:r w:rsidR="00FA5C7E" w:rsidRPr="000217F5">
        <w:rPr>
          <w:rFonts w:ascii="Century Gothic" w:hAnsi="Century Gothic"/>
          <w:sz w:val="22"/>
          <w:szCs w:val="22"/>
        </w:rPr>
        <w:t xml:space="preserve"> podle odstavce</w:t>
      </w:r>
      <w:r w:rsidR="00156CD2" w:rsidRPr="000217F5">
        <w:rPr>
          <w:rFonts w:ascii="Century Gothic" w:hAnsi="Century Gothic"/>
          <w:sz w:val="22"/>
          <w:szCs w:val="22"/>
        </w:rPr>
        <w:t xml:space="preserve"> </w:t>
      </w:r>
      <w:r w:rsidR="00580809">
        <w:rPr>
          <w:rFonts w:ascii="Century Gothic" w:hAnsi="Century Gothic"/>
          <w:sz w:val="22"/>
          <w:szCs w:val="22"/>
        </w:rPr>
        <w:t>7</w:t>
      </w:r>
      <w:r w:rsidR="00551BB0" w:rsidRPr="000217F5">
        <w:rPr>
          <w:rFonts w:ascii="Century Gothic" w:hAnsi="Century Gothic"/>
          <w:sz w:val="22"/>
          <w:szCs w:val="22"/>
        </w:rPr>
        <w:t>.</w:t>
      </w:r>
    </w:p>
    <w:p w14:paraId="766119BC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06253105" w14:textId="1F0360A4" w:rsidR="00927F97" w:rsidRPr="000217F5" w:rsidRDefault="007C1E65" w:rsidP="005C6CB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P</w:t>
      </w:r>
      <w:r w:rsidR="00927F97" w:rsidRPr="000217F5">
        <w:rPr>
          <w:rFonts w:ascii="Century Gothic" w:hAnsi="Century Gothic"/>
          <w:sz w:val="22"/>
          <w:szCs w:val="22"/>
        </w:rPr>
        <w:t>ovolávání jednotek</w:t>
      </w:r>
      <w:r w:rsidR="00580809">
        <w:rPr>
          <w:rFonts w:ascii="Century Gothic" w:hAnsi="Century Gothic"/>
          <w:sz w:val="22"/>
          <w:szCs w:val="22"/>
        </w:rPr>
        <w:t xml:space="preserve"> požární ochrany</w:t>
      </w:r>
      <w:r w:rsidR="00927F97" w:rsidRPr="000217F5">
        <w:rPr>
          <w:rFonts w:ascii="Century Gothic" w:hAnsi="Century Gothic"/>
          <w:sz w:val="22"/>
          <w:szCs w:val="22"/>
        </w:rPr>
        <w:t xml:space="preserve"> mimo území Ústeckého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kraje nad rámec uzav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en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>ch dohod a 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i pomoci jinému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 xml:space="preserve">státu koordinuje </w:t>
      </w:r>
      <w:r w:rsidR="00580809">
        <w:rPr>
          <w:rFonts w:ascii="Century Gothic" w:hAnsi="Century Gothic"/>
          <w:sz w:val="22"/>
          <w:szCs w:val="22"/>
        </w:rPr>
        <w:t xml:space="preserve">Krajské </w:t>
      </w:r>
      <w:r w:rsidR="00580809" w:rsidRPr="000217F5">
        <w:rPr>
          <w:rFonts w:ascii="Century Gothic" w:hAnsi="Century Gothic"/>
          <w:sz w:val="22"/>
          <w:szCs w:val="22"/>
        </w:rPr>
        <w:t xml:space="preserve">operační a informační středisko </w:t>
      </w:r>
      <w:r w:rsidR="00580809">
        <w:rPr>
          <w:rFonts w:ascii="Century Gothic" w:hAnsi="Century Gothic"/>
          <w:sz w:val="22"/>
          <w:szCs w:val="22"/>
        </w:rPr>
        <w:t>H</w:t>
      </w:r>
      <w:r w:rsidR="0058080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580809">
        <w:rPr>
          <w:rFonts w:ascii="Century Gothic" w:hAnsi="Century Gothic"/>
          <w:sz w:val="22"/>
          <w:szCs w:val="22"/>
        </w:rPr>
        <w:t xml:space="preserve">Ústeckého </w:t>
      </w:r>
      <w:r w:rsidR="00580809" w:rsidRPr="000217F5">
        <w:rPr>
          <w:rFonts w:ascii="Century Gothic" w:hAnsi="Century Gothic"/>
          <w:sz w:val="22"/>
          <w:szCs w:val="22"/>
        </w:rPr>
        <w:t>kraje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 xml:space="preserve">v dohodě </w:t>
      </w:r>
      <w:r w:rsidR="00927F97" w:rsidRPr="000217F5">
        <w:rPr>
          <w:rFonts w:ascii="Century Gothic" w:hAnsi="Century Gothic"/>
          <w:sz w:val="22"/>
          <w:szCs w:val="22"/>
        </w:rPr>
        <w:t>s</w:t>
      </w:r>
      <w:r w:rsidR="00CF1DEC" w:rsidRPr="000217F5">
        <w:rPr>
          <w:rFonts w:ascii="Century Gothic" w:hAnsi="Century Gothic"/>
          <w:sz w:val="22"/>
          <w:szCs w:val="22"/>
        </w:rPr>
        <w:t> </w:t>
      </w:r>
      <w:r w:rsidR="00760345">
        <w:rPr>
          <w:rFonts w:ascii="Century Gothic" w:hAnsi="Century Gothic"/>
          <w:sz w:val="22"/>
          <w:szCs w:val="22"/>
        </w:rPr>
        <w:t>N</w:t>
      </w:r>
      <w:r w:rsidR="00CF1DEC" w:rsidRPr="000217F5">
        <w:rPr>
          <w:rFonts w:ascii="Century Gothic" w:hAnsi="Century Gothic"/>
          <w:sz w:val="22"/>
          <w:szCs w:val="22"/>
        </w:rPr>
        <w:t xml:space="preserve">árodním </w:t>
      </w:r>
      <w:r w:rsidR="00927F97" w:rsidRPr="000217F5">
        <w:rPr>
          <w:rFonts w:ascii="Century Gothic" w:hAnsi="Century Gothic"/>
          <w:sz w:val="22"/>
          <w:szCs w:val="22"/>
        </w:rPr>
        <w:t>opera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ním a informa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ním st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 xml:space="preserve">ediskem </w:t>
      </w:r>
      <w:r w:rsidR="00CA3DD8">
        <w:rPr>
          <w:rFonts w:ascii="Century Gothic" w:hAnsi="Century Gothic"/>
          <w:sz w:val="22"/>
          <w:szCs w:val="22"/>
        </w:rPr>
        <w:t xml:space="preserve">Ministerstva </w:t>
      </w:r>
      <w:r w:rsidR="00580809">
        <w:rPr>
          <w:rFonts w:ascii="Century Gothic" w:hAnsi="Century Gothic"/>
          <w:sz w:val="22"/>
          <w:szCs w:val="22"/>
        </w:rPr>
        <w:t xml:space="preserve">vnitra </w:t>
      </w:r>
      <w:r w:rsidR="00580809" w:rsidRPr="000217F5">
        <w:rPr>
          <w:rFonts w:ascii="Century Gothic" w:hAnsi="Century Gothic"/>
          <w:sz w:val="22"/>
          <w:szCs w:val="22"/>
        </w:rPr>
        <w:t>– generálního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editelství Hasi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 xml:space="preserve">ského záchranného sboru </w:t>
      </w:r>
      <w:r w:rsidR="005B3FFB"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eské republiky.</w:t>
      </w:r>
    </w:p>
    <w:p w14:paraId="5BD639B2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44705A4C" w14:textId="31C4AF3B" w:rsidR="00927F97" w:rsidRPr="000217F5" w:rsidRDefault="00927F97" w:rsidP="005C6CBA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K zásahu mimo území </w:t>
      </w:r>
      <w:r w:rsidR="000224D9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eské republiky m</w:t>
      </w:r>
      <w:r w:rsidR="00D84B83" w:rsidRPr="000217F5">
        <w:rPr>
          <w:rFonts w:ascii="Century Gothic" w:hAnsi="Century Gothic"/>
          <w:sz w:val="22"/>
          <w:szCs w:val="22"/>
        </w:rPr>
        <w:t>ůž</w:t>
      </w:r>
      <w:r w:rsidRPr="000217F5">
        <w:rPr>
          <w:rFonts w:ascii="Century Gothic" w:hAnsi="Century Gothic"/>
          <w:sz w:val="22"/>
          <w:szCs w:val="22"/>
        </w:rPr>
        <w:t>e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b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 xml:space="preserve">t na </w:t>
      </w:r>
      <w:r w:rsidR="000224D9" w:rsidRPr="000217F5">
        <w:rPr>
          <w:rFonts w:ascii="Century Gothic" w:hAnsi="Century Gothic"/>
          <w:sz w:val="22"/>
          <w:szCs w:val="22"/>
        </w:rPr>
        <w:t>ž</w:t>
      </w:r>
      <w:r w:rsidRPr="000217F5">
        <w:rPr>
          <w:rFonts w:ascii="Century Gothic" w:hAnsi="Century Gothic"/>
          <w:sz w:val="22"/>
          <w:szCs w:val="22"/>
        </w:rPr>
        <w:t xml:space="preserve">ádost </w:t>
      </w:r>
      <w:r w:rsidR="00760345">
        <w:rPr>
          <w:rFonts w:ascii="Century Gothic" w:hAnsi="Century Gothic"/>
          <w:sz w:val="22"/>
          <w:szCs w:val="22"/>
        </w:rPr>
        <w:t>N</w:t>
      </w:r>
      <w:r w:rsidR="00760345" w:rsidRPr="000217F5">
        <w:rPr>
          <w:rFonts w:ascii="Century Gothic" w:hAnsi="Century Gothic"/>
          <w:sz w:val="22"/>
          <w:szCs w:val="22"/>
        </w:rPr>
        <w:t>árodní</w:t>
      </w:r>
      <w:r w:rsidR="00760345">
        <w:rPr>
          <w:rFonts w:ascii="Century Gothic" w:hAnsi="Century Gothic"/>
          <w:sz w:val="22"/>
          <w:szCs w:val="22"/>
        </w:rPr>
        <w:t>ho</w:t>
      </w:r>
      <w:r w:rsidR="00760345" w:rsidRPr="000217F5">
        <w:rPr>
          <w:rFonts w:ascii="Century Gothic" w:hAnsi="Century Gothic"/>
          <w:sz w:val="22"/>
          <w:szCs w:val="22"/>
        </w:rPr>
        <w:t xml:space="preserve"> operační</w:t>
      </w:r>
      <w:r w:rsidR="00760345">
        <w:rPr>
          <w:rFonts w:ascii="Century Gothic" w:hAnsi="Century Gothic"/>
          <w:sz w:val="22"/>
          <w:szCs w:val="22"/>
        </w:rPr>
        <w:t>ho</w:t>
      </w:r>
      <w:r w:rsidR="00760345" w:rsidRPr="000217F5">
        <w:rPr>
          <w:rFonts w:ascii="Century Gothic" w:hAnsi="Century Gothic"/>
          <w:sz w:val="22"/>
          <w:szCs w:val="22"/>
        </w:rPr>
        <w:t xml:space="preserve"> a informační</w:t>
      </w:r>
      <w:r w:rsidR="00760345">
        <w:rPr>
          <w:rFonts w:ascii="Century Gothic" w:hAnsi="Century Gothic"/>
          <w:sz w:val="22"/>
          <w:szCs w:val="22"/>
        </w:rPr>
        <w:t>ho</w:t>
      </w:r>
      <w:r w:rsidR="00760345" w:rsidRPr="000217F5">
        <w:rPr>
          <w:rFonts w:ascii="Century Gothic" w:hAnsi="Century Gothic"/>
          <w:sz w:val="22"/>
          <w:szCs w:val="22"/>
        </w:rPr>
        <w:t xml:space="preserve"> středisk</w:t>
      </w:r>
      <w:r w:rsidR="00760345">
        <w:rPr>
          <w:rFonts w:ascii="Century Gothic" w:hAnsi="Century Gothic"/>
          <w:sz w:val="22"/>
          <w:szCs w:val="22"/>
        </w:rPr>
        <w:t>a</w:t>
      </w:r>
      <w:r w:rsidR="00760345" w:rsidRPr="000217F5">
        <w:rPr>
          <w:rFonts w:ascii="Century Gothic" w:hAnsi="Century Gothic"/>
          <w:sz w:val="22"/>
          <w:szCs w:val="22"/>
        </w:rPr>
        <w:t xml:space="preserve"> </w:t>
      </w:r>
      <w:r w:rsidR="00760345">
        <w:rPr>
          <w:rFonts w:ascii="Century Gothic" w:hAnsi="Century Gothic"/>
          <w:sz w:val="22"/>
          <w:szCs w:val="22"/>
        </w:rPr>
        <w:t xml:space="preserve">Ministerstva vnitra </w:t>
      </w:r>
      <w:r w:rsidR="00760345" w:rsidRPr="000217F5">
        <w:rPr>
          <w:rFonts w:ascii="Century Gothic" w:hAnsi="Century Gothic"/>
          <w:sz w:val="22"/>
          <w:szCs w:val="22"/>
        </w:rPr>
        <w:t>– generálního ředitelství Hasičského záchranného sboru České republiky</w:t>
      </w:r>
      <w:r w:rsidRPr="000217F5">
        <w:rPr>
          <w:rFonts w:ascii="Century Gothic" w:hAnsi="Century Gothic"/>
          <w:sz w:val="22"/>
          <w:szCs w:val="22"/>
        </w:rPr>
        <w:t xml:space="preserve"> povolána jednotka </w:t>
      </w:r>
      <w:r w:rsidR="00580809">
        <w:rPr>
          <w:rFonts w:ascii="Century Gothic" w:hAnsi="Century Gothic"/>
          <w:sz w:val="22"/>
          <w:szCs w:val="22"/>
        </w:rPr>
        <w:t xml:space="preserve">požární ochrany </w:t>
      </w:r>
      <w:r w:rsidRPr="000217F5">
        <w:rPr>
          <w:rFonts w:ascii="Century Gothic" w:hAnsi="Century Gothic"/>
          <w:sz w:val="22"/>
          <w:szCs w:val="22"/>
        </w:rPr>
        <w:t>prost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 xml:space="preserve">ednictvím </w:t>
      </w:r>
      <w:r w:rsidR="00580809">
        <w:rPr>
          <w:rFonts w:ascii="Century Gothic" w:hAnsi="Century Gothic"/>
          <w:sz w:val="22"/>
          <w:szCs w:val="22"/>
        </w:rPr>
        <w:t xml:space="preserve">Krajského </w:t>
      </w:r>
      <w:r w:rsidR="00580809" w:rsidRPr="000217F5">
        <w:rPr>
          <w:rFonts w:ascii="Century Gothic" w:hAnsi="Century Gothic"/>
          <w:sz w:val="22"/>
          <w:szCs w:val="22"/>
        </w:rPr>
        <w:t>operační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a informační</w:t>
      </w:r>
      <w:r w:rsidR="00580809">
        <w:rPr>
          <w:rFonts w:ascii="Century Gothic" w:hAnsi="Century Gothic"/>
          <w:sz w:val="22"/>
          <w:szCs w:val="22"/>
        </w:rPr>
        <w:t>ho</w:t>
      </w:r>
      <w:r w:rsidR="00580809" w:rsidRPr="000217F5">
        <w:rPr>
          <w:rFonts w:ascii="Century Gothic" w:hAnsi="Century Gothic"/>
          <w:sz w:val="22"/>
          <w:szCs w:val="22"/>
        </w:rPr>
        <w:t xml:space="preserve"> středisko </w:t>
      </w:r>
      <w:r w:rsidR="00580809">
        <w:rPr>
          <w:rFonts w:ascii="Century Gothic" w:hAnsi="Century Gothic"/>
          <w:sz w:val="22"/>
          <w:szCs w:val="22"/>
        </w:rPr>
        <w:t>H</w:t>
      </w:r>
      <w:r w:rsidR="00580809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580809">
        <w:rPr>
          <w:rFonts w:ascii="Century Gothic" w:hAnsi="Century Gothic"/>
          <w:sz w:val="22"/>
          <w:szCs w:val="22"/>
        </w:rPr>
        <w:t xml:space="preserve">Ústeckého </w:t>
      </w:r>
      <w:r w:rsidR="00580809" w:rsidRPr="000217F5">
        <w:rPr>
          <w:rFonts w:ascii="Century Gothic" w:hAnsi="Century Gothic"/>
          <w:sz w:val="22"/>
          <w:szCs w:val="22"/>
        </w:rPr>
        <w:t>kraje</w:t>
      </w:r>
      <w:r w:rsidRPr="000217F5">
        <w:rPr>
          <w:rFonts w:ascii="Century Gothic" w:hAnsi="Century Gothic"/>
          <w:sz w:val="22"/>
          <w:szCs w:val="22"/>
        </w:rPr>
        <w:t>.</w:t>
      </w:r>
    </w:p>
    <w:p w14:paraId="632C8338" w14:textId="77777777" w:rsidR="0034720E" w:rsidRPr="000217F5" w:rsidRDefault="0034720E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DB2F075" w14:textId="77777777" w:rsidR="00927F97" w:rsidRPr="000217F5" w:rsidRDefault="00FA5C7E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0217F5">
        <w:rPr>
          <w:rFonts w:ascii="Century Gothic" w:hAnsi="Century Gothic"/>
          <w:b/>
          <w:bCs/>
          <w:sz w:val="22"/>
          <w:szCs w:val="22"/>
        </w:rPr>
        <w:t>l. 4</w:t>
      </w:r>
    </w:p>
    <w:p w14:paraId="14BF8EAD" w14:textId="77777777" w:rsidR="00927F97" w:rsidRPr="000217F5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0217F5">
        <w:rPr>
          <w:rFonts w:ascii="Century Gothic" w:hAnsi="Century Gothic"/>
          <w:b/>
          <w:bCs/>
          <w:sz w:val="22"/>
          <w:szCs w:val="22"/>
        </w:rPr>
        <w:t>Zp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ů</w:t>
      </w:r>
      <w:r w:rsidRPr="000217F5">
        <w:rPr>
          <w:rFonts w:ascii="Century Gothic" w:hAnsi="Century Gothic"/>
          <w:b/>
          <w:bCs/>
          <w:sz w:val="22"/>
          <w:szCs w:val="22"/>
        </w:rPr>
        <w:t>sob vyhla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š</w:t>
      </w:r>
      <w:r w:rsidRPr="000217F5">
        <w:rPr>
          <w:rFonts w:ascii="Century Gothic" w:hAnsi="Century Gothic"/>
          <w:b/>
          <w:bCs/>
          <w:sz w:val="22"/>
          <w:szCs w:val="22"/>
        </w:rPr>
        <w:t>ování jednotliv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ý</w:t>
      </w:r>
      <w:r w:rsidRPr="000217F5">
        <w:rPr>
          <w:rFonts w:ascii="Century Gothic" w:hAnsi="Century Gothic"/>
          <w:b/>
          <w:bCs/>
          <w:sz w:val="22"/>
          <w:szCs w:val="22"/>
        </w:rPr>
        <w:t>ch stup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ňů</w:t>
      </w:r>
      <w:r w:rsidRPr="000217F5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b/>
          <w:bCs/>
          <w:sz w:val="22"/>
          <w:szCs w:val="22"/>
        </w:rPr>
        <w:t>požární</w:t>
      </w:r>
      <w:r w:rsidRPr="000217F5">
        <w:rPr>
          <w:rFonts w:ascii="Century Gothic" w:hAnsi="Century Gothic"/>
          <w:b/>
          <w:bCs/>
          <w:sz w:val="22"/>
          <w:szCs w:val="22"/>
        </w:rPr>
        <w:t>ho</w:t>
      </w:r>
      <w:r w:rsidR="00C4676B" w:rsidRPr="000217F5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217F5">
        <w:rPr>
          <w:rFonts w:ascii="Century Gothic" w:hAnsi="Century Gothic"/>
          <w:b/>
          <w:bCs/>
          <w:sz w:val="22"/>
          <w:szCs w:val="22"/>
        </w:rPr>
        <w:t>poplachu</w:t>
      </w:r>
    </w:p>
    <w:p w14:paraId="13D131FB" w14:textId="77777777" w:rsidR="00630DD9" w:rsidRPr="000217F5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5B772753" w14:textId="4322AA52" w:rsidR="00927F97" w:rsidRPr="000217F5" w:rsidRDefault="00927F97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 xml:space="preserve">V rámci </w:t>
      </w:r>
      <w:r w:rsidR="00D84B83" w:rsidRPr="000217F5">
        <w:rPr>
          <w:rFonts w:ascii="Century Gothic" w:hAnsi="Century Gothic"/>
          <w:sz w:val="22"/>
          <w:szCs w:val="22"/>
        </w:rPr>
        <w:t>požární</w:t>
      </w:r>
      <w:r w:rsidRPr="000217F5">
        <w:rPr>
          <w:rFonts w:ascii="Century Gothic" w:hAnsi="Century Gothic"/>
          <w:sz w:val="22"/>
          <w:szCs w:val="22"/>
        </w:rPr>
        <w:t>ho poplachového plánu kraje se vyhla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Pr="000217F5">
        <w:rPr>
          <w:rFonts w:ascii="Century Gothic" w:hAnsi="Century Gothic"/>
          <w:sz w:val="22"/>
          <w:szCs w:val="22"/>
        </w:rPr>
        <w:t xml:space="preserve">ují 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ty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 xml:space="preserve">i </w:t>
      </w:r>
      <w:r w:rsidR="00D84B83" w:rsidRPr="000217F5">
        <w:rPr>
          <w:rFonts w:ascii="Century Gothic" w:hAnsi="Century Gothic"/>
          <w:sz w:val="22"/>
          <w:szCs w:val="22"/>
        </w:rPr>
        <w:t>stup</w:t>
      </w:r>
      <w:r w:rsidR="001D3DF3" w:rsidRPr="000217F5">
        <w:rPr>
          <w:rFonts w:ascii="Century Gothic" w:hAnsi="Century Gothic"/>
          <w:sz w:val="22"/>
          <w:szCs w:val="22"/>
        </w:rPr>
        <w:t>ně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požární</w:t>
      </w:r>
      <w:r w:rsidRPr="000217F5">
        <w:rPr>
          <w:rFonts w:ascii="Century Gothic" w:hAnsi="Century Gothic"/>
          <w:sz w:val="22"/>
          <w:szCs w:val="22"/>
        </w:rPr>
        <w:t>ho poplachu pro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místo zásahu nebo území zasa</w:t>
      </w:r>
      <w:r w:rsidR="00D84B83" w:rsidRPr="000217F5">
        <w:rPr>
          <w:rFonts w:ascii="Century Gothic" w:hAnsi="Century Gothic"/>
          <w:sz w:val="22"/>
          <w:szCs w:val="22"/>
        </w:rPr>
        <w:t>ž</w:t>
      </w:r>
      <w:r w:rsidRPr="000217F5">
        <w:rPr>
          <w:rFonts w:ascii="Century Gothic" w:hAnsi="Century Gothic"/>
          <w:sz w:val="22"/>
          <w:szCs w:val="22"/>
        </w:rPr>
        <w:t>ené mimo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ádnou událostí,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p</w:t>
      </w:r>
      <w:r w:rsidR="00D84B83" w:rsidRPr="000217F5">
        <w:rPr>
          <w:rFonts w:ascii="Century Gothic" w:hAnsi="Century Gothic"/>
          <w:sz w:val="22"/>
          <w:szCs w:val="22"/>
        </w:rPr>
        <w:t>ř</w:t>
      </w:r>
      <w:r w:rsidRPr="000217F5">
        <w:rPr>
          <w:rFonts w:ascii="Century Gothic" w:hAnsi="Century Gothic"/>
          <w:sz w:val="22"/>
          <w:szCs w:val="22"/>
        </w:rPr>
        <w:t>i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em</w:t>
      </w:r>
      <w:r w:rsidR="00D84B83" w:rsidRPr="000217F5">
        <w:rPr>
          <w:rFonts w:ascii="Century Gothic" w:hAnsi="Century Gothic"/>
          <w:sz w:val="22"/>
          <w:szCs w:val="22"/>
        </w:rPr>
        <w:t>ž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tvrt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 xml:space="preserve"> </w:t>
      </w:r>
      <w:r w:rsidR="00D84B83" w:rsidRPr="000217F5">
        <w:rPr>
          <w:rFonts w:ascii="Century Gothic" w:hAnsi="Century Gothic"/>
          <w:sz w:val="22"/>
          <w:szCs w:val="22"/>
        </w:rPr>
        <w:t>stupeň</w:t>
      </w:r>
      <w:r w:rsidR="00815393">
        <w:rPr>
          <w:rFonts w:ascii="Century Gothic" w:hAnsi="Century Gothic"/>
          <w:sz w:val="22"/>
          <w:szCs w:val="22"/>
        </w:rPr>
        <w:t xml:space="preserve"> požárního</w:t>
      </w:r>
      <w:r w:rsidRPr="000217F5">
        <w:rPr>
          <w:rFonts w:ascii="Century Gothic" w:hAnsi="Century Gothic"/>
          <w:sz w:val="22"/>
          <w:szCs w:val="22"/>
        </w:rPr>
        <w:t xml:space="preserve"> poplachu, kter</w:t>
      </w:r>
      <w:r w:rsidR="00D84B83" w:rsidRPr="000217F5">
        <w:rPr>
          <w:rFonts w:ascii="Century Gothic" w:hAnsi="Century Gothic"/>
          <w:sz w:val="22"/>
          <w:szCs w:val="22"/>
        </w:rPr>
        <w:t>ý</w:t>
      </w:r>
      <w:r w:rsidRPr="000217F5">
        <w:rPr>
          <w:rFonts w:ascii="Century Gothic" w:hAnsi="Century Gothic"/>
          <w:sz w:val="22"/>
          <w:szCs w:val="22"/>
        </w:rPr>
        <w:t xml:space="preserve"> je ozna</w:t>
      </w:r>
      <w:r w:rsidR="00D84B83" w:rsidRPr="000217F5">
        <w:rPr>
          <w:rFonts w:ascii="Century Gothic" w:hAnsi="Century Gothic"/>
          <w:sz w:val="22"/>
          <w:szCs w:val="22"/>
        </w:rPr>
        <w:t>č</w:t>
      </w:r>
      <w:r w:rsidRPr="000217F5">
        <w:rPr>
          <w:rFonts w:ascii="Century Gothic" w:hAnsi="Century Gothic"/>
          <w:sz w:val="22"/>
          <w:szCs w:val="22"/>
        </w:rPr>
        <w:t>ován jako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zvlá</w:t>
      </w:r>
      <w:r w:rsidR="00D84B83" w:rsidRPr="000217F5">
        <w:rPr>
          <w:rFonts w:ascii="Century Gothic" w:hAnsi="Century Gothic"/>
          <w:sz w:val="22"/>
          <w:szCs w:val="22"/>
        </w:rPr>
        <w:t>š</w:t>
      </w:r>
      <w:r w:rsidRPr="000217F5">
        <w:rPr>
          <w:rFonts w:ascii="Century Gothic" w:hAnsi="Century Gothic"/>
          <w:sz w:val="22"/>
          <w:szCs w:val="22"/>
        </w:rPr>
        <w:t xml:space="preserve">tní, je </w:t>
      </w:r>
      <w:r w:rsidR="00D84B83" w:rsidRPr="000217F5">
        <w:rPr>
          <w:rFonts w:ascii="Century Gothic" w:hAnsi="Century Gothic"/>
          <w:sz w:val="22"/>
          <w:szCs w:val="22"/>
        </w:rPr>
        <w:t>stup</w:t>
      </w:r>
      <w:r w:rsidR="00DB4688" w:rsidRPr="000217F5">
        <w:rPr>
          <w:rFonts w:ascii="Century Gothic" w:hAnsi="Century Gothic"/>
          <w:sz w:val="22"/>
          <w:szCs w:val="22"/>
        </w:rPr>
        <w:t>ně</w:t>
      </w:r>
      <w:r w:rsidRPr="000217F5">
        <w:rPr>
          <w:rFonts w:ascii="Century Gothic" w:hAnsi="Century Gothic"/>
          <w:sz w:val="22"/>
          <w:szCs w:val="22"/>
        </w:rPr>
        <w:t>m nejvy</w:t>
      </w:r>
      <w:r w:rsidR="00D84B83" w:rsidRPr="000217F5">
        <w:rPr>
          <w:rFonts w:ascii="Century Gothic" w:hAnsi="Century Gothic"/>
          <w:sz w:val="22"/>
          <w:szCs w:val="22"/>
        </w:rPr>
        <w:t>šš</w:t>
      </w:r>
      <w:r w:rsidRPr="000217F5">
        <w:rPr>
          <w:rFonts w:ascii="Century Gothic" w:hAnsi="Century Gothic"/>
          <w:sz w:val="22"/>
          <w:szCs w:val="22"/>
        </w:rPr>
        <w:t>ím.</w:t>
      </w:r>
    </w:p>
    <w:p w14:paraId="052C7D63" w14:textId="77777777" w:rsidR="00680346" w:rsidRPr="000217F5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16D2F777" w14:textId="0D287151" w:rsidR="00927F97" w:rsidRPr="000217F5" w:rsidRDefault="00D84B83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0217F5">
        <w:rPr>
          <w:rFonts w:ascii="Century Gothic" w:hAnsi="Century Gothic"/>
          <w:sz w:val="22"/>
          <w:szCs w:val="22"/>
        </w:rPr>
        <w:t>Stupeň</w:t>
      </w:r>
      <w:r w:rsidR="00760345">
        <w:rPr>
          <w:rFonts w:ascii="Century Gothic" w:hAnsi="Century Gothic"/>
          <w:sz w:val="22"/>
          <w:szCs w:val="22"/>
        </w:rPr>
        <w:t xml:space="preserve"> požárního</w:t>
      </w:r>
      <w:r w:rsidR="00927F97" w:rsidRPr="000217F5">
        <w:rPr>
          <w:rFonts w:ascii="Century Gothic" w:hAnsi="Century Gothic"/>
          <w:sz w:val="22"/>
          <w:szCs w:val="22"/>
        </w:rPr>
        <w:t xml:space="preserve"> poplachu se stanoví z pot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eby nasazení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 xml:space="preserve">sil a </w:t>
      </w:r>
      <w:r w:rsidRPr="000217F5">
        <w:rPr>
          <w:rFonts w:ascii="Century Gothic" w:hAnsi="Century Gothic"/>
          <w:sz w:val="22"/>
          <w:szCs w:val="22"/>
        </w:rPr>
        <w:t>prostředků</w:t>
      </w:r>
      <w:r w:rsidR="00927F97" w:rsidRPr="000217F5">
        <w:rPr>
          <w:rFonts w:ascii="Century Gothic" w:hAnsi="Century Gothic"/>
          <w:sz w:val="22"/>
          <w:szCs w:val="22"/>
        </w:rPr>
        <w:t xml:space="preserve"> jednotek</w:t>
      </w:r>
      <w:r w:rsidR="00760345">
        <w:rPr>
          <w:rFonts w:ascii="Century Gothic" w:hAnsi="Century Gothic"/>
          <w:sz w:val="22"/>
          <w:szCs w:val="22"/>
        </w:rPr>
        <w:t xml:space="preserve"> požární ochrany</w:t>
      </w:r>
      <w:r w:rsidR="00927F97" w:rsidRPr="000217F5">
        <w:rPr>
          <w:rFonts w:ascii="Century Gothic" w:hAnsi="Century Gothic"/>
          <w:sz w:val="22"/>
          <w:szCs w:val="22"/>
        </w:rPr>
        <w:t xml:space="preserve"> pro místo zásahu a pop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ípad</w:t>
      </w:r>
      <w:r w:rsidRPr="000217F5">
        <w:rPr>
          <w:rFonts w:ascii="Century Gothic" w:hAnsi="Century Gothic"/>
          <w:sz w:val="22"/>
          <w:szCs w:val="22"/>
        </w:rPr>
        <w:t>ě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dal</w:t>
      </w:r>
      <w:r w:rsidRPr="000217F5">
        <w:rPr>
          <w:rFonts w:ascii="Century Gothic" w:hAnsi="Century Gothic"/>
          <w:sz w:val="22"/>
          <w:szCs w:val="22"/>
        </w:rPr>
        <w:t>š</w:t>
      </w:r>
      <w:r w:rsidR="00927F97" w:rsidRPr="000217F5">
        <w:rPr>
          <w:rFonts w:ascii="Century Gothic" w:hAnsi="Century Gothic"/>
          <w:sz w:val="22"/>
          <w:szCs w:val="22"/>
        </w:rPr>
        <w:t xml:space="preserve">ích </w:t>
      </w:r>
      <w:r w:rsidRPr="000217F5">
        <w:rPr>
          <w:rFonts w:ascii="Century Gothic" w:hAnsi="Century Gothic"/>
          <w:sz w:val="22"/>
          <w:szCs w:val="22"/>
        </w:rPr>
        <w:t>složek</w:t>
      </w:r>
      <w:r w:rsidR="00927F97" w:rsidRPr="000217F5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pot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ebn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 xml:space="preserve">ch ke zdolávání </w:t>
      </w:r>
      <w:r w:rsidRPr="000217F5">
        <w:rPr>
          <w:rFonts w:ascii="Century Gothic" w:hAnsi="Century Gothic"/>
          <w:sz w:val="22"/>
          <w:szCs w:val="22"/>
        </w:rPr>
        <w:t>požárů</w:t>
      </w:r>
      <w:r w:rsidR="00927F97" w:rsidRPr="000217F5">
        <w:rPr>
          <w:rFonts w:ascii="Century Gothic" w:hAnsi="Century Gothic"/>
          <w:sz w:val="22"/>
          <w:szCs w:val="22"/>
        </w:rPr>
        <w:t>, záchrann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>m pracím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a likvida</w:t>
      </w:r>
      <w:r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ním pracím 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i mimo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ádn</w:t>
      </w:r>
      <w:r w:rsidRPr="000217F5">
        <w:rPr>
          <w:rFonts w:ascii="Century Gothic" w:hAnsi="Century Gothic"/>
          <w:sz w:val="22"/>
          <w:szCs w:val="22"/>
        </w:rPr>
        <w:t>ý</w:t>
      </w:r>
      <w:r w:rsidR="00927F97" w:rsidRPr="000217F5">
        <w:rPr>
          <w:rFonts w:ascii="Century Gothic" w:hAnsi="Century Gothic"/>
          <w:sz w:val="22"/>
          <w:szCs w:val="22"/>
        </w:rPr>
        <w:t>ch událostech,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i</w:t>
      </w:r>
      <w:r w:rsidRPr="000217F5">
        <w:rPr>
          <w:rFonts w:ascii="Century Gothic" w:hAnsi="Century Gothic"/>
          <w:sz w:val="22"/>
          <w:szCs w:val="22"/>
        </w:rPr>
        <w:t>č</w:t>
      </w:r>
      <w:r w:rsidR="00927F97" w:rsidRPr="000217F5">
        <w:rPr>
          <w:rFonts w:ascii="Century Gothic" w:hAnsi="Century Gothic"/>
          <w:sz w:val="22"/>
          <w:szCs w:val="22"/>
        </w:rPr>
        <w:t>em</w:t>
      </w:r>
      <w:r w:rsidRPr="000217F5">
        <w:rPr>
          <w:rFonts w:ascii="Century Gothic" w:hAnsi="Century Gothic"/>
          <w:sz w:val="22"/>
          <w:szCs w:val="22"/>
        </w:rPr>
        <w:t>ž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="00760345">
        <w:rPr>
          <w:rFonts w:ascii="Century Gothic" w:hAnsi="Century Gothic"/>
          <w:sz w:val="22"/>
          <w:szCs w:val="22"/>
        </w:rPr>
        <w:t xml:space="preserve">Krajské </w:t>
      </w:r>
      <w:r w:rsidR="00760345" w:rsidRPr="000217F5">
        <w:rPr>
          <w:rFonts w:ascii="Century Gothic" w:hAnsi="Century Gothic"/>
          <w:sz w:val="22"/>
          <w:szCs w:val="22"/>
        </w:rPr>
        <w:t xml:space="preserve">operační a informační středisko </w:t>
      </w:r>
      <w:r w:rsidR="00760345">
        <w:rPr>
          <w:rFonts w:ascii="Century Gothic" w:hAnsi="Century Gothic"/>
          <w:sz w:val="22"/>
          <w:szCs w:val="22"/>
        </w:rPr>
        <w:t>H</w:t>
      </w:r>
      <w:r w:rsidR="00760345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760345">
        <w:rPr>
          <w:rFonts w:ascii="Century Gothic" w:hAnsi="Century Gothic"/>
          <w:sz w:val="22"/>
          <w:szCs w:val="22"/>
        </w:rPr>
        <w:t xml:space="preserve">Ústeckého </w:t>
      </w:r>
      <w:r w:rsidR="00760345" w:rsidRPr="000217F5">
        <w:rPr>
          <w:rFonts w:ascii="Century Gothic" w:hAnsi="Century Gothic"/>
          <w:sz w:val="22"/>
          <w:szCs w:val="22"/>
        </w:rPr>
        <w:t>kraje</w:t>
      </w:r>
      <w:r w:rsidR="00927F97" w:rsidRPr="000217F5">
        <w:rPr>
          <w:rFonts w:ascii="Century Gothic" w:hAnsi="Century Gothic"/>
          <w:sz w:val="22"/>
          <w:szCs w:val="22"/>
        </w:rPr>
        <w:t xml:space="preserve"> posuzuje 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 xml:space="preserve">i </w:t>
      </w:r>
      <w:r w:rsidR="00C4676B" w:rsidRPr="000217F5">
        <w:rPr>
          <w:rFonts w:ascii="Century Gothic" w:hAnsi="Century Gothic"/>
          <w:sz w:val="22"/>
          <w:szCs w:val="22"/>
        </w:rPr>
        <w:t>vy</w:t>
      </w:r>
      <w:r w:rsidR="005E1BA3" w:rsidRPr="000217F5">
        <w:rPr>
          <w:rFonts w:ascii="Century Gothic" w:hAnsi="Century Gothic"/>
          <w:sz w:val="22"/>
          <w:szCs w:val="22"/>
        </w:rPr>
        <w:t>hlášení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Pr="000217F5">
        <w:rPr>
          <w:rFonts w:ascii="Century Gothic" w:hAnsi="Century Gothic"/>
          <w:sz w:val="22"/>
          <w:szCs w:val="22"/>
        </w:rPr>
        <w:t>stupňů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="006B1128">
        <w:rPr>
          <w:rFonts w:ascii="Century Gothic" w:hAnsi="Century Gothic"/>
          <w:sz w:val="22"/>
          <w:szCs w:val="22"/>
        </w:rPr>
        <w:t xml:space="preserve">požárního </w:t>
      </w:r>
      <w:r w:rsidR="00927F97" w:rsidRPr="000217F5">
        <w:rPr>
          <w:rFonts w:ascii="Century Gothic" w:hAnsi="Century Gothic"/>
          <w:sz w:val="22"/>
          <w:szCs w:val="22"/>
        </w:rPr>
        <w:t>poplachu 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ijaté zprávy o mimo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ádné události,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klasi</w:t>
      </w:r>
      <w:r w:rsidRPr="000217F5">
        <w:rPr>
          <w:rFonts w:ascii="Century Gothic" w:hAnsi="Century Gothic"/>
          <w:sz w:val="22"/>
          <w:szCs w:val="22"/>
        </w:rPr>
        <w:t>fi</w:t>
      </w:r>
      <w:r w:rsidR="00927F97" w:rsidRPr="000217F5">
        <w:rPr>
          <w:rFonts w:ascii="Century Gothic" w:hAnsi="Century Gothic"/>
          <w:sz w:val="22"/>
          <w:szCs w:val="22"/>
        </w:rPr>
        <w:t>kaci stup</w:t>
      </w:r>
      <w:r w:rsidRPr="000217F5">
        <w:rPr>
          <w:rFonts w:ascii="Century Gothic" w:hAnsi="Century Gothic"/>
          <w:sz w:val="22"/>
          <w:szCs w:val="22"/>
        </w:rPr>
        <w:t>ňů</w:t>
      </w:r>
      <w:r w:rsidR="00927F97" w:rsidRPr="000217F5">
        <w:rPr>
          <w:rFonts w:ascii="Century Gothic" w:hAnsi="Century Gothic"/>
          <w:sz w:val="22"/>
          <w:szCs w:val="22"/>
        </w:rPr>
        <w:t xml:space="preserve"> </w:t>
      </w:r>
      <w:r w:rsidR="006B1128">
        <w:rPr>
          <w:rFonts w:ascii="Century Gothic" w:hAnsi="Century Gothic"/>
          <w:sz w:val="22"/>
          <w:szCs w:val="22"/>
        </w:rPr>
        <w:t xml:space="preserve">požárního </w:t>
      </w:r>
      <w:r w:rsidR="00927F97" w:rsidRPr="000217F5">
        <w:rPr>
          <w:rFonts w:ascii="Century Gothic" w:hAnsi="Century Gothic"/>
          <w:sz w:val="22"/>
          <w:szCs w:val="22"/>
        </w:rPr>
        <w:t>poplachu a hodnocení záva</w:t>
      </w:r>
      <w:r w:rsidRPr="000217F5">
        <w:rPr>
          <w:rFonts w:ascii="Century Gothic" w:hAnsi="Century Gothic"/>
          <w:sz w:val="22"/>
          <w:szCs w:val="22"/>
        </w:rPr>
        <w:t>ž</w:t>
      </w:r>
      <w:r w:rsidR="00927F97" w:rsidRPr="000217F5">
        <w:rPr>
          <w:rFonts w:ascii="Century Gothic" w:hAnsi="Century Gothic"/>
          <w:sz w:val="22"/>
          <w:szCs w:val="22"/>
        </w:rPr>
        <w:t>nosti</w:t>
      </w:r>
      <w:r w:rsidR="00C4676B" w:rsidRPr="000217F5">
        <w:rPr>
          <w:rFonts w:ascii="Century Gothic" w:hAnsi="Century Gothic"/>
          <w:sz w:val="22"/>
          <w:szCs w:val="22"/>
        </w:rPr>
        <w:t xml:space="preserve"> </w:t>
      </w:r>
      <w:r w:rsidR="00927F97" w:rsidRPr="000217F5">
        <w:rPr>
          <w:rFonts w:ascii="Century Gothic" w:hAnsi="Century Gothic"/>
          <w:sz w:val="22"/>
          <w:szCs w:val="22"/>
        </w:rPr>
        <w:t>p</w:t>
      </w:r>
      <w:r w:rsidRPr="000217F5">
        <w:rPr>
          <w:rFonts w:ascii="Century Gothic" w:hAnsi="Century Gothic"/>
          <w:sz w:val="22"/>
          <w:szCs w:val="22"/>
        </w:rPr>
        <w:t>ř</w:t>
      </w:r>
      <w:r w:rsidR="00927F97" w:rsidRPr="000217F5">
        <w:rPr>
          <w:rFonts w:ascii="Century Gothic" w:hAnsi="Century Gothic"/>
          <w:sz w:val="22"/>
          <w:szCs w:val="22"/>
        </w:rPr>
        <w:t>ípadu.</w:t>
      </w:r>
    </w:p>
    <w:p w14:paraId="366C420F" w14:textId="77777777" w:rsidR="00680346" w:rsidRPr="008C6343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722F0B45" w14:textId="67DF8A73" w:rsidR="00927F97" w:rsidRPr="008C6343" w:rsidRDefault="00927F97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Pot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ebn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vyhla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>uje pro jedno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 xml:space="preserve">místo zásahu velitel zásahu nebo </w:t>
      </w:r>
      <w:r w:rsidR="008C6343" w:rsidRPr="008C6343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Pr="008C6343">
        <w:rPr>
          <w:rFonts w:ascii="Century Gothic" w:hAnsi="Century Gothic"/>
          <w:sz w:val="22"/>
          <w:szCs w:val="22"/>
        </w:rPr>
        <w:t xml:space="preserve">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i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 xml:space="preserve">prvotním povolávání </w:t>
      </w:r>
      <w:r w:rsidR="00D84B83" w:rsidRPr="008C6343">
        <w:rPr>
          <w:rFonts w:ascii="Century Gothic" w:hAnsi="Century Gothic"/>
          <w:sz w:val="22"/>
          <w:szCs w:val="22"/>
        </w:rPr>
        <w:t>složek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822AB3" w:rsidRPr="008C6343">
        <w:rPr>
          <w:rFonts w:ascii="Century Gothic" w:hAnsi="Century Gothic"/>
          <w:sz w:val="22"/>
          <w:szCs w:val="22"/>
        </w:rPr>
        <w:t xml:space="preserve">integrovaného záchranného systému </w:t>
      </w:r>
      <w:r w:rsidRPr="008C6343">
        <w:rPr>
          <w:rFonts w:ascii="Century Gothic" w:hAnsi="Century Gothic"/>
          <w:sz w:val="22"/>
          <w:szCs w:val="22"/>
        </w:rPr>
        <w:t>na místo zásahu.</w:t>
      </w:r>
      <w:r w:rsidR="008C6343" w:rsidRPr="008C6343">
        <w:rPr>
          <w:rFonts w:ascii="Century Gothic" w:hAnsi="Century Gothic"/>
          <w:sz w:val="22"/>
          <w:szCs w:val="22"/>
        </w:rPr>
        <w:t xml:space="preserve"> Krajské operační a informační středisko Hasičského záchranného sboru Ústeckého kraje</w:t>
      </w:r>
      <w:r w:rsidRPr="008C6343">
        <w:rPr>
          <w:rFonts w:ascii="Century Gothic" w:hAnsi="Century Gothic"/>
          <w:sz w:val="22"/>
          <w:szCs w:val="22"/>
        </w:rPr>
        <w:t xml:space="preserve"> m</w:t>
      </w:r>
      <w:r w:rsidR="00D84B83" w:rsidRPr="008C6343">
        <w:rPr>
          <w:rFonts w:ascii="Century Gothic" w:hAnsi="Century Gothic"/>
          <w:sz w:val="22"/>
          <w:szCs w:val="22"/>
        </w:rPr>
        <w:t>ůž</w:t>
      </w:r>
      <w:r w:rsidRPr="008C6343">
        <w:rPr>
          <w:rFonts w:ascii="Century Gothic" w:hAnsi="Century Gothic"/>
          <w:sz w:val="22"/>
          <w:szCs w:val="22"/>
        </w:rPr>
        <w:t xml:space="preserve">e vyhlásit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pro ur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>ité území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posti</w:t>
      </w:r>
      <w:r w:rsidR="00D84B83" w:rsidRPr="008C6343">
        <w:rPr>
          <w:rFonts w:ascii="Century Gothic" w:hAnsi="Century Gothic"/>
          <w:sz w:val="22"/>
          <w:szCs w:val="22"/>
        </w:rPr>
        <w:t>ž</w:t>
      </w:r>
      <w:r w:rsidRPr="008C6343">
        <w:rPr>
          <w:rFonts w:ascii="Century Gothic" w:hAnsi="Century Gothic"/>
          <w:sz w:val="22"/>
          <w:szCs w:val="22"/>
        </w:rPr>
        <w:t>ené mimo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ádnou událostí, pokud je na n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>m více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jak jedno místo zásahu.</w:t>
      </w:r>
    </w:p>
    <w:p w14:paraId="11D03D65" w14:textId="77777777" w:rsidR="00680346" w:rsidRPr="008C6343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7CD011BF" w14:textId="37873B56" w:rsidR="00927F97" w:rsidRPr="008C6343" w:rsidRDefault="00927F97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Povolání pot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ebného po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 xml:space="preserve">tu sil a </w:t>
      </w:r>
      <w:r w:rsidR="00D84B83" w:rsidRPr="008C6343">
        <w:rPr>
          <w:rFonts w:ascii="Century Gothic" w:hAnsi="Century Gothic"/>
          <w:sz w:val="22"/>
          <w:szCs w:val="22"/>
        </w:rPr>
        <w:t>prostředků</w:t>
      </w:r>
      <w:r w:rsidRPr="008C6343">
        <w:rPr>
          <w:rFonts w:ascii="Century Gothic" w:hAnsi="Century Gothic"/>
          <w:sz w:val="22"/>
          <w:szCs w:val="22"/>
        </w:rPr>
        <w:t xml:space="preserve">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musí b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>t v rámci vyhlá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eného </w:t>
      </w:r>
      <w:r w:rsidR="00D84B83" w:rsidRPr="008C6343">
        <w:rPr>
          <w:rFonts w:ascii="Century Gothic" w:hAnsi="Century Gothic"/>
          <w:sz w:val="22"/>
          <w:szCs w:val="22"/>
        </w:rPr>
        <w:t>stup</w:t>
      </w:r>
      <w:r w:rsidR="001D3DF3" w:rsidRPr="008C6343">
        <w:rPr>
          <w:rFonts w:ascii="Century Gothic" w:hAnsi="Century Gothic"/>
          <w:sz w:val="22"/>
          <w:szCs w:val="22"/>
        </w:rPr>
        <w:t>ně</w:t>
      </w:r>
      <w:r w:rsidR="00815393" w:rsidRPr="00815393">
        <w:rPr>
          <w:rFonts w:ascii="Century Gothic" w:hAnsi="Century Gothic"/>
          <w:sz w:val="22"/>
          <w:szCs w:val="22"/>
        </w:rPr>
        <w:t xml:space="preserve"> </w:t>
      </w:r>
      <w:r w:rsidR="00815393">
        <w:rPr>
          <w:rFonts w:ascii="Century Gothic" w:hAnsi="Century Gothic"/>
          <w:sz w:val="22"/>
          <w:szCs w:val="22"/>
        </w:rPr>
        <w:t>požárního</w:t>
      </w:r>
      <w:r w:rsidRPr="008C6343">
        <w:rPr>
          <w:rFonts w:ascii="Century Gothic" w:hAnsi="Century Gothic"/>
          <w:sz w:val="22"/>
          <w:szCs w:val="22"/>
        </w:rPr>
        <w:t xml:space="preserve"> poplachu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izp</w:t>
      </w:r>
      <w:r w:rsidR="00D84B83" w:rsidRPr="008C6343">
        <w:rPr>
          <w:rFonts w:ascii="Century Gothic" w:hAnsi="Century Gothic"/>
          <w:sz w:val="22"/>
          <w:szCs w:val="22"/>
        </w:rPr>
        <w:t>ů</w:t>
      </w:r>
      <w:r w:rsidRPr="008C6343">
        <w:rPr>
          <w:rFonts w:ascii="Century Gothic" w:hAnsi="Century Gothic"/>
          <w:sz w:val="22"/>
          <w:szCs w:val="22"/>
        </w:rPr>
        <w:t>sobeno co nejreáln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>ji situaci a mimo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ádné události,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je</w:t>
      </w:r>
      <w:r w:rsidR="00D84B83" w:rsidRPr="008C6343">
        <w:rPr>
          <w:rFonts w:ascii="Century Gothic" w:hAnsi="Century Gothic"/>
          <w:sz w:val="22"/>
          <w:szCs w:val="22"/>
        </w:rPr>
        <w:t>ž</w:t>
      </w:r>
      <w:r w:rsidRPr="008C6343">
        <w:rPr>
          <w:rFonts w:ascii="Century Gothic" w:hAnsi="Century Gothic"/>
          <w:sz w:val="22"/>
          <w:szCs w:val="22"/>
        </w:rPr>
        <w:t xml:space="preserve"> vyhlá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>ení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íslu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ného </w:t>
      </w:r>
      <w:r w:rsidR="00D84B83" w:rsidRPr="008C6343">
        <w:rPr>
          <w:rFonts w:ascii="Century Gothic" w:hAnsi="Century Gothic"/>
          <w:sz w:val="22"/>
          <w:szCs w:val="22"/>
        </w:rPr>
        <w:t>stup</w:t>
      </w:r>
      <w:r w:rsidR="00DB4688" w:rsidRPr="008C6343">
        <w:rPr>
          <w:rFonts w:ascii="Century Gothic" w:hAnsi="Century Gothic"/>
          <w:sz w:val="22"/>
          <w:szCs w:val="22"/>
        </w:rPr>
        <w:t>ně</w:t>
      </w:r>
      <w:r w:rsidRPr="008C6343">
        <w:rPr>
          <w:rFonts w:ascii="Century Gothic" w:hAnsi="Century Gothic"/>
          <w:sz w:val="22"/>
          <w:szCs w:val="22"/>
        </w:rPr>
        <w:t xml:space="preserve"> vyvolala.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pro dané místo zásahu m</w:t>
      </w:r>
      <w:r w:rsidR="00D84B83" w:rsidRPr="008C6343">
        <w:rPr>
          <w:rFonts w:ascii="Century Gothic" w:hAnsi="Century Gothic"/>
          <w:sz w:val="22"/>
          <w:szCs w:val="22"/>
        </w:rPr>
        <w:t>ůž</w:t>
      </w:r>
      <w:r w:rsidRPr="008C6343">
        <w:rPr>
          <w:rFonts w:ascii="Century Gothic" w:hAnsi="Century Gothic"/>
          <w:sz w:val="22"/>
          <w:szCs w:val="22"/>
        </w:rPr>
        <w:t>e b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>t zm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>n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 xml:space="preserve">n </w:t>
      </w:r>
      <w:r w:rsidR="00C4676B" w:rsidRPr="008C6343">
        <w:rPr>
          <w:rFonts w:ascii="Century Gothic" w:hAnsi="Century Gothic"/>
          <w:sz w:val="22"/>
          <w:szCs w:val="22"/>
        </w:rPr>
        <w:t xml:space="preserve">požadavkem </w:t>
      </w:r>
      <w:r w:rsidRPr="008C6343">
        <w:rPr>
          <w:rFonts w:ascii="Century Gothic" w:hAnsi="Century Gothic"/>
          <w:sz w:val="22"/>
          <w:szCs w:val="22"/>
        </w:rPr>
        <w:t>velitele zásahu na pot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 xml:space="preserve">ebu sil a </w:t>
      </w:r>
      <w:r w:rsidR="00D84B83" w:rsidRPr="008C6343">
        <w:rPr>
          <w:rFonts w:ascii="Century Gothic" w:hAnsi="Century Gothic"/>
          <w:sz w:val="22"/>
          <w:szCs w:val="22"/>
        </w:rPr>
        <w:t>prostředků</w:t>
      </w:r>
      <w:r w:rsidRPr="008C6343">
        <w:rPr>
          <w:rFonts w:ascii="Century Gothic" w:hAnsi="Century Gothic"/>
          <w:sz w:val="22"/>
          <w:szCs w:val="22"/>
        </w:rPr>
        <w:t>.</w:t>
      </w:r>
    </w:p>
    <w:p w14:paraId="5545C638" w14:textId="77777777" w:rsidR="00680346" w:rsidRPr="008C6343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70D239AB" w14:textId="5C83695C" w:rsidR="00927F97" w:rsidRPr="008C6343" w:rsidRDefault="00927F97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 xml:space="preserve">Jednotlivé </w:t>
      </w:r>
      <w:r w:rsidR="00D84B83" w:rsidRPr="008C6343">
        <w:rPr>
          <w:rFonts w:ascii="Century Gothic" w:hAnsi="Century Gothic"/>
          <w:sz w:val="22"/>
          <w:szCs w:val="22"/>
        </w:rPr>
        <w:t>stup</w:t>
      </w:r>
      <w:r w:rsidR="001D3DF3" w:rsidRPr="008C6343">
        <w:rPr>
          <w:rFonts w:ascii="Century Gothic" w:hAnsi="Century Gothic"/>
          <w:sz w:val="22"/>
          <w:szCs w:val="22"/>
        </w:rPr>
        <w:t>ně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se rozli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>ují podle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rozsahu mimo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ádné události, úrovn</w:t>
      </w:r>
      <w:r w:rsidR="005E1BA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ízení zásahu a koordinace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složek</w:t>
      </w:r>
      <w:r w:rsidRPr="008C6343">
        <w:rPr>
          <w:rFonts w:ascii="Century Gothic" w:hAnsi="Century Gothic"/>
          <w:sz w:val="22"/>
          <w:szCs w:val="22"/>
        </w:rPr>
        <w:t xml:space="preserve"> integrovaného záchranného systému.</w:t>
      </w:r>
      <w:r w:rsidR="000D54FF" w:rsidRPr="008C6343">
        <w:rPr>
          <w:rStyle w:val="Znakapoznpodarou"/>
          <w:rFonts w:ascii="Century Gothic" w:hAnsi="Century Gothic"/>
          <w:sz w:val="22"/>
          <w:szCs w:val="22"/>
        </w:rPr>
        <w:footnoteReference w:id="9"/>
      </w:r>
      <w:r w:rsidR="001C2F16" w:rsidRPr="008C6343">
        <w:rPr>
          <w:rFonts w:ascii="Century Gothic" w:hAnsi="Century Gothic"/>
          <w:sz w:val="22"/>
          <w:szCs w:val="22"/>
          <w:vertAlign w:val="superscript"/>
        </w:rPr>
        <w:t>)</w:t>
      </w:r>
    </w:p>
    <w:p w14:paraId="4BFB4178" w14:textId="77777777" w:rsidR="00680346" w:rsidRPr="008C6343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010B6540" w14:textId="50F4305D" w:rsidR="00C4676B" w:rsidRPr="008C6343" w:rsidRDefault="00927F97" w:rsidP="005C6CBA">
      <w:pPr>
        <w:numPr>
          <w:ilvl w:val="0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V jednotliv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>ch stupních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zasahuje na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míst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 xml:space="preserve"> zásahu tento po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>et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Pr="008C6343">
        <w:rPr>
          <w:rFonts w:ascii="Century Gothic" w:hAnsi="Century Gothic"/>
          <w:sz w:val="22"/>
          <w:szCs w:val="22"/>
        </w:rPr>
        <w:t>:</w:t>
      </w:r>
    </w:p>
    <w:p w14:paraId="2D37F4C2" w14:textId="588608F1" w:rsidR="00927F97" w:rsidRPr="008C6343" w:rsidRDefault="00927F97" w:rsidP="005C6CBA">
      <w:pPr>
        <w:numPr>
          <w:ilvl w:val="1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 xml:space="preserve">první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edpokládá nasazení nejv</w:t>
      </w:r>
      <w:r w:rsidR="00D84B83" w:rsidRPr="008C6343">
        <w:rPr>
          <w:rFonts w:ascii="Century Gothic" w:hAnsi="Century Gothic"/>
          <w:sz w:val="22"/>
          <w:szCs w:val="22"/>
        </w:rPr>
        <w:t>ýš</w:t>
      </w:r>
      <w:r w:rsidRPr="008C6343">
        <w:rPr>
          <w:rFonts w:ascii="Century Gothic" w:hAnsi="Century Gothic"/>
          <w:sz w:val="22"/>
          <w:szCs w:val="22"/>
        </w:rPr>
        <w:t xml:space="preserve">e 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>ty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 xml:space="preserve">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Pr="008C6343">
        <w:rPr>
          <w:rFonts w:ascii="Century Gothic" w:hAnsi="Century Gothic"/>
          <w:sz w:val="22"/>
          <w:szCs w:val="22"/>
        </w:rPr>
        <w:t>,</w:t>
      </w:r>
    </w:p>
    <w:p w14:paraId="56B58C45" w14:textId="45F5C626" w:rsidR="00927F97" w:rsidRPr="008C6343" w:rsidRDefault="00927F97" w:rsidP="005C6CBA">
      <w:pPr>
        <w:numPr>
          <w:ilvl w:val="1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druh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edpokládá nasazení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nejv</w:t>
      </w:r>
      <w:r w:rsidR="00D84B83" w:rsidRPr="008C6343">
        <w:rPr>
          <w:rFonts w:ascii="Century Gothic" w:hAnsi="Century Gothic"/>
          <w:sz w:val="22"/>
          <w:szCs w:val="22"/>
        </w:rPr>
        <w:t>ýš</w:t>
      </w:r>
      <w:r w:rsidRPr="008C6343">
        <w:rPr>
          <w:rFonts w:ascii="Century Gothic" w:hAnsi="Century Gothic"/>
          <w:sz w:val="22"/>
          <w:szCs w:val="22"/>
        </w:rPr>
        <w:t>e desíti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Pr="008C6343">
        <w:rPr>
          <w:rFonts w:ascii="Century Gothic" w:hAnsi="Century Gothic"/>
          <w:sz w:val="22"/>
          <w:szCs w:val="22"/>
        </w:rPr>
        <w:t>,</w:t>
      </w:r>
    </w:p>
    <w:p w14:paraId="0DD31796" w14:textId="0B4A8200" w:rsidR="00927F97" w:rsidRPr="008C6343" w:rsidRDefault="00927F97" w:rsidP="005C6CBA">
      <w:pPr>
        <w:numPr>
          <w:ilvl w:val="1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t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 xml:space="preserve">etí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8C6343" w:rsidRPr="008C6343">
        <w:rPr>
          <w:rFonts w:ascii="Century Gothic" w:hAnsi="Century Gothic"/>
          <w:sz w:val="22"/>
          <w:szCs w:val="22"/>
        </w:rPr>
        <w:t xml:space="preserve">požárního </w:t>
      </w:r>
      <w:r w:rsidRPr="008C6343">
        <w:rPr>
          <w:rFonts w:ascii="Century Gothic" w:hAnsi="Century Gothic"/>
          <w:sz w:val="22"/>
          <w:szCs w:val="22"/>
        </w:rPr>
        <w:t>poplachu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edpokládá nasazení nejv</w:t>
      </w:r>
      <w:r w:rsidR="00D84B83" w:rsidRPr="008C6343">
        <w:rPr>
          <w:rFonts w:ascii="Century Gothic" w:hAnsi="Century Gothic"/>
          <w:sz w:val="22"/>
          <w:szCs w:val="22"/>
        </w:rPr>
        <w:t>ýš</w:t>
      </w:r>
      <w:r w:rsidRPr="008C6343">
        <w:rPr>
          <w:rFonts w:ascii="Century Gothic" w:hAnsi="Century Gothic"/>
          <w:sz w:val="22"/>
          <w:szCs w:val="22"/>
        </w:rPr>
        <w:t>e patnácti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Pr="008C6343">
        <w:rPr>
          <w:rFonts w:ascii="Century Gothic" w:hAnsi="Century Gothic"/>
          <w:sz w:val="22"/>
          <w:szCs w:val="22"/>
        </w:rPr>
        <w:t>,</w:t>
      </w:r>
    </w:p>
    <w:p w14:paraId="763C8F7C" w14:textId="620124A8" w:rsidR="00680346" w:rsidRPr="008C6343" w:rsidRDefault="00927F97" w:rsidP="00680346">
      <w:pPr>
        <w:numPr>
          <w:ilvl w:val="1"/>
          <w:numId w:val="28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zvlá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tní </w:t>
      </w:r>
      <w:r w:rsidR="00D84B83" w:rsidRPr="008C6343">
        <w:rPr>
          <w:rFonts w:ascii="Century Gothic" w:hAnsi="Century Gothic"/>
          <w:sz w:val="22"/>
          <w:szCs w:val="22"/>
        </w:rPr>
        <w:t>stupeň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požárního</w:t>
      </w:r>
      <w:r w:rsidRPr="008C6343">
        <w:rPr>
          <w:rFonts w:ascii="Century Gothic" w:hAnsi="Century Gothic"/>
          <w:sz w:val="22"/>
          <w:szCs w:val="22"/>
        </w:rPr>
        <w:t xml:space="preserve"> poplachu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edpokládá nasazení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více ne</w:t>
      </w:r>
      <w:r w:rsidR="00D84B83" w:rsidRPr="008C6343">
        <w:rPr>
          <w:rFonts w:ascii="Century Gothic" w:hAnsi="Century Gothic"/>
          <w:sz w:val="22"/>
          <w:szCs w:val="22"/>
        </w:rPr>
        <w:t>ž</w:t>
      </w:r>
      <w:r w:rsidRPr="008C6343">
        <w:rPr>
          <w:rFonts w:ascii="Century Gothic" w:hAnsi="Century Gothic"/>
          <w:sz w:val="22"/>
          <w:szCs w:val="22"/>
        </w:rPr>
        <w:t xml:space="preserve"> patnácti jednotek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Pr="008C6343">
        <w:rPr>
          <w:rFonts w:ascii="Century Gothic" w:hAnsi="Century Gothic"/>
          <w:sz w:val="22"/>
          <w:szCs w:val="22"/>
        </w:rPr>
        <w:t>.</w:t>
      </w:r>
    </w:p>
    <w:p w14:paraId="13B7C9F5" w14:textId="77777777" w:rsidR="009536CD" w:rsidRPr="008C6343" w:rsidRDefault="009536CD" w:rsidP="00927F97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CCB842A" w14:textId="77777777" w:rsidR="00927F97" w:rsidRPr="008C6343" w:rsidRDefault="00FA5C7E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8C6343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8C6343">
        <w:rPr>
          <w:rFonts w:ascii="Century Gothic" w:hAnsi="Century Gothic"/>
          <w:b/>
          <w:bCs/>
          <w:sz w:val="22"/>
          <w:szCs w:val="22"/>
        </w:rPr>
        <w:t>l. 5</w:t>
      </w:r>
    </w:p>
    <w:p w14:paraId="7699EFA9" w14:textId="77777777" w:rsidR="00927F97" w:rsidRPr="008C6343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8C6343">
        <w:rPr>
          <w:rFonts w:ascii="Century Gothic" w:hAnsi="Century Gothic"/>
          <w:b/>
          <w:bCs/>
          <w:sz w:val="22"/>
          <w:szCs w:val="22"/>
        </w:rPr>
        <w:t xml:space="preserve">Úprava </w:t>
      </w:r>
      <w:r w:rsidR="00D84B83" w:rsidRPr="008C6343">
        <w:rPr>
          <w:rFonts w:ascii="Century Gothic" w:hAnsi="Century Gothic"/>
          <w:b/>
          <w:bCs/>
          <w:sz w:val="22"/>
          <w:szCs w:val="22"/>
        </w:rPr>
        <w:t>č</w:t>
      </w:r>
      <w:r w:rsidRPr="008C6343">
        <w:rPr>
          <w:rFonts w:ascii="Century Gothic" w:hAnsi="Century Gothic"/>
          <w:b/>
          <w:bCs/>
          <w:sz w:val="22"/>
          <w:szCs w:val="22"/>
        </w:rPr>
        <w:t>innosti ohla</w:t>
      </w:r>
      <w:r w:rsidR="00D84B83" w:rsidRPr="008C6343">
        <w:rPr>
          <w:rFonts w:ascii="Century Gothic" w:hAnsi="Century Gothic"/>
          <w:b/>
          <w:bCs/>
          <w:sz w:val="22"/>
          <w:szCs w:val="22"/>
        </w:rPr>
        <w:t>š</w:t>
      </w:r>
      <w:r w:rsidRPr="008C6343">
        <w:rPr>
          <w:rFonts w:ascii="Century Gothic" w:hAnsi="Century Gothic"/>
          <w:b/>
          <w:bCs/>
          <w:sz w:val="22"/>
          <w:szCs w:val="22"/>
        </w:rPr>
        <w:t xml:space="preserve">oven </w:t>
      </w:r>
      <w:r w:rsidR="00D84B83" w:rsidRPr="008C6343">
        <w:rPr>
          <w:rFonts w:ascii="Century Gothic" w:hAnsi="Century Gothic"/>
          <w:b/>
          <w:bCs/>
          <w:sz w:val="22"/>
          <w:szCs w:val="22"/>
        </w:rPr>
        <w:t>požárů</w:t>
      </w:r>
    </w:p>
    <w:p w14:paraId="0A8C0D46" w14:textId="77777777" w:rsidR="00630DD9" w:rsidRPr="008C6343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39E5F90B" w14:textId="39FC2BBA" w:rsidR="00927F97" w:rsidRPr="008C6343" w:rsidRDefault="00927F97" w:rsidP="000D5998">
      <w:pPr>
        <w:numPr>
          <w:ilvl w:val="0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Ohla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ovny </w:t>
      </w:r>
      <w:r w:rsidR="00D84B83" w:rsidRPr="008C6343">
        <w:rPr>
          <w:rFonts w:ascii="Century Gothic" w:hAnsi="Century Gothic"/>
          <w:sz w:val="22"/>
          <w:szCs w:val="22"/>
        </w:rPr>
        <w:t>požárů</w:t>
      </w:r>
      <w:r w:rsidRPr="008C6343">
        <w:rPr>
          <w:rFonts w:ascii="Century Gothic" w:hAnsi="Century Gothic"/>
          <w:sz w:val="22"/>
          <w:szCs w:val="22"/>
        </w:rPr>
        <w:t xml:space="preserve"> obcí nebo právnick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>ch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="005D6142" w:rsidRPr="008C6343">
        <w:rPr>
          <w:rFonts w:ascii="Century Gothic" w:hAnsi="Century Gothic"/>
          <w:sz w:val="22"/>
          <w:szCs w:val="22"/>
        </w:rPr>
        <w:t xml:space="preserve">osob </w:t>
      </w:r>
      <w:r w:rsidRPr="008C6343">
        <w:rPr>
          <w:rFonts w:ascii="Century Gothic" w:hAnsi="Century Gothic"/>
          <w:sz w:val="22"/>
          <w:szCs w:val="22"/>
        </w:rPr>
        <w:t>a podnikajících fyzick</w:t>
      </w:r>
      <w:r w:rsidR="00D84B83" w:rsidRPr="008C6343">
        <w:rPr>
          <w:rFonts w:ascii="Century Gothic" w:hAnsi="Century Gothic"/>
          <w:sz w:val="22"/>
          <w:szCs w:val="22"/>
        </w:rPr>
        <w:t>ý</w:t>
      </w:r>
      <w:r w:rsidRPr="008C6343">
        <w:rPr>
          <w:rFonts w:ascii="Century Gothic" w:hAnsi="Century Gothic"/>
          <w:sz w:val="22"/>
          <w:szCs w:val="22"/>
        </w:rPr>
        <w:t>ch osob se 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 xml:space="preserve">i své 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 xml:space="preserve">innosti 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ídí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ádem ohla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ovny </w:t>
      </w:r>
      <w:r w:rsidR="00D84B83" w:rsidRPr="008C6343">
        <w:rPr>
          <w:rFonts w:ascii="Century Gothic" w:hAnsi="Century Gothic"/>
          <w:sz w:val="22"/>
          <w:szCs w:val="22"/>
        </w:rPr>
        <w:t>požárů</w:t>
      </w:r>
      <w:r w:rsidRPr="008C6343">
        <w:rPr>
          <w:rFonts w:ascii="Century Gothic" w:hAnsi="Century Gothic"/>
          <w:sz w:val="22"/>
          <w:szCs w:val="22"/>
        </w:rPr>
        <w:t>. Úlohou ohla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ovny </w:t>
      </w:r>
      <w:r w:rsidR="00D84B83" w:rsidRPr="008C6343">
        <w:rPr>
          <w:rFonts w:ascii="Century Gothic" w:hAnsi="Century Gothic"/>
          <w:sz w:val="22"/>
          <w:szCs w:val="22"/>
        </w:rPr>
        <w:t>požárů</w:t>
      </w:r>
      <w:r w:rsidRPr="008C6343">
        <w:rPr>
          <w:rFonts w:ascii="Century Gothic" w:hAnsi="Century Gothic"/>
          <w:sz w:val="22"/>
          <w:szCs w:val="22"/>
        </w:rPr>
        <w:t xml:space="preserve"> je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zejména:</w:t>
      </w:r>
    </w:p>
    <w:p w14:paraId="468FE0D4" w14:textId="77777777" w:rsidR="00927F97" w:rsidRPr="008C6343" w:rsidRDefault="00927F97" w:rsidP="000D5998">
      <w:pPr>
        <w:numPr>
          <w:ilvl w:val="1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p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ijímat hlá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 xml:space="preserve">ení o vzniku </w:t>
      </w:r>
      <w:r w:rsidR="00D84B83" w:rsidRPr="008C6343">
        <w:rPr>
          <w:rFonts w:ascii="Century Gothic" w:hAnsi="Century Gothic"/>
          <w:sz w:val="22"/>
          <w:szCs w:val="22"/>
        </w:rPr>
        <w:t>požárů</w:t>
      </w:r>
      <w:r w:rsidRPr="008C6343">
        <w:rPr>
          <w:rFonts w:ascii="Century Gothic" w:hAnsi="Century Gothic"/>
          <w:sz w:val="22"/>
          <w:szCs w:val="22"/>
        </w:rPr>
        <w:t xml:space="preserve"> nebo jiné mimo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ádné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události v obci nebo podniku,</w:t>
      </w:r>
    </w:p>
    <w:p w14:paraId="18B109F2" w14:textId="76F282EE" w:rsidR="00927F97" w:rsidRPr="008C6343" w:rsidRDefault="00927F97" w:rsidP="000D5998">
      <w:pPr>
        <w:numPr>
          <w:ilvl w:val="1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 xml:space="preserve">vyhlásit </w:t>
      </w:r>
      <w:r w:rsidR="00D84B83" w:rsidRPr="008C6343">
        <w:rPr>
          <w:rFonts w:ascii="Century Gothic" w:hAnsi="Century Gothic"/>
          <w:sz w:val="22"/>
          <w:szCs w:val="22"/>
        </w:rPr>
        <w:t>požární</w:t>
      </w:r>
      <w:r w:rsidRPr="008C6343">
        <w:rPr>
          <w:rFonts w:ascii="Century Gothic" w:hAnsi="Century Gothic"/>
          <w:sz w:val="22"/>
          <w:szCs w:val="22"/>
        </w:rPr>
        <w:t xml:space="preserve"> </w:t>
      </w:r>
      <w:r w:rsidR="00510B7A" w:rsidRPr="008C6343">
        <w:rPr>
          <w:rFonts w:ascii="Century Gothic" w:hAnsi="Century Gothic"/>
          <w:sz w:val="22"/>
          <w:szCs w:val="22"/>
        </w:rPr>
        <w:t>poplach příslušné</w:t>
      </w:r>
      <w:r w:rsidR="008C6343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jednotce</w:t>
      </w:r>
      <w:r w:rsidR="008C6343" w:rsidRPr="008C6343">
        <w:rPr>
          <w:rFonts w:ascii="Century Gothic" w:hAnsi="Century Gothic"/>
          <w:sz w:val="22"/>
          <w:szCs w:val="22"/>
        </w:rPr>
        <w:t xml:space="preserve"> požární ochrany</w:t>
      </w:r>
      <w:r w:rsidR="00361C17" w:rsidRPr="008C6343">
        <w:rPr>
          <w:rFonts w:ascii="Century Gothic" w:hAnsi="Century Gothic"/>
          <w:sz w:val="22"/>
          <w:szCs w:val="22"/>
        </w:rPr>
        <w:t xml:space="preserve"> a tuto skutečnost neprodleně oznámit na </w:t>
      </w:r>
      <w:r w:rsidR="008C6343" w:rsidRPr="008C6343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="008A0219">
        <w:rPr>
          <w:rFonts w:ascii="Century Gothic" w:hAnsi="Century Gothic"/>
          <w:sz w:val="22"/>
          <w:szCs w:val="22"/>
        </w:rPr>
        <w:t>,</w:t>
      </w:r>
    </w:p>
    <w:p w14:paraId="120E8DA5" w14:textId="66A45FD0" w:rsidR="00927F97" w:rsidRPr="008C6343" w:rsidRDefault="00927F97" w:rsidP="000D5998">
      <w:pPr>
        <w:numPr>
          <w:ilvl w:val="1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8C6343">
        <w:rPr>
          <w:rFonts w:ascii="Century Gothic" w:hAnsi="Century Gothic"/>
          <w:sz w:val="22"/>
          <w:szCs w:val="22"/>
        </w:rPr>
        <w:t>oznámit po</w:t>
      </w:r>
      <w:r w:rsidR="00D84B83" w:rsidRPr="008C6343">
        <w:rPr>
          <w:rFonts w:ascii="Century Gothic" w:hAnsi="Century Gothic"/>
          <w:sz w:val="22"/>
          <w:szCs w:val="22"/>
        </w:rPr>
        <w:t>ž</w:t>
      </w:r>
      <w:r w:rsidRPr="008C6343">
        <w:rPr>
          <w:rFonts w:ascii="Century Gothic" w:hAnsi="Century Gothic"/>
          <w:sz w:val="22"/>
          <w:szCs w:val="22"/>
        </w:rPr>
        <w:t>ár nebo jinou mimo</w:t>
      </w:r>
      <w:r w:rsidR="00D84B83" w:rsidRPr="008C6343">
        <w:rPr>
          <w:rFonts w:ascii="Century Gothic" w:hAnsi="Century Gothic"/>
          <w:sz w:val="22"/>
          <w:szCs w:val="22"/>
        </w:rPr>
        <w:t>ř</w:t>
      </w:r>
      <w:r w:rsidRPr="008C6343">
        <w:rPr>
          <w:rFonts w:ascii="Century Gothic" w:hAnsi="Century Gothic"/>
          <w:sz w:val="22"/>
          <w:szCs w:val="22"/>
        </w:rPr>
        <w:t>ádnou událost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 xml:space="preserve">na </w:t>
      </w:r>
      <w:r w:rsidR="008C6343" w:rsidRPr="008C6343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Pr="008C6343">
        <w:rPr>
          <w:rFonts w:ascii="Century Gothic" w:hAnsi="Century Gothic"/>
          <w:sz w:val="22"/>
          <w:szCs w:val="22"/>
        </w:rPr>
        <w:t xml:space="preserve"> telefonním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>íslem 150,</w:t>
      </w:r>
      <w:r w:rsidR="003F0A17" w:rsidRPr="008C6343">
        <w:rPr>
          <w:rFonts w:ascii="Century Gothic" w:hAnsi="Century Gothic"/>
          <w:sz w:val="22"/>
          <w:szCs w:val="22"/>
        </w:rPr>
        <w:t xml:space="preserve"> příp. 112,</w:t>
      </w:r>
      <w:r w:rsidRPr="008C6343">
        <w:rPr>
          <w:rFonts w:ascii="Century Gothic" w:hAnsi="Century Gothic"/>
          <w:sz w:val="22"/>
          <w:szCs w:val="22"/>
        </w:rPr>
        <w:t xml:space="preserve"> je-li po</w:t>
      </w:r>
      <w:r w:rsidR="00D84B83" w:rsidRPr="008C6343">
        <w:rPr>
          <w:rFonts w:ascii="Century Gothic" w:hAnsi="Century Gothic"/>
          <w:sz w:val="22"/>
          <w:szCs w:val="22"/>
        </w:rPr>
        <w:t>ž</w:t>
      </w:r>
      <w:r w:rsidRPr="008C6343">
        <w:rPr>
          <w:rFonts w:ascii="Century Gothic" w:hAnsi="Century Gothic"/>
          <w:sz w:val="22"/>
          <w:szCs w:val="22"/>
        </w:rPr>
        <w:t>ár ohlá</w:t>
      </w:r>
      <w:r w:rsidR="00D84B83" w:rsidRPr="008C6343">
        <w:rPr>
          <w:rFonts w:ascii="Century Gothic" w:hAnsi="Century Gothic"/>
          <w:sz w:val="22"/>
          <w:szCs w:val="22"/>
        </w:rPr>
        <w:t>š</w:t>
      </w:r>
      <w:r w:rsidRPr="008C6343">
        <w:rPr>
          <w:rFonts w:ascii="Century Gothic" w:hAnsi="Century Gothic"/>
          <w:sz w:val="22"/>
          <w:szCs w:val="22"/>
        </w:rPr>
        <w:t>en ob</w:t>
      </w:r>
      <w:r w:rsidR="00D84B83" w:rsidRPr="008C6343">
        <w:rPr>
          <w:rFonts w:ascii="Century Gothic" w:hAnsi="Century Gothic"/>
          <w:sz w:val="22"/>
          <w:szCs w:val="22"/>
        </w:rPr>
        <w:t>č</w:t>
      </w:r>
      <w:r w:rsidRPr="008C6343">
        <w:rPr>
          <w:rFonts w:ascii="Century Gothic" w:hAnsi="Century Gothic"/>
          <w:sz w:val="22"/>
          <w:szCs w:val="22"/>
        </w:rPr>
        <w:t>anem nebo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zam</w:t>
      </w:r>
      <w:r w:rsidR="00D84B83" w:rsidRPr="008C6343">
        <w:rPr>
          <w:rFonts w:ascii="Century Gothic" w:hAnsi="Century Gothic"/>
          <w:sz w:val="22"/>
          <w:szCs w:val="22"/>
        </w:rPr>
        <w:t>ě</w:t>
      </w:r>
      <w:r w:rsidRPr="008C6343">
        <w:rPr>
          <w:rFonts w:ascii="Century Gothic" w:hAnsi="Century Gothic"/>
          <w:sz w:val="22"/>
          <w:szCs w:val="22"/>
        </w:rPr>
        <w:t xml:space="preserve">stnancem právnické </w:t>
      </w:r>
      <w:r w:rsidR="005D6142" w:rsidRPr="008C6343">
        <w:rPr>
          <w:rFonts w:ascii="Century Gothic" w:hAnsi="Century Gothic"/>
          <w:sz w:val="22"/>
          <w:szCs w:val="22"/>
        </w:rPr>
        <w:t xml:space="preserve">osoby </w:t>
      </w:r>
      <w:r w:rsidRPr="008C6343">
        <w:rPr>
          <w:rFonts w:ascii="Century Gothic" w:hAnsi="Century Gothic"/>
          <w:sz w:val="22"/>
          <w:szCs w:val="22"/>
        </w:rPr>
        <w:t>nebo podnikající fyzické</w:t>
      </w:r>
      <w:r w:rsidR="00C4676B" w:rsidRPr="008C6343">
        <w:rPr>
          <w:rFonts w:ascii="Century Gothic" w:hAnsi="Century Gothic"/>
          <w:sz w:val="22"/>
          <w:szCs w:val="22"/>
        </w:rPr>
        <w:t xml:space="preserve"> </w:t>
      </w:r>
      <w:r w:rsidRPr="008C6343">
        <w:rPr>
          <w:rFonts w:ascii="Century Gothic" w:hAnsi="Century Gothic"/>
          <w:sz w:val="22"/>
          <w:szCs w:val="22"/>
        </w:rPr>
        <w:t>osoby.</w:t>
      </w:r>
    </w:p>
    <w:p w14:paraId="535CABE3" w14:textId="77777777" w:rsidR="00680346" w:rsidRPr="00510B7A" w:rsidRDefault="00680346" w:rsidP="00680346">
      <w:pPr>
        <w:ind w:left="567"/>
        <w:jc w:val="both"/>
        <w:rPr>
          <w:rFonts w:ascii="Century Gothic" w:hAnsi="Century Gothic"/>
          <w:sz w:val="22"/>
          <w:szCs w:val="22"/>
        </w:rPr>
      </w:pPr>
    </w:p>
    <w:p w14:paraId="253AFF1B" w14:textId="2CF9E08A" w:rsidR="00927F97" w:rsidRPr="00510B7A" w:rsidRDefault="00927F97" w:rsidP="000D5998">
      <w:pPr>
        <w:numPr>
          <w:ilvl w:val="0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 xml:space="preserve">Stanice </w:t>
      </w:r>
      <w:r w:rsidR="000A5A85" w:rsidRPr="00510B7A">
        <w:rPr>
          <w:rFonts w:ascii="Century Gothic" w:hAnsi="Century Gothic"/>
          <w:sz w:val="22"/>
          <w:szCs w:val="22"/>
        </w:rPr>
        <w:t>H</w:t>
      </w:r>
      <w:r w:rsidR="008C6343" w:rsidRPr="00510B7A">
        <w:rPr>
          <w:rFonts w:ascii="Century Gothic" w:hAnsi="Century Gothic"/>
          <w:sz w:val="22"/>
          <w:szCs w:val="22"/>
        </w:rPr>
        <w:t>asičského záchranného sboru Ústeckého</w:t>
      </w:r>
      <w:r w:rsidRPr="00510B7A">
        <w:rPr>
          <w:rFonts w:ascii="Century Gothic" w:hAnsi="Century Gothic"/>
          <w:sz w:val="22"/>
          <w:szCs w:val="22"/>
        </w:rPr>
        <w:t xml:space="preserve"> kraje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nejsou ohla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 xml:space="preserve">ovnami </w:t>
      </w:r>
      <w:r w:rsidR="00D84B83" w:rsidRPr="00510B7A">
        <w:rPr>
          <w:rFonts w:ascii="Century Gothic" w:hAnsi="Century Gothic"/>
          <w:sz w:val="22"/>
          <w:szCs w:val="22"/>
        </w:rPr>
        <w:t>požárů</w:t>
      </w:r>
      <w:r w:rsidRPr="00510B7A">
        <w:rPr>
          <w:rFonts w:ascii="Century Gothic" w:hAnsi="Century Gothic"/>
          <w:sz w:val="22"/>
          <w:szCs w:val="22"/>
        </w:rPr>
        <w:t xml:space="preserve"> ve smyslu </w:t>
      </w:r>
      <w:r w:rsidR="004D30C9" w:rsidRPr="00510B7A">
        <w:rPr>
          <w:rFonts w:ascii="Century Gothic" w:hAnsi="Century Gothic"/>
          <w:sz w:val="22"/>
          <w:szCs w:val="22"/>
        </w:rPr>
        <w:t xml:space="preserve">zvláštních </w:t>
      </w:r>
      <w:r w:rsidRPr="00510B7A">
        <w:rPr>
          <w:rFonts w:ascii="Century Gothic" w:hAnsi="Century Gothic"/>
          <w:sz w:val="22"/>
          <w:szCs w:val="22"/>
        </w:rPr>
        <w:t xml:space="preserve">právních </w:t>
      </w:r>
      <w:r w:rsidR="00D84B83" w:rsidRPr="00510B7A">
        <w:rPr>
          <w:rFonts w:ascii="Century Gothic" w:hAnsi="Century Gothic"/>
          <w:sz w:val="22"/>
          <w:szCs w:val="22"/>
        </w:rPr>
        <w:t>předpisů</w:t>
      </w:r>
      <w:r w:rsidR="00F00972" w:rsidRPr="00510B7A">
        <w:rPr>
          <w:rFonts w:ascii="Century Gothic" w:hAnsi="Century Gothic"/>
          <w:sz w:val="22"/>
          <w:szCs w:val="22"/>
        </w:rPr>
        <w:t xml:space="preserve"> </w:t>
      </w:r>
      <w:r w:rsidR="00F00972" w:rsidRPr="00510B7A">
        <w:rPr>
          <w:rFonts w:ascii="Century Gothic" w:hAnsi="Century Gothic"/>
          <w:sz w:val="22"/>
          <w:szCs w:val="22"/>
          <w:vertAlign w:val="superscript"/>
        </w:rPr>
        <w:t>6)</w:t>
      </w:r>
      <w:r w:rsidRPr="00510B7A">
        <w:rPr>
          <w:rFonts w:ascii="Century Gothic" w:hAnsi="Century Gothic"/>
          <w:sz w:val="22"/>
          <w:szCs w:val="22"/>
        </w:rPr>
        <w:t>, ale jsou místem, kde lze ohlásit po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ár nebo jinou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mimo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ádnou událost.</w:t>
      </w:r>
    </w:p>
    <w:p w14:paraId="635967E7" w14:textId="77777777" w:rsidR="00680346" w:rsidRPr="00510B7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77F3F27D" w14:textId="77777777" w:rsidR="00927F97" w:rsidRPr="00510B7A" w:rsidRDefault="00927F97" w:rsidP="000D5998">
      <w:pPr>
        <w:numPr>
          <w:ilvl w:val="0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Ohla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 xml:space="preserve">ovna </w:t>
      </w:r>
      <w:r w:rsidR="00D84B83" w:rsidRPr="00510B7A">
        <w:rPr>
          <w:rFonts w:ascii="Century Gothic" w:hAnsi="Century Gothic"/>
          <w:sz w:val="22"/>
          <w:szCs w:val="22"/>
        </w:rPr>
        <w:t>požárů</w:t>
      </w:r>
      <w:r w:rsidRPr="00510B7A">
        <w:rPr>
          <w:rFonts w:ascii="Century Gothic" w:hAnsi="Century Gothic"/>
          <w:sz w:val="22"/>
          <w:szCs w:val="22"/>
        </w:rPr>
        <w:t xml:space="preserve"> musí b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t ozna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ená tabulkou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s nápisem „OHLA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>OVNA PO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ÁR</w:t>
      </w:r>
      <w:r w:rsidR="005E1BA3" w:rsidRPr="00510B7A">
        <w:rPr>
          <w:rFonts w:ascii="Century Gothic" w:hAnsi="Century Gothic"/>
          <w:sz w:val="22"/>
          <w:szCs w:val="22"/>
        </w:rPr>
        <w:t>Ů</w:t>
      </w:r>
      <w:r w:rsidRPr="00510B7A">
        <w:rPr>
          <w:rFonts w:ascii="Century Gothic" w:hAnsi="Century Gothic"/>
          <w:sz w:val="22"/>
          <w:szCs w:val="22"/>
        </w:rPr>
        <w:t>“.</w:t>
      </w:r>
    </w:p>
    <w:p w14:paraId="64AAA2FD" w14:textId="77777777" w:rsidR="00680346" w:rsidRPr="00510B7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013BAE3D" w14:textId="5482D731" w:rsidR="00927F97" w:rsidRPr="00510B7A" w:rsidRDefault="00927F97" w:rsidP="000D5998">
      <w:pPr>
        <w:numPr>
          <w:ilvl w:val="0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Obec z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izuje také pot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ebn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po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et míst, odkud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lze hlásit </w:t>
      </w:r>
      <w:r w:rsidR="00815393" w:rsidRPr="00510B7A">
        <w:rPr>
          <w:rFonts w:ascii="Century Gothic" w:hAnsi="Century Gothic"/>
          <w:sz w:val="22"/>
          <w:szCs w:val="22"/>
        </w:rPr>
        <w:t>požár</w:t>
      </w:r>
      <w:r w:rsidR="007A0DC0" w:rsidRPr="00532406">
        <w:rPr>
          <w:rStyle w:val="Znakapoznpodarou"/>
          <w:rFonts w:ascii="Century Gothic" w:hAnsi="Century Gothic"/>
          <w:sz w:val="22"/>
        </w:rPr>
        <w:footnoteReference w:id="10"/>
      </w:r>
      <w:r w:rsidR="008F7BB9" w:rsidRPr="008F7BB9">
        <w:rPr>
          <w:rFonts w:ascii="Century Gothic" w:hAnsi="Century Gothic"/>
          <w:sz w:val="22"/>
          <w:szCs w:val="22"/>
          <w:vertAlign w:val="superscript"/>
        </w:rPr>
        <w:t>)</w:t>
      </w:r>
      <w:r w:rsidR="00815393" w:rsidRPr="00532406">
        <w:rPr>
          <w:rStyle w:val="Znakapoznpodarou"/>
          <w:rFonts w:ascii="Century Gothic" w:hAnsi="Century Gothic"/>
          <w:sz w:val="22"/>
        </w:rPr>
        <w:t>,</w:t>
      </w:r>
      <w:r w:rsidR="00510B7A">
        <w:rPr>
          <w:rFonts w:ascii="Century Gothic" w:hAnsi="Century Gothic"/>
          <w:sz w:val="22"/>
          <w:szCs w:val="22"/>
        </w:rPr>
        <w:t xml:space="preserve"> popřípadě jinou mimořádnou událost</w:t>
      </w:r>
      <w:r w:rsidR="00A4559B">
        <w:rPr>
          <w:rFonts w:ascii="Century Gothic" w:hAnsi="Century Gothic"/>
          <w:sz w:val="22"/>
          <w:szCs w:val="22"/>
        </w:rPr>
        <w:t>,</w:t>
      </w:r>
      <w:r w:rsidRPr="00510B7A">
        <w:rPr>
          <w:rFonts w:ascii="Century Gothic" w:hAnsi="Century Gothic"/>
          <w:sz w:val="22"/>
          <w:szCs w:val="22"/>
        </w:rPr>
        <w:t xml:space="preserve"> </w:t>
      </w:r>
      <w:r w:rsidR="000A5A85" w:rsidRPr="00510B7A">
        <w:rPr>
          <w:rFonts w:ascii="Century Gothic" w:hAnsi="Century Gothic"/>
          <w:sz w:val="22"/>
          <w:szCs w:val="22"/>
        </w:rPr>
        <w:t xml:space="preserve">na </w:t>
      </w:r>
      <w:r w:rsidR="00510B7A">
        <w:rPr>
          <w:rFonts w:ascii="Century Gothic" w:hAnsi="Century Gothic"/>
          <w:sz w:val="22"/>
          <w:szCs w:val="22"/>
        </w:rPr>
        <w:t xml:space="preserve">Krajské </w:t>
      </w:r>
      <w:r w:rsidR="00510B7A" w:rsidRPr="000217F5">
        <w:rPr>
          <w:rFonts w:ascii="Century Gothic" w:hAnsi="Century Gothic"/>
          <w:sz w:val="22"/>
          <w:szCs w:val="22"/>
        </w:rPr>
        <w:t xml:space="preserve">operační a informační středisko </w:t>
      </w:r>
      <w:r w:rsidR="00510B7A">
        <w:rPr>
          <w:rFonts w:ascii="Century Gothic" w:hAnsi="Century Gothic"/>
          <w:sz w:val="22"/>
          <w:szCs w:val="22"/>
        </w:rPr>
        <w:t>H</w:t>
      </w:r>
      <w:r w:rsidR="00510B7A" w:rsidRPr="000217F5">
        <w:rPr>
          <w:rFonts w:ascii="Century Gothic" w:hAnsi="Century Gothic"/>
          <w:sz w:val="22"/>
          <w:szCs w:val="22"/>
        </w:rPr>
        <w:t xml:space="preserve">asičského záchranného sboru </w:t>
      </w:r>
      <w:r w:rsidR="00510B7A">
        <w:rPr>
          <w:rFonts w:ascii="Century Gothic" w:hAnsi="Century Gothic"/>
          <w:sz w:val="22"/>
          <w:szCs w:val="22"/>
        </w:rPr>
        <w:t xml:space="preserve">Ústeckého </w:t>
      </w:r>
      <w:r w:rsidR="00510B7A" w:rsidRPr="000217F5">
        <w:rPr>
          <w:rFonts w:ascii="Century Gothic" w:hAnsi="Century Gothic"/>
          <w:sz w:val="22"/>
          <w:szCs w:val="22"/>
        </w:rPr>
        <w:t>kraje</w:t>
      </w:r>
      <w:r w:rsidR="000A5A85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telefonní linkou </w:t>
      </w:r>
      <w:r w:rsidR="0034720E" w:rsidRPr="00510B7A">
        <w:rPr>
          <w:rFonts w:ascii="Century Gothic" w:hAnsi="Century Gothic"/>
          <w:sz w:val="22"/>
          <w:szCs w:val="22"/>
        </w:rPr>
        <w:t xml:space="preserve">na 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="0034720E" w:rsidRPr="00510B7A">
        <w:rPr>
          <w:rFonts w:ascii="Century Gothic" w:hAnsi="Century Gothic"/>
          <w:sz w:val="22"/>
          <w:szCs w:val="22"/>
        </w:rPr>
        <w:t xml:space="preserve">íslo 150 nebo 112. </w:t>
      </w:r>
      <w:r w:rsidRPr="00510B7A">
        <w:rPr>
          <w:rFonts w:ascii="Century Gothic" w:hAnsi="Century Gothic"/>
          <w:sz w:val="22"/>
          <w:szCs w:val="22"/>
        </w:rPr>
        <w:t>Tato místa se ozna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ují tabulkou s</w:t>
      </w:r>
      <w:r w:rsidR="00C4676B" w:rsidRPr="00510B7A">
        <w:rPr>
          <w:rFonts w:ascii="Century Gothic" w:hAnsi="Century Gothic"/>
          <w:sz w:val="22"/>
          <w:szCs w:val="22"/>
        </w:rPr>
        <w:t> </w:t>
      </w:r>
      <w:r w:rsidRPr="00510B7A">
        <w:rPr>
          <w:rFonts w:ascii="Century Gothic" w:hAnsi="Century Gothic"/>
          <w:sz w:val="22"/>
          <w:szCs w:val="22"/>
        </w:rPr>
        <w:t>nápisem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„ZDE HLA</w:t>
      </w:r>
      <w:r w:rsidR="005E1BA3" w:rsidRPr="00510B7A">
        <w:rPr>
          <w:rFonts w:ascii="Century Gothic" w:hAnsi="Century Gothic"/>
          <w:sz w:val="22"/>
          <w:szCs w:val="22"/>
        </w:rPr>
        <w:t>S</w:t>
      </w:r>
      <w:r w:rsidRPr="00510B7A">
        <w:rPr>
          <w:rFonts w:ascii="Century Gothic" w:hAnsi="Century Gothic"/>
          <w:sz w:val="22"/>
          <w:szCs w:val="22"/>
        </w:rPr>
        <w:t>TE PO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ÁR“ nebo symbolem telefonního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ísla „150“ a „112“. Uveden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mi místy mohou b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t,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po projednání s vlastníky nebo u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ivateli, telefonní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stanice, u kter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ch je zaru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ena dostupnost za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ízení pro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hlá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>ení po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áru, nebo jimi mohou b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t ve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ejné telefonní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stanice</w:t>
      </w:r>
      <w:r w:rsidR="000A5A85" w:rsidRPr="00510B7A">
        <w:rPr>
          <w:rFonts w:ascii="Century Gothic" w:hAnsi="Century Gothic"/>
          <w:sz w:val="22"/>
          <w:szCs w:val="22"/>
        </w:rPr>
        <w:t xml:space="preserve"> nebo automaty</w:t>
      </w:r>
      <w:r w:rsidRPr="00510B7A">
        <w:rPr>
          <w:rFonts w:ascii="Century Gothic" w:hAnsi="Century Gothic"/>
          <w:sz w:val="22"/>
          <w:szCs w:val="22"/>
        </w:rPr>
        <w:t>.</w:t>
      </w:r>
    </w:p>
    <w:p w14:paraId="699803F8" w14:textId="77777777" w:rsidR="00680346" w:rsidRPr="008C6343" w:rsidRDefault="00680346" w:rsidP="00680346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7DD2893" w14:textId="77777777" w:rsidR="00927F97" w:rsidRPr="00510B7A" w:rsidRDefault="00927F97" w:rsidP="000D5998">
      <w:pPr>
        <w:numPr>
          <w:ilvl w:val="0"/>
          <w:numId w:val="29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Pokud ohla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>ovny pou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ívají k vyhlá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 xml:space="preserve">ení </w:t>
      </w:r>
      <w:r w:rsidR="00D84B83" w:rsidRPr="00510B7A">
        <w:rPr>
          <w:rFonts w:ascii="Century Gothic" w:hAnsi="Century Gothic"/>
          <w:sz w:val="22"/>
          <w:szCs w:val="22"/>
        </w:rPr>
        <w:t>požární</w:t>
      </w:r>
      <w:r w:rsidRPr="00510B7A">
        <w:rPr>
          <w:rFonts w:ascii="Century Gothic" w:hAnsi="Century Gothic"/>
          <w:sz w:val="22"/>
          <w:szCs w:val="22"/>
        </w:rPr>
        <w:t>ho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poplachu</w:t>
      </w:r>
      <w:r w:rsidR="00532940" w:rsidRPr="00532406">
        <w:rPr>
          <w:rStyle w:val="Znakapoznpodarou"/>
          <w:rFonts w:ascii="Century Gothic" w:hAnsi="Century Gothic"/>
          <w:sz w:val="22"/>
        </w:rPr>
        <w:footnoteReference w:id="11"/>
      </w:r>
      <w:r w:rsidR="001C2F16" w:rsidRPr="00532406">
        <w:rPr>
          <w:rStyle w:val="Znakapoznpodarou"/>
          <w:rFonts w:ascii="Century Gothic" w:hAnsi="Century Gothic"/>
          <w:sz w:val="22"/>
        </w:rPr>
        <w:t>)</w:t>
      </w:r>
      <w:r w:rsidRPr="00510B7A">
        <w:rPr>
          <w:rFonts w:ascii="Century Gothic" w:hAnsi="Century Gothic"/>
          <w:sz w:val="22"/>
          <w:szCs w:val="22"/>
        </w:rPr>
        <w:t xml:space="preserve"> sirény, dodr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uje se celostátn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="00FA3E7A" w:rsidRPr="00510B7A">
        <w:rPr>
          <w:rFonts w:ascii="Century Gothic" w:hAnsi="Century Gothic"/>
          <w:sz w:val="22"/>
          <w:szCs w:val="22"/>
        </w:rPr>
        <w:t>používaný signál „Požární poplach“ ve</w:t>
      </w:r>
      <w:r w:rsidRPr="00510B7A">
        <w:rPr>
          <w:rFonts w:ascii="Century Gothic" w:hAnsi="Century Gothic"/>
          <w:sz w:val="22"/>
          <w:szCs w:val="22"/>
        </w:rPr>
        <w:t xml:space="preserve"> tvar</w:t>
      </w:r>
      <w:r w:rsidR="00FA3E7A" w:rsidRPr="00510B7A">
        <w:rPr>
          <w:rFonts w:ascii="Century Gothic" w:hAnsi="Century Gothic"/>
          <w:sz w:val="22"/>
          <w:szCs w:val="22"/>
        </w:rPr>
        <w:t xml:space="preserve">u </w:t>
      </w:r>
      <w:r w:rsidRPr="00510B7A">
        <w:rPr>
          <w:rFonts w:ascii="Century Gothic" w:hAnsi="Century Gothic"/>
          <w:sz w:val="22"/>
          <w:szCs w:val="22"/>
        </w:rPr>
        <w:t>25 sekund zapnuto, 10 sekund vypnuto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a 25 sekund zapnuto.</w:t>
      </w:r>
    </w:p>
    <w:p w14:paraId="61DCC871" w14:textId="77777777" w:rsidR="0008696E" w:rsidRPr="008C6343" w:rsidRDefault="0008696E" w:rsidP="00927F97">
      <w:pPr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523AB5A" w14:textId="77777777" w:rsidR="00C66D90" w:rsidRDefault="00C66D90" w:rsidP="005721E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E0280FF" w14:textId="1B018A4F" w:rsidR="005721E9" w:rsidRPr="00510B7A" w:rsidRDefault="005721E9" w:rsidP="005721E9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lastRenderedPageBreak/>
        <w:t>ČÁST DRUHÁ</w:t>
      </w:r>
    </w:p>
    <w:p w14:paraId="711BB0B1" w14:textId="77777777" w:rsidR="00927F97" w:rsidRPr="00510B7A" w:rsidRDefault="00927F97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Poplachov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ý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 plán Integrovaného záchranného</w:t>
      </w:r>
      <w:r w:rsidR="00C4676B" w:rsidRPr="00510B7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10B7A">
        <w:rPr>
          <w:rFonts w:ascii="Century Gothic" w:hAnsi="Century Gothic"/>
          <w:b/>
          <w:bCs/>
          <w:sz w:val="22"/>
          <w:szCs w:val="22"/>
        </w:rPr>
        <w:t>systému kraje</w:t>
      </w:r>
    </w:p>
    <w:p w14:paraId="6571CB97" w14:textId="77777777" w:rsidR="0008696E" w:rsidRPr="00510B7A" w:rsidRDefault="0008696E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99C5EEF" w14:textId="77777777" w:rsidR="00927F97" w:rsidRPr="00510B7A" w:rsidRDefault="00FA5C7E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Č</w:t>
      </w:r>
      <w:r w:rsidR="00156CD2" w:rsidRPr="00510B7A">
        <w:rPr>
          <w:rFonts w:ascii="Century Gothic" w:hAnsi="Century Gothic"/>
          <w:b/>
          <w:bCs/>
          <w:sz w:val="22"/>
          <w:szCs w:val="22"/>
        </w:rPr>
        <w:t>l. 6</w:t>
      </w:r>
    </w:p>
    <w:p w14:paraId="5EF2D30F" w14:textId="77777777" w:rsidR="00927F97" w:rsidRPr="00510B7A" w:rsidRDefault="00927F97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Pou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ž</w:t>
      </w:r>
      <w:r w:rsidRPr="00510B7A">
        <w:rPr>
          <w:rFonts w:ascii="Century Gothic" w:hAnsi="Century Gothic"/>
          <w:b/>
          <w:bCs/>
          <w:sz w:val="22"/>
          <w:szCs w:val="22"/>
        </w:rPr>
        <w:t>ití a obsah</w:t>
      </w:r>
    </w:p>
    <w:p w14:paraId="2497D74B" w14:textId="77777777" w:rsidR="00630DD9" w:rsidRPr="00510B7A" w:rsidRDefault="00630DD9" w:rsidP="00927F97">
      <w:pPr>
        <w:jc w:val="both"/>
        <w:rPr>
          <w:rFonts w:ascii="Century Gothic" w:hAnsi="Century Gothic"/>
          <w:sz w:val="22"/>
          <w:szCs w:val="22"/>
        </w:rPr>
      </w:pPr>
    </w:p>
    <w:p w14:paraId="702B20D9" w14:textId="72868DD0" w:rsidR="005721E9" w:rsidRPr="00510B7A" w:rsidRDefault="00927F97" w:rsidP="00927F97">
      <w:p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Podmínky pou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ití poplachového plánu integrovaného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záchranného systému kraje stanoví </w:t>
      </w:r>
      <w:r w:rsidR="00E62696" w:rsidRPr="00510B7A">
        <w:rPr>
          <w:rFonts w:ascii="Century Gothic" w:hAnsi="Century Gothic"/>
          <w:sz w:val="22"/>
          <w:szCs w:val="22"/>
        </w:rPr>
        <w:t>zvláštní právní předpis</w:t>
      </w:r>
      <w:r w:rsidR="008D0264" w:rsidRPr="00510B7A">
        <w:rPr>
          <w:rFonts w:ascii="Century Gothic" w:hAnsi="Century Gothic"/>
          <w:sz w:val="22"/>
          <w:szCs w:val="22"/>
        </w:rPr>
        <w:t>.</w:t>
      </w:r>
      <w:r w:rsidR="00E62696" w:rsidRPr="00510B7A">
        <w:rPr>
          <w:rStyle w:val="Znakapoznpodarou"/>
          <w:rFonts w:ascii="Century Gothic" w:hAnsi="Century Gothic"/>
          <w:sz w:val="22"/>
          <w:szCs w:val="22"/>
        </w:rPr>
        <w:footnoteReference w:id="12"/>
      </w:r>
      <w:r w:rsidR="001C2F16" w:rsidRPr="00510B7A">
        <w:rPr>
          <w:rFonts w:ascii="Century Gothic" w:hAnsi="Century Gothic"/>
          <w:sz w:val="22"/>
          <w:szCs w:val="22"/>
          <w:vertAlign w:val="superscript"/>
        </w:rPr>
        <w:t>)</w:t>
      </w:r>
      <w:r w:rsidRPr="00510B7A">
        <w:rPr>
          <w:rFonts w:ascii="Century Gothic" w:hAnsi="Century Gothic"/>
          <w:sz w:val="22"/>
          <w:szCs w:val="22"/>
        </w:rPr>
        <w:t xml:space="preserve"> Poplachov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plán </w:t>
      </w:r>
      <w:r w:rsidR="00510B7A" w:rsidRPr="00510B7A">
        <w:rPr>
          <w:rFonts w:ascii="Century Gothic" w:hAnsi="Century Gothic"/>
          <w:sz w:val="22"/>
          <w:szCs w:val="22"/>
        </w:rPr>
        <w:t>integrovaného záchranného systému</w:t>
      </w:r>
      <w:r w:rsidR="00D52354" w:rsidRPr="00510B7A">
        <w:rPr>
          <w:rFonts w:ascii="Century Gothic" w:hAnsi="Century Gothic"/>
          <w:sz w:val="22"/>
          <w:szCs w:val="22"/>
        </w:rPr>
        <w:t xml:space="preserve"> </w:t>
      </w:r>
      <w:r w:rsidR="004A44B5">
        <w:rPr>
          <w:rFonts w:ascii="Century Gothic" w:hAnsi="Century Gothic"/>
          <w:sz w:val="22"/>
          <w:szCs w:val="22"/>
        </w:rPr>
        <w:t xml:space="preserve">kraje </w:t>
      </w:r>
      <w:r w:rsidRPr="00510B7A">
        <w:rPr>
          <w:rFonts w:ascii="Century Gothic" w:hAnsi="Century Gothic"/>
          <w:sz w:val="22"/>
          <w:szCs w:val="22"/>
        </w:rPr>
        <w:t>se pou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>ije v p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ípad</w:t>
      </w:r>
      <w:r w:rsidR="001D3DF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>,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pokud u mimo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ádné události spole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n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 xml:space="preserve"> zasah</w:t>
      </w:r>
      <w:r w:rsidR="000A5A85" w:rsidRPr="00510B7A">
        <w:rPr>
          <w:rFonts w:ascii="Century Gothic" w:hAnsi="Century Gothic"/>
          <w:sz w:val="22"/>
          <w:szCs w:val="22"/>
        </w:rPr>
        <w:t>ují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dv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 xml:space="preserve"> a více </w:t>
      </w:r>
      <w:r w:rsidR="00D84B83" w:rsidRPr="00510B7A">
        <w:rPr>
          <w:rFonts w:ascii="Century Gothic" w:hAnsi="Century Gothic"/>
          <w:sz w:val="22"/>
          <w:szCs w:val="22"/>
        </w:rPr>
        <w:t>složek</w:t>
      </w:r>
      <w:r w:rsidR="0008696E" w:rsidRPr="00510B7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BE1685" w:rsidRPr="00510B7A">
        <w:rPr>
          <w:rStyle w:val="Znakapoznpodarou"/>
          <w:rFonts w:ascii="Century Gothic" w:hAnsi="Century Gothic"/>
          <w:sz w:val="22"/>
          <w:szCs w:val="22"/>
        </w:rPr>
        <w:footnoteReference w:id="13"/>
      </w:r>
      <w:r w:rsidR="001C2F16" w:rsidRPr="00510B7A">
        <w:rPr>
          <w:rFonts w:ascii="Century Gothic" w:hAnsi="Century Gothic"/>
          <w:sz w:val="22"/>
          <w:szCs w:val="22"/>
          <w:vertAlign w:val="superscript"/>
        </w:rPr>
        <w:t>)</w:t>
      </w:r>
      <w:r w:rsidR="00510B7A" w:rsidRPr="00510B7A">
        <w:rPr>
          <w:rFonts w:ascii="Century Gothic" w:hAnsi="Century Gothic"/>
          <w:sz w:val="22"/>
          <w:szCs w:val="22"/>
          <w:vertAlign w:val="superscript"/>
        </w:rPr>
        <w:t>.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</w:p>
    <w:p w14:paraId="41982569" w14:textId="77777777" w:rsidR="0097594E" w:rsidRPr="008C6343" w:rsidRDefault="0097594E" w:rsidP="00927F97">
      <w:pPr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4DFFB4C" w14:textId="77777777" w:rsidR="00927F97" w:rsidRPr="00510B7A" w:rsidRDefault="00F55702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Č</w:t>
      </w:r>
      <w:r w:rsidR="00156CD2" w:rsidRPr="00510B7A">
        <w:rPr>
          <w:rFonts w:ascii="Century Gothic" w:hAnsi="Century Gothic"/>
          <w:b/>
          <w:bCs/>
          <w:sz w:val="22"/>
          <w:szCs w:val="22"/>
        </w:rPr>
        <w:t>l. 7</w:t>
      </w:r>
    </w:p>
    <w:p w14:paraId="1FB85765" w14:textId="77777777" w:rsidR="00927F97" w:rsidRPr="00510B7A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 xml:space="preserve">Spojení na základní a ostatní 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složky</w:t>
      </w:r>
      <w:r w:rsidR="005721E9" w:rsidRPr="00510B7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F55702" w:rsidRPr="00510B7A">
        <w:rPr>
          <w:rFonts w:ascii="Century Gothic" w:hAnsi="Century Gothic"/>
          <w:b/>
          <w:bCs/>
          <w:sz w:val="22"/>
          <w:szCs w:val="22"/>
        </w:rPr>
        <w:t>integrovaného záchranného systému</w:t>
      </w:r>
    </w:p>
    <w:p w14:paraId="7DFD8DC9" w14:textId="77777777" w:rsidR="00630DD9" w:rsidRPr="00510B7A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03355EE5" w14:textId="2306183B" w:rsidR="00927F97" w:rsidRPr="00510B7A" w:rsidRDefault="00927F97" w:rsidP="00181277">
      <w:p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V</w:t>
      </w:r>
      <w:r w:rsidR="00D84B83" w:rsidRPr="00510B7A">
        <w:rPr>
          <w:rFonts w:ascii="Century Gothic" w:hAnsi="Century Gothic"/>
          <w:sz w:val="22"/>
          <w:szCs w:val="22"/>
        </w:rPr>
        <w:t>ýč</w:t>
      </w:r>
      <w:r w:rsidRPr="00510B7A">
        <w:rPr>
          <w:rFonts w:ascii="Century Gothic" w:hAnsi="Century Gothic"/>
          <w:sz w:val="22"/>
          <w:szCs w:val="22"/>
        </w:rPr>
        <w:t xml:space="preserve">et spojení na základní </w:t>
      </w:r>
      <w:r w:rsidR="00D84B83" w:rsidRPr="00510B7A">
        <w:rPr>
          <w:rFonts w:ascii="Century Gothic" w:hAnsi="Century Gothic"/>
          <w:sz w:val="22"/>
          <w:szCs w:val="22"/>
        </w:rPr>
        <w:t>složky</w:t>
      </w:r>
      <w:r w:rsidR="00510B7A" w:rsidRPr="00510B7A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510B7A">
        <w:rPr>
          <w:rFonts w:ascii="Century Gothic" w:hAnsi="Century Gothic"/>
          <w:sz w:val="22"/>
          <w:szCs w:val="22"/>
        </w:rPr>
        <w:t>, které obsahuje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zejména telefonní, radiovou a datovou komunikaci na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místa trvalé obsluhy a vedoucích </w:t>
      </w:r>
      <w:r w:rsidR="00D84B83" w:rsidRPr="00510B7A">
        <w:rPr>
          <w:rFonts w:ascii="Century Gothic" w:hAnsi="Century Gothic"/>
          <w:sz w:val="22"/>
          <w:szCs w:val="22"/>
        </w:rPr>
        <w:t>složek</w:t>
      </w:r>
      <w:r w:rsidR="004A44B5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510B7A">
        <w:rPr>
          <w:rFonts w:ascii="Century Gothic" w:hAnsi="Century Gothic"/>
          <w:sz w:val="22"/>
          <w:szCs w:val="22"/>
        </w:rPr>
        <w:t>, kte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í rozhodují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o vyslání sil a </w:t>
      </w:r>
      <w:r w:rsidR="00D84B83" w:rsidRPr="00510B7A">
        <w:rPr>
          <w:rFonts w:ascii="Century Gothic" w:hAnsi="Century Gothic"/>
          <w:sz w:val="22"/>
          <w:szCs w:val="22"/>
        </w:rPr>
        <w:t>prostředků</w:t>
      </w:r>
      <w:r w:rsidRPr="00510B7A">
        <w:rPr>
          <w:rFonts w:ascii="Century Gothic" w:hAnsi="Century Gothic"/>
          <w:sz w:val="22"/>
          <w:szCs w:val="22"/>
        </w:rPr>
        <w:t xml:space="preserve"> základních a ostatních </w:t>
      </w:r>
      <w:r w:rsidR="00D84B83" w:rsidRPr="00510B7A">
        <w:rPr>
          <w:rFonts w:ascii="Century Gothic" w:hAnsi="Century Gothic"/>
          <w:sz w:val="22"/>
          <w:szCs w:val="22"/>
        </w:rPr>
        <w:t>složek</w:t>
      </w:r>
      <w:r w:rsidR="00510B7A" w:rsidRPr="00510B7A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510B7A">
        <w:rPr>
          <w:rFonts w:ascii="Century Gothic" w:hAnsi="Century Gothic"/>
          <w:sz w:val="22"/>
          <w:szCs w:val="22"/>
        </w:rPr>
        <w:t>,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vede </w:t>
      </w:r>
      <w:r w:rsidR="00510B7A" w:rsidRPr="00510B7A">
        <w:rPr>
          <w:rFonts w:ascii="Century Gothic" w:hAnsi="Century Gothic"/>
          <w:sz w:val="22"/>
          <w:szCs w:val="22"/>
        </w:rPr>
        <w:t>H</w:t>
      </w:r>
      <w:r w:rsidRPr="00510B7A">
        <w:rPr>
          <w:rFonts w:ascii="Century Gothic" w:hAnsi="Century Gothic"/>
          <w:sz w:val="22"/>
          <w:szCs w:val="22"/>
        </w:rPr>
        <w:t>asi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sk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záchrann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sbor </w:t>
      </w:r>
      <w:r w:rsidR="00510B7A" w:rsidRPr="00510B7A">
        <w:rPr>
          <w:rFonts w:ascii="Century Gothic" w:hAnsi="Century Gothic"/>
          <w:sz w:val="22"/>
          <w:szCs w:val="22"/>
        </w:rPr>
        <w:t xml:space="preserve">Ústeckého </w:t>
      </w:r>
      <w:r w:rsidRPr="00510B7A">
        <w:rPr>
          <w:rFonts w:ascii="Century Gothic" w:hAnsi="Century Gothic"/>
          <w:sz w:val="22"/>
          <w:szCs w:val="22"/>
        </w:rPr>
        <w:t>kraje a tento v</w:t>
      </w:r>
      <w:r w:rsidR="00D84B83" w:rsidRPr="00510B7A">
        <w:rPr>
          <w:rFonts w:ascii="Century Gothic" w:hAnsi="Century Gothic"/>
          <w:sz w:val="22"/>
          <w:szCs w:val="22"/>
        </w:rPr>
        <w:t>ýč</w:t>
      </w:r>
      <w:r w:rsidRPr="00510B7A">
        <w:rPr>
          <w:rFonts w:ascii="Century Gothic" w:hAnsi="Century Gothic"/>
          <w:sz w:val="22"/>
          <w:szCs w:val="22"/>
        </w:rPr>
        <w:t>et spojení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je ulo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 xml:space="preserve">en na </w:t>
      </w:r>
      <w:r w:rsidR="00510B7A" w:rsidRPr="00510B7A">
        <w:rPr>
          <w:rFonts w:ascii="Century Gothic" w:hAnsi="Century Gothic"/>
          <w:sz w:val="22"/>
          <w:szCs w:val="22"/>
        </w:rPr>
        <w:t>Krajském operačním a informačním středisku Hasičského záchranného sboru Ústeckého kraje</w:t>
      </w:r>
      <w:r w:rsidRPr="00510B7A">
        <w:rPr>
          <w:rFonts w:ascii="Century Gothic" w:hAnsi="Century Gothic"/>
          <w:sz w:val="22"/>
          <w:szCs w:val="22"/>
        </w:rPr>
        <w:t>.</w:t>
      </w:r>
    </w:p>
    <w:p w14:paraId="02DAB6E7" w14:textId="77777777" w:rsidR="0097594E" w:rsidRPr="008C6343" w:rsidRDefault="0097594E" w:rsidP="00927F97">
      <w:pPr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BA775C4" w14:textId="77777777" w:rsidR="00927F97" w:rsidRPr="00510B7A" w:rsidRDefault="00F55702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Č</w:t>
      </w:r>
      <w:r w:rsidR="00156CD2" w:rsidRPr="00510B7A">
        <w:rPr>
          <w:rFonts w:ascii="Century Gothic" w:hAnsi="Century Gothic"/>
          <w:b/>
          <w:bCs/>
          <w:sz w:val="22"/>
          <w:szCs w:val="22"/>
        </w:rPr>
        <w:t>l. 8</w:t>
      </w:r>
    </w:p>
    <w:p w14:paraId="025D9C61" w14:textId="1D94209C" w:rsidR="00927F97" w:rsidRPr="00510B7A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510B7A">
        <w:rPr>
          <w:rFonts w:ascii="Century Gothic" w:hAnsi="Century Gothic"/>
          <w:b/>
          <w:bCs/>
          <w:sz w:val="22"/>
          <w:szCs w:val="22"/>
        </w:rPr>
        <w:t>P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ř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ehled sil a 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prostředků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 ostatních 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složek</w:t>
      </w:r>
      <w:r w:rsidR="00510B7A" w:rsidRPr="00510B7A">
        <w:rPr>
          <w:rFonts w:ascii="Century Gothic" w:hAnsi="Century Gothic"/>
          <w:b/>
          <w:bCs/>
          <w:sz w:val="22"/>
          <w:szCs w:val="22"/>
        </w:rPr>
        <w:t xml:space="preserve"> integrovaného záchranného systému</w:t>
      </w:r>
      <w:r w:rsidR="00C4676B" w:rsidRPr="00510B7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10B7A">
        <w:rPr>
          <w:rFonts w:ascii="Century Gothic" w:hAnsi="Century Gothic"/>
          <w:b/>
          <w:bCs/>
          <w:sz w:val="22"/>
          <w:szCs w:val="22"/>
        </w:rPr>
        <w:t>a p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ř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ehled sil a 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prostředků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 pro pot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ř</w:t>
      </w:r>
      <w:r w:rsidRPr="00510B7A">
        <w:rPr>
          <w:rFonts w:ascii="Century Gothic" w:hAnsi="Century Gothic"/>
          <w:b/>
          <w:bCs/>
          <w:sz w:val="22"/>
          <w:szCs w:val="22"/>
        </w:rPr>
        <w:t>eby záchrann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ý</w:t>
      </w:r>
      <w:r w:rsidRPr="00510B7A">
        <w:rPr>
          <w:rFonts w:ascii="Century Gothic" w:hAnsi="Century Gothic"/>
          <w:b/>
          <w:bCs/>
          <w:sz w:val="22"/>
          <w:szCs w:val="22"/>
        </w:rPr>
        <w:t>ch</w:t>
      </w:r>
      <w:r w:rsidR="00C4676B" w:rsidRPr="00510B7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10B7A">
        <w:rPr>
          <w:rFonts w:ascii="Century Gothic" w:hAnsi="Century Gothic"/>
          <w:b/>
          <w:bCs/>
          <w:sz w:val="22"/>
          <w:szCs w:val="22"/>
        </w:rPr>
        <w:t>a likvida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č</w:t>
      </w:r>
      <w:r w:rsidRPr="00510B7A">
        <w:rPr>
          <w:rFonts w:ascii="Century Gothic" w:hAnsi="Century Gothic"/>
          <w:b/>
          <w:bCs/>
          <w:sz w:val="22"/>
          <w:szCs w:val="22"/>
        </w:rPr>
        <w:t>ních prací na základ</w:t>
      </w:r>
      <w:r w:rsidR="00DB4688" w:rsidRPr="00510B7A">
        <w:rPr>
          <w:rFonts w:ascii="Century Gothic" w:hAnsi="Century Gothic"/>
          <w:b/>
          <w:bCs/>
          <w:sz w:val="22"/>
          <w:szCs w:val="22"/>
        </w:rPr>
        <w:t>ě</w:t>
      </w:r>
      <w:r w:rsidRPr="00510B7A">
        <w:rPr>
          <w:rFonts w:ascii="Century Gothic" w:hAnsi="Century Gothic"/>
          <w:b/>
          <w:bCs/>
          <w:sz w:val="22"/>
          <w:szCs w:val="22"/>
        </w:rPr>
        <w:t xml:space="preserve"> smluvních vztah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ů</w:t>
      </w:r>
      <w:r w:rsidR="00C4676B" w:rsidRPr="00510B7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10B7A">
        <w:rPr>
          <w:rFonts w:ascii="Century Gothic" w:hAnsi="Century Gothic"/>
          <w:b/>
          <w:bCs/>
          <w:sz w:val="22"/>
          <w:szCs w:val="22"/>
        </w:rPr>
        <w:t>a zp</w:t>
      </w:r>
      <w:r w:rsidR="00D84B83" w:rsidRPr="00510B7A">
        <w:rPr>
          <w:rFonts w:ascii="Century Gothic" w:hAnsi="Century Gothic"/>
          <w:b/>
          <w:bCs/>
          <w:sz w:val="22"/>
          <w:szCs w:val="22"/>
        </w:rPr>
        <w:t>ů</w:t>
      </w:r>
      <w:r w:rsidRPr="00510B7A">
        <w:rPr>
          <w:rFonts w:ascii="Century Gothic" w:hAnsi="Century Gothic"/>
          <w:b/>
          <w:bCs/>
          <w:sz w:val="22"/>
          <w:szCs w:val="22"/>
        </w:rPr>
        <w:t>sob jejich povolávání</w:t>
      </w:r>
    </w:p>
    <w:p w14:paraId="5C44D3E2" w14:textId="77777777" w:rsidR="00630DD9" w:rsidRPr="00510B7A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57816A1B" w14:textId="282657DC" w:rsidR="00C4676B" w:rsidRPr="00510B7A" w:rsidRDefault="00927F97" w:rsidP="00A845A3">
      <w:pPr>
        <w:numPr>
          <w:ilvl w:val="0"/>
          <w:numId w:val="31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P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 xml:space="preserve">ehled sil a </w:t>
      </w:r>
      <w:r w:rsidR="00D84B83" w:rsidRPr="00510B7A">
        <w:rPr>
          <w:rFonts w:ascii="Century Gothic" w:hAnsi="Century Gothic"/>
          <w:sz w:val="22"/>
          <w:szCs w:val="22"/>
        </w:rPr>
        <w:t>prostředků</w:t>
      </w:r>
      <w:r w:rsidRPr="00510B7A">
        <w:rPr>
          <w:rFonts w:ascii="Century Gothic" w:hAnsi="Century Gothic"/>
          <w:sz w:val="22"/>
          <w:szCs w:val="22"/>
        </w:rPr>
        <w:t xml:space="preserve"> ostatních </w:t>
      </w:r>
      <w:r w:rsidR="00D84B83" w:rsidRPr="00510B7A">
        <w:rPr>
          <w:rFonts w:ascii="Century Gothic" w:hAnsi="Century Gothic"/>
          <w:sz w:val="22"/>
          <w:szCs w:val="22"/>
        </w:rPr>
        <w:t>složek</w:t>
      </w:r>
      <w:r w:rsidR="00510B7A" w:rsidRPr="00510B7A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510B7A">
        <w:rPr>
          <w:rFonts w:ascii="Century Gothic" w:hAnsi="Century Gothic"/>
          <w:sz w:val="22"/>
          <w:szCs w:val="22"/>
        </w:rPr>
        <w:t xml:space="preserve"> a p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ehled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sil a </w:t>
      </w:r>
      <w:r w:rsidR="00D84B83" w:rsidRPr="00510B7A">
        <w:rPr>
          <w:rFonts w:ascii="Century Gothic" w:hAnsi="Century Gothic"/>
          <w:sz w:val="22"/>
          <w:szCs w:val="22"/>
        </w:rPr>
        <w:t>prostředků</w:t>
      </w:r>
      <w:r w:rsidRPr="00510B7A">
        <w:rPr>
          <w:rFonts w:ascii="Century Gothic" w:hAnsi="Century Gothic"/>
          <w:sz w:val="22"/>
          <w:szCs w:val="22"/>
        </w:rPr>
        <w:t xml:space="preserve"> pro pot</w:t>
      </w:r>
      <w:r w:rsidR="00D84B83" w:rsidRPr="00510B7A">
        <w:rPr>
          <w:rFonts w:ascii="Century Gothic" w:hAnsi="Century Gothic"/>
          <w:sz w:val="22"/>
          <w:szCs w:val="22"/>
        </w:rPr>
        <w:t>ř</w:t>
      </w:r>
      <w:r w:rsidRPr="00510B7A">
        <w:rPr>
          <w:rFonts w:ascii="Century Gothic" w:hAnsi="Century Gothic"/>
          <w:sz w:val="22"/>
          <w:szCs w:val="22"/>
        </w:rPr>
        <w:t>eby záchrann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ch a </w:t>
      </w:r>
      <w:r w:rsidR="00C4676B" w:rsidRPr="00510B7A">
        <w:rPr>
          <w:rFonts w:ascii="Century Gothic" w:hAnsi="Century Gothic"/>
          <w:sz w:val="22"/>
          <w:szCs w:val="22"/>
        </w:rPr>
        <w:t xml:space="preserve">likvidačních </w:t>
      </w:r>
      <w:r w:rsidRPr="00510B7A">
        <w:rPr>
          <w:rFonts w:ascii="Century Gothic" w:hAnsi="Century Gothic"/>
          <w:sz w:val="22"/>
          <w:szCs w:val="22"/>
        </w:rPr>
        <w:t>prací zaji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>t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>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ch na základ</w:t>
      </w:r>
      <w:r w:rsidR="00DB4688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 xml:space="preserve"> smluvních vztah</w:t>
      </w:r>
      <w:r w:rsidR="00D84B83" w:rsidRPr="00510B7A">
        <w:rPr>
          <w:rFonts w:ascii="Century Gothic" w:hAnsi="Century Gothic"/>
          <w:sz w:val="22"/>
          <w:szCs w:val="22"/>
        </w:rPr>
        <w:t>ů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s fyzick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mi </w:t>
      </w:r>
      <w:r w:rsidR="009A7B96" w:rsidRPr="00510B7A">
        <w:rPr>
          <w:rFonts w:ascii="Century Gothic" w:hAnsi="Century Gothic"/>
          <w:sz w:val="22"/>
          <w:szCs w:val="22"/>
        </w:rPr>
        <w:t xml:space="preserve">osobami </w:t>
      </w:r>
      <w:r w:rsidRPr="00510B7A">
        <w:rPr>
          <w:rFonts w:ascii="Century Gothic" w:hAnsi="Century Gothic"/>
          <w:sz w:val="22"/>
          <w:szCs w:val="22"/>
        </w:rPr>
        <w:t>a právnick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mi osobami</w:t>
      </w:r>
      <w:r w:rsidR="004A2359" w:rsidRPr="00510B7A">
        <w:rPr>
          <w:rFonts w:ascii="Century Gothic" w:hAnsi="Century Gothic"/>
          <w:sz w:val="22"/>
          <w:szCs w:val="22"/>
        </w:rPr>
        <w:t>,</w:t>
      </w:r>
      <w:r w:rsidRPr="00510B7A">
        <w:rPr>
          <w:rFonts w:ascii="Century Gothic" w:hAnsi="Century Gothic"/>
          <w:sz w:val="22"/>
          <w:szCs w:val="22"/>
        </w:rPr>
        <w:t xml:space="preserve"> </w:t>
      </w:r>
      <w:r w:rsidR="00D84B83" w:rsidRPr="00510B7A">
        <w:rPr>
          <w:rFonts w:ascii="Century Gothic" w:hAnsi="Century Gothic"/>
          <w:sz w:val="22"/>
          <w:szCs w:val="22"/>
        </w:rPr>
        <w:t>včetně</w:t>
      </w:r>
      <w:r w:rsidRPr="00510B7A">
        <w:rPr>
          <w:rFonts w:ascii="Century Gothic" w:hAnsi="Century Gothic"/>
          <w:sz w:val="22"/>
          <w:szCs w:val="22"/>
        </w:rPr>
        <w:t xml:space="preserve"> zp</w:t>
      </w:r>
      <w:r w:rsidR="00D84B83" w:rsidRPr="00510B7A">
        <w:rPr>
          <w:rFonts w:ascii="Century Gothic" w:hAnsi="Century Gothic"/>
          <w:sz w:val="22"/>
          <w:szCs w:val="22"/>
        </w:rPr>
        <w:t>ů</w:t>
      </w:r>
      <w:r w:rsidRPr="00510B7A">
        <w:rPr>
          <w:rFonts w:ascii="Century Gothic" w:hAnsi="Century Gothic"/>
          <w:sz w:val="22"/>
          <w:szCs w:val="22"/>
        </w:rPr>
        <w:t>sobu jejich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povolávání</w:t>
      </w:r>
      <w:r w:rsidR="004A2359" w:rsidRPr="00510B7A">
        <w:rPr>
          <w:rFonts w:ascii="Century Gothic" w:hAnsi="Century Gothic"/>
          <w:sz w:val="22"/>
          <w:szCs w:val="22"/>
        </w:rPr>
        <w:t>,</w:t>
      </w:r>
      <w:r w:rsidRPr="00510B7A">
        <w:rPr>
          <w:rFonts w:ascii="Century Gothic" w:hAnsi="Century Gothic"/>
          <w:sz w:val="22"/>
          <w:szCs w:val="22"/>
        </w:rPr>
        <w:t xml:space="preserve"> je veden u </w:t>
      </w:r>
      <w:r w:rsidR="00361C17" w:rsidRPr="00510B7A">
        <w:rPr>
          <w:rFonts w:ascii="Century Gothic" w:hAnsi="Century Gothic"/>
          <w:sz w:val="22"/>
          <w:szCs w:val="22"/>
        </w:rPr>
        <w:t>H</w:t>
      </w:r>
      <w:r w:rsidR="00510B7A" w:rsidRPr="00510B7A">
        <w:rPr>
          <w:rFonts w:ascii="Century Gothic" w:hAnsi="Century Gothic"/>
          <w:sz w:val="22"/>
          <w:szCs w:val="22"/>
        </w:rPr>
        <w:t>asičského záchranného sboru Ústeckého</w:t>
      </w:r>
      <w:r w:rsidR="00A845A3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kr</w:t>
      </w:r>
      <w:r w:rsidR="0045669D" w:rsidRPr="00510B7A">
        <w:rPr>
          <w:rFonts w:ascii="Century Gothic" w:hAnsi="Century Gothic"/>
          <w:sz w:val="22"/>
          <w:szCs w:val="22"/>
        </w:rPr>
        <w:t xml:space="preserve">aje </w:t>
      </w:r>
      <w:r w:rsidR="004A2359" w:rsidRPr="00510B7A">
        <w:rPr>
          <w:rFonts w:ascii="Century Gothic" w:hAnsi="Century Gothic"/>
          <w:sz w:val="22"/>
          <w:szCs w:val="22"/>
        </w:rPr>
        <w:t xml:space="preserve">a </w:t>
      </w:r>
      <w:r w:rsidRPr="00510B7A">
        <w:rPr>
          <w:rFonts w:ascii="Century Gothic" w:hAnsi="Century Gothic"/>
          <w:sz w:val="22"/>
          <w:szCs w:val="22"/>
        </w:rPr>
        <w:t>je ulo</w:t>
      </w:r>
      <w:r w:rsidR="00D84B83" w:rsidRPr="00510B7A">
        <w:rPr>
          <w:rFonts w:ascii="Century Gothic" w:hAnsi="Century Gothic"/>
          <w:sz w:val="22"/>
          <w:szCs w:val="22"/>
        </w:rPr>
        <w:t>ž</w:t>
      </w:r>
      <w:r w:rsidRPr="00510B7A">
        <w:rPr>
          <w:rFonts w:ascii="Century Gothic" w:hAnsi="Century Gothic"/>
          <w:sz w:val="22"/>
          <w:szCs w:val="22"/>
        </w:rPr>
        <w:t xml:space="preserve">en na </w:t>
      </w:r>
      <w:r w:rsidR="00510B7A" w:rsidRPr="00510B7A">
        <w:rPr>
          <w:rFonts w:ascii="Century Gothic" w:hAnsi="Century Gothic"/>
          <w:sz w:val="22"/>
          <w:szCs w:val="22"/>
        </w:rPr>
        <w:t>Krajském operačním a informačním středisku Hasičského záchranného sboru Ústeckého kraje</w:t>
      </w:r>
      <w:r w:rsidRPr="00510B7A">
        <w:rPr>
          <w:rFonts w:ascii="Century Gothic" w:hAnsi="Century Gothic"/>
          <w:sz w:val="22"/>
          <w:szCs w:val="22"/>
        </w:rPr>
        <w:t>.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</w:p>
    <w:p w14:paraId="1AD078F5" w14:textId="77777777" w:rsidR="00680346" w:rsidRPr="00510B7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4ABD1F1A" w14:textId="0FB1179B" w:rsidR="00927F97" w:rsidRPr="00510B7A" w:rsidRDefault="00927F97" w:rsidP="00A845A3">
      <w:pPr>
        <w:numPr>
          <w:ilvl w:val="0"/>
          <w:numId w:val="31"/>
        </w:numPr>
        <w:jc w:val="both"/>
        <w:rPr>
          <w:rFonts w:ascii="Century Gothic" w:hAnsi="Century Gothic"/>
          <w:sz w:val="22"/>
          <w:szCs w:val="22"/>
        </w:rPr>
      </w:pPr>
      <w:r w:rsidRPr="00510B7A">
        <w:rPr>
          <w:rFonts w:ascii="Century Gothic" w:hAnsi="Century Gothic"/>
          <w:sz w:val="22"/>
          <w:szCs w:val="22"/>
        </w:rPr>
        <w:t>Hasi</w:t>
      </w:r>
      <w:r w:rsidR="00D84B83" w:rsidRPr="00510B7A">
        <w:rPr>
          <w:rFonts w:ascii="Century Gothic" w:hAnsi="Century Gothic"/>
          <w:sz w:val="22"/>
          <w:szCs w:val="22"/>
        </w:rPr>
        <w:t>č</w:t>
      </w:r>
      <w:r w:rsidRPr="00510B7A">
        <w:rPr>
          <w:rFonts w:ascii="Century Gothic" w:hAnsi="Century Gothic"/>
          <w:sz w:val="22"/>
          <w:szCs w:val="22"/>
        </w:rPr>
        <w:t>sk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záchrann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 xml:space="preserve"> sbor </w:t>
      </w:r>
      <w:r w:rsidR="00F55702" w:rsidRPr="00510B7A">
        <w:rPr>
          <w:rFonts w:ascii="Century Gothic" w:hAnsi="Century Gothic"/>
          <w:sz w:val="22"/>
          <w:szCs w:val="22"/>
        </w:rPr>
        <w:t xml:space="preserve">Ústeckého </w:t>
      </w:r>
      <w:r w:rsidRPr="00510B7A">
        <w:rPr>
          <w:rFonts w:ascii="Century Gothic" w:hAnsi="Century Gothic"/>
          <w:sz w:val="22"/>
          <w:szCs w:val="22"/>
        </w:rPr>
        <w:t>kraje zpracovává a vede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 xml:space="preserve">aktuální seznam vozidel </w:t>
      </w:r>
      <w:r w:rsidR="00D84B83" w:rsidRPr="00510B7A">
        <w:rPr>
          <w:rFonts w:ascii="Century Gothic" w:hAnsi="Century Gothic"/>
          <w:sz w:val="22"/>
          <w:szCs w:val="22"/>
        </w:rPr>
        <w:t>složek</w:t>
      </w:r>
      <w:r w:rsidR="00510B7A" w:rsidRPr="00510B7A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510B7A">
        <w:rPr>
          <w:rFonts w:ascii="Century Gothic" w:hAnsi="Century Gothic"/>
          <w:sz w:val="22"/>
          <w:szCs w:val="22"/>
        </w:rPr>
        <w:t>, která mají v</w:t>
      </w:r>
      <w:r w:rsidR="00D84B83" w:rsidRPr="00510B7A">
        <w:rPr>
          <w:rFonts w:ascii="Century Gothic" w:hAnsi="Century Gothic"/>
          <w:sz w:val="22"/>
          <w:szCs w:val="22"/>
        </w:rPr>
        <w:t>ý</w:t>
      </w:r>
      <w:r w:rsidRPr="00510B7A">
        <w:rPr>
          <w:rFonts w:ascii="Century Gothic" w:hAnsi="Century Gothic"/>
          <w:sz w:val="22"/>
          <w:szCs w:val="22"/>
        </w:rPr>
        <w:t>jimku</w:t>
      </w:r>
      <w:r w:rsidR="00C4676B" w:rsidRPr="00510B7A">
        <w:rPr>
          <w:rFonts w:ascii="Century Gothic" w:hAnsi="Century Gothic"/>
          <w:sz w:val="22"/>
          <w:szCs w:val="22"/>
        </w:rPr>
        <w:t xml:space="preserve"> </w:t>
      </w:r>
      <w:r w:rsidRPr="00510B7A">
        <w:rPr>
          <w:rFonts w:ascii="Century Gothic" w:hAnsi="Century Gothic"/>
          <w:sz w:val="22"/>
          <w:szCs w:val="22"/>
        </w:rPr>
        <w:t>z poji</w:t>
      </w:r>
      <w:r w:rsidR="00D84B83" w:rsidRPr="00510B7A">
        <w:rPr>
          <w:rFonts w:ascii="Century Gothic" w:hAnsi="Century Gothic"/>
          <w:sz w:val="22"/>
          <w:szCs w:val="22"/>
        </w:rPr>
        <w:t>š</w:t>
      </w:r>
      <w:r w:rsidRPr="00510B7A">
        <w:rPr>
          <w:rFonts w:ascii="Century Gothic" w:hAnsi="Century Gothic"/>
          <w:sz w:val="22"/>
          <w:szCs w:val="22"/>
        </w:rPr>
        <w:t>t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>ní odpov</w:t>
      </w:r>
      <w:r w:rsidR="00D84B83" w:rsidRPr="00510B7A">
        <w:rPr>
          <w:rFonts w:ascii="Century Gothic" w:hAnsi="Century Gothic"/>
          <w:sz w:val="22"/>
          <w:szCs w:val="22"/>
        </w:rPr>
        <w:t>ě</w:t>
      </w:r>
      <w:r w:rsidRPr="00510B7A">
        <w:rPr>
          <w:rFonts w:ascii="Century Gothic" w:hAnsi="Century Gothic"/>
          <w:sz w:val="22"/>
          <w:szCs w:val="22"/>
        </w:rPr>
        <w:t>dnosti.</w:t>
      </w:r>
    </w:p>
    <w:p w14:paraId="545F08F4" w14:textId="77777777" w:rsidR="00680346" w:rsidRPr="009D75F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5CE750AE" w14:textId="50A98BDA" w:rsidR="00927F97" w:rsidRPr="009D75FA" w:rsidRDefault="00D84B83" w:rsidP="00A845A3">
      <w:pPr>
        <w:numPr>
          <w:ilvl w:val="0"/>
          <w:numId w:val="31"/>
        </w:numPr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>Složky</w:t>
      </w:r>
      <w:r w:rsidR="00510B7A"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927F97" w:rsidRPr="009D75FA">
        <w:rPr>
          <w:rFonts w:ascii="Century Gothic" w:hAnsi="Century Gothic"/>
          <w:sz w:val="22"/>
          <w:szCs w:val="22"/>
        </w:rPr>
        <w:t xml:space="preserve"> ohla</w:t>
      </w:r>
      <w:r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 xml:space="preserve">ují </w:t>
      </w:r>
      <w:r w:rsidR="005721E9" w:rsidRPr="009D75FA">
        <w:rPr>
          <w:rFonts w:ascii="Century Gothic" w:hAnsi="Century Gothic"/>
          <w:sz w:val="22"/>
          <w:szCs w:val="22"/>
        </w:rPr>
        <w:t xml:space="preserve">na </w:t>
      </w:r>
      <w:r w:rsidR="009D75FA" w:rsidRPr="009D75FA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="0008696E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zm</w:t>
      </w:r>
      <w:r w:rsidRPr="009D75FA">
        <w:rPr>
          <w:rFonts w:ascii="Century Gothic" w:hAnsi="Century Gothic"/>
          <w:sz w:val="22"/>
          <w:szCs w:val="22"/>
        </w:rPr>
        <w:t>ě</w:t>
      </w:r>
      <w:r w:rsidR="00927F97" w:rsidRPr="009D75FA">
        <w:rPr>
          <w:rFonts w:ascii="Century Gothic" w:hAnsi="Century Gothic"/>
          <w:sz w:val="22"/>
          <w:szCs w:val="22"/>
        </w:rPr>
        <w:t>ny nutné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pro aktuálnost informací obsa</w:t>
      </w:r>
      <w:r w:rsidRPr="009D75FA">
        <w:rPr>
          <w:rFonts w:ascii="Century Gothic" w:hAnsi="Century Gothic"/>
          <w:sz w:val="22"/>
          <w:szCs w:val="22"/>
        </w:rPr>
        <w:t>ž</w:t>
      </w:r>
      <w:r w:rsidR="00927F97" w:rsidRPr="009D75FA">
        <w:rPr>
          <w:rFonts w:ascii="Century Gothic" w:hAnsi="Century Gothic"/>
          <w:sz w:val="22"/>
          <w:szCs w:val="22"/>
        </w:rPr>
        <w:t>en</w:t>
      </w:r>
      <w:r w:rsidRPr="009D75FA">
        <w:rPr>
          <w:rFonts w:ascii="Century Gothic" w:hAnsi="Century Gothic"/>
          <w:sz w:val="22"/>
          <w:szCs w:val="22"/>
        </w:rPr>
        <w:t>ý</w:t>
      </w:r>
      <w:r w:rsidR="00927F97" w:rsidRPr="009D75FA">
        <w:rPr>
          <w:rFonts w:ascii="Century Gothic" w:hAnsi="Century Gothic"/>
          <w:sz w:val="22"/>
          <w:szCs w:val="22"/>
        </w:rPr>
        <w:t>ch v</w:t>
      </w:r>
      <w:r w:rsidR="00C4676B" w:rsidRPr="009D75FA">
        <w:rPr>
          <w:rFonts w:ascii="Century Gothic" w:hAnsi="Century Gothic"/>
          <w:sz w:val="22"/>
          <w:szCs w:val="22"/>
        </w:rPr>
        <w:t> </w:t>
      </w:r>
      <w:r w:rsidR="00927F97" w:rsidRPr="009D75FA">
        <w:rPr>
          <w:rFonts w:ascii="Century Gothic" w:hAnsi="Century Gothic"/>
          <w:sz w:val="22"/>
          <w:szCs w:val="22"/>
        </w:rPr>
        <w:t>dokumentech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„V</w:t>
      </w:r>
      <w:r w:rsidRPr="009D75FA">
        <w:rPr>
          <w:rFonts w:ascii="Century Gothic" w:hAnsi="Century Gothic"/>
          <w:sz w:val="22"/>
          <w:szCs w:val="22"/>
        </w:rPr>
        <w:t>ýč</w:t>
      </w:r>
      <w:r w:rsidR="00927F97" w:rsidRPr="009D75FA">
        <w:rPr>
          <w:rFonts w:ascii="Century Gothic" w:hAnsi="Century Gothic"/>
          <w:sz w:val="22"/>
          <w:szCs w:val="22"/>
        </w:rPr>
        <w:t xml:space="preserve">et spojení na základní </w:t>
      </w:r>
      <w:r w:rsidRPr="009D75FA">
        <w:rPr>
          <w:rFonts w:ascii="Century Gothic" w:hAnsi="Century Gothic"/>
          <w:sz w:val="22"/>
          <w:szCs w:val="22"/>
        </w:rPr>
        <w:t>složky</w:t>
      </w:r>
      <w:r w:rsidR="009D75FA"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927F97" w:rsidRPr="009D75FA">
        <w:rPr>
          <w:rFonts w:ascii="Century Gothic" w:hAnsi="Century Gothic"/>
          <w:sz w:val="22"/>
          <w:szCs w:val="22"/>
        </w:rPr>
        <w:t>“</w:t>
      </w:r>
      <w:r w:rsidR="00181277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a „P</w:t>
      </w:r>
      <w:r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 xml:space="preserve">ehled sil a </w:t>
      </w:r>
      <w:r w:rsidRPr="009D75FA">
        <w:rPr>
          <w:rFonts w:ascii="Century Gothic" w:hAnsi="Century Gothic"/>
          <w:sz w:val="22"/>
          <w:szCs w:val="22"/>
        </w:rPr>
        <w:t>prostředků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 xml:space="preserve">ostatních </w:t>
      </w:r>
      <w:r w:rsidRPr="009D75FA">
        <w:rPr>
          <w:rFonts w:ascii="Century Gothic" w:hAnsi="Century Gothic"/>
          <w:sz w:val="22"/>
          <w:szCs w:val="22"/>
        </w:rPr>
        <w:t>složek</w:t>
      </w:r>
      <w:r w:rsidR="009D75FA"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927F97" w:rsidRPr="009D75FA">
        <w:rPr>
          <w:rFonts w:ascii="Century Gothic" w:hAnsi="Century Gothic"/>
          <w:sz w:val="22"/>
          <w:szCs w:val="22"/>
        </w:rPr>
        <w:t xml:space="preserve"> a p</w:t>
      </w:r>
      <w:r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 xml:space="preserve">ehled sil a </w:t>
      </w:r>
      <w:r w:rsidRPr="009D75FA">
        <w:rPr>
          <w:rFonts w:ascii="Century Gothic" w:hAnsi="Century Gothic"/>
          <w:sz w:val="22"/>
          <w:szCs w:val="22"/>
        </w:rPr>
        <w:t>prostředků</w:t>
      </w:r>
      <w:r w:rsidR="00927F97" w:rsidRPr="009D75FA">
        <w:rPr>
          <w:rFonts w:ascii="Century Gothic" w:hAnsi="Century Gothic"/>
          <w:sz w:val="22"/>
          <w:szCs w:val="22"/>
        </w:rPr>
        <w:t xml:space="preserve"> pro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pot</w:t>
      </w:r>
      <w:r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>eby záchrann</w:t>
      </w:r>
      <w:r w:rsidRPr="009D75FA">
        <w:rPr>
          <w:rFonts w:ascii="Century Gothic" w:hAnsi="Century Gothic"/>
          <w:sz w:val="22"/>
          <w:szCs w:val="22"/>
        </w:rPr>
        <w:t>ý</w:t>
      </w:r>
      <w:r w:rsidR="00927F97" w:rsidRPr="009D75FA">
        <w:rPr>
          <w:rFonts w:ascii="Century Gothic" w:hAnsi="Century Gothic"/>
          <w:sz w:val="22"/>
          <w:szCs w:val="22"/>
        </w:rPr>
        <w:t>ch a likvida</w:t>
      </w:r>
      <w:r w:rsidRPr="009D75FA">
        <w:rPr>
          <w:rFonts w:ascii="Century Gothic" w:hAnsi="Century Gothic"/>
          <w:sz w:val="22"/>
          <w:szCs w:val="22"/>
        </w:rPr>
        <w:t>č</w:t>
      </w:r>
      <w:r w:rsidR="00927F97" w:rsidRPr="009D75FA">
        <w:rPr>
          <w:rFonts w:ascii="Century Gothic" w:hAnsi="Century Gothic"/>
          <w:sz w:val="22"/>
          <w:szCs w:val="22"/>
        </w:rPr>
        <w:t>ních prací na základ</w:t>
      </w:r>
      <w:r w:rsidR="00DB4688" w:rsidRPr="009D75FA">
        <w:rPr>
          <w:rFonts w:ascii="Century Gothic" w:hAnsi="Century Gothic"/>
          <w:sz w:val="22"/>
          <w:szCs w:val="22"/>
        </w:rPr>
        <w:t>ě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smluvních vztah</w:t>
      </w:r>
      <w:r w:rsidRPr="009D75FA">
        <w:rPr>
          <w:rFonts w:ascii="Century Gothic" w:hAnsi="Century Gothic"/>
          <w:sz w:val="22"/>
          <w:szCs w:val="22"/>
        </w:rPr>
        <w:t>ů</w:t>
      </w:r>
      <w:r w:rsidR="00927F97" w:rsidRPr="009D75FA">
        <w:rPr>
          <w:rFonts w:ascii="Century Gothic" w:hAnsi="Century Gothic"/>
          <w:sz w:val="22"/>
          <w:szCs w:val="22"/>
        </w:rPr>
        <w:t xml:space="preserve"> a zp</w:t>
      </w:r>
      <w:r w:rsidRPr="009D75FA">
        <w:rPr>
          <w:rFonts w:ascii="Century Gothic" w:hAnsi="Century Gothic"/>
          <w:sz w:val="22"/>
          <w:szCs w:val="22"/>
        </w:rPr>
        <w:t>ů</w:t>
      </w:r>
      <w:r w:rsidR="00927F97" w:rsidRPr="009D75FA">
        <w:rPr>
          <w:rFonts w:ascii="Century Gothic" w:hAnsi="Century Gothic"/>
          <w:sz w:val="22"/>
          <w:szCs w:val="22"/>
        </w:rPr>
        <w:t>sob jejich povolávání“.</w:t>
      </w:r>
    </w:p>
    <w:p w14:paraId="310F0D76" w14:textId="77777777" w:rsidR="00A845A3" w:rsidRPr="008C6343" w:rsidRDefault="00A845A3" w:rsidP="00A845A3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48391DD2" w14:textId="77777777" w:rsidR="008457E4" w:rsidRDefault="008457E4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9843113" w14:textId="086FE88D" w:rsidR="00927F97" w:rsidRPr="009D75FA" w:rsidRDefault="00F55702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D75FA">
        <w:rPr>
          <w:rFonts w:ascii="Century Gothic" w:hAnsi="Century Gothic"/>
          <w:b/>
          <w:bCs/>
          <w:sz w:val="22"/>
          <w:szCs w:val="22"/>
        </w:rPr>
        <w:lastRenderedPageBreak/>
        <w:t>Č</w:t>
      </w:r>
      <w:r w:rsidR="00156CD2" w:rsidRPr="009D75FA">
        <w:rPr>
          <w:rFonts w:ascii="Century Gothic" w:hAnsi="Century Gothic"/>
          <w:b/>
          <w:bCs/>
          <w:sz w:val="22"/>
          <w:szCs w:val="22"/>
        </w:rPr>
        <w:t>l. 9</w:t>
      </w:r>
    </w:p>
    <w:p w14:paraId="4F5B6B23" w14:textId="69A9B293" w:rsidR="00927F97" w:rsidRPr="009D75FA" w:rsidRDefault="00927F97" w:rsidP="0097594E">
      <w:pPr>
        <w:jc w:val="center"/>
        <w:rPr>
          <w:rFonts w:ascii="Century Gothic" w:hAnsi="Century Gothic"/>
          <w:bCs/>
          <w:sz w:val="22"/>
          <w:szCs w:val="22"/>
        </w:rPr>
      </w:pPr>
      <w:r w:rsidRPr="009D75FA">
        <w:rPr>
          <w:rFonts w:ascii="Century Gothic" w:hAnsi="Century Gothic"/>
          <w:b/>
          <w:bCs/>
          <w:sz w:val="22"/>
          <w:szCs w:val="22"/>
        </w:rPr>
        <w:t>Zp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ů</w:t>
      </w:r>
      <w:r w:rsidRPr="009D75FA">
        <w:rPr>
          <w:rFonts w:ascii="Century Gothic" w:hAnsi="Century Gothic"/>
          <w:b/>
          <w:bCs/>
          <w:sz w:val="22"/>
          <w:szCs w:val="22"/>
        </w:rPr>
        <w:t xml:space="preserve">sob povolávání a vyrozumívání vedoucích 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složek</w:t>
      </w:r>
      <w:r w:rsidR="009D75FA" w:rsidRPr="009D75FA">
        <w:rPr>
          <w:rFonts w:ascii="Century Gothic" w:hAnsi="Century Gothic"/>
          <w:b/>
          <w:bCs/>
          <w:sz w:val="22"/>
          <w:szCs w:val="22"/>
        </w:rPr>
        <w:t xml:space="preserve"> integrovaného záchranného systému</w:t>
      </w:r>
      <w:r w:rsidR="00C4676B" w:rsidRPr="009D75F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D75FA">
        <w:rPr>
          <w:rFonts w:ascii="Century Gothic" w:hAnsi="Century Gothic"/>
          <w:b/>
          <w:bCs/>
          <w:sz w:val="22"/>
          <w:szCs w:val="22"/>
        </w:rPr>
        <w:t xml:space="preserve">a 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č</w:t>
      </w:r>
      <w:r w:rsidRPr="009D75FA">
        <w:rPr>
          <w:rFonts w:ascii="Century Gothic" w:hAnsi="Century Gothic"/>
          <w:b/>
          <w:bCs/>
          <w:sz w:val="22"/>
          <w:szCs w:val="22"/>
        </w:rPr>
        <w:t>len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ů</w:t>
      </w:r>
      <w:r w:rsidRPr="009D75FA">
        <w:rPr>
          <w:rFonts w:ascii="Century Gothic" w:hAnsi="Century Gothic"/>
          <w:b/>
          <w:bCs/>
          <w:sz w:val="22"/>
          <w:szCs w:val="22"/>
        </w:rPr>
        <w:t xml:space="preserve"> krizov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ý</w:t>
      </w:r>
      <w:r w:rsidRPr="009D75FA">
        <w:rPr>
          <w:rFonts w:ascii="Century Gothic" w:hAnsi="Century Gothic"/>
          <w:b/>
          <w:bCs/>
          <w:sz w:val="22"/>
          <w:szCs w:val="22"/>
        </w:rPr>
        <w:t xml:space="preserve">ch 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š</w:t>
      </w:r>
      <w:r w:rsidRPr="009D75FA">
        <w:rPr>
          <w:rFonts w:ascii="Century Gothic" w:hAnsi="Century Gothic"/>
          <w:b/>
          <w:bCs/>
          <w:sz w:val="22"/>
          <w:szCs w:val="22"/>
        </w:rPr>
        <w:t>táb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ů</w:t>
      </w:r>
      <w:r w:rsidRPr="009D75FA">
        <w:rPr>
          <w:rFonts w:ascii="Century Gothic" w:hAnsi="Century Gothic"/>
          <w:b/>
          <w:bCs/>
          <w:sz w:val="22"/>
          <w:szCs w:val="22"/>
        </w:rPr>
        <w:t>, právnick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ý</w:t>
      </w:r>
      <w:r w:rsidRPr="009D75FA">
        <w:rPr>
          <w:rFonts w:ascii="Century Gothic" w:hAnsi="Century Gothic"/>
          <w:b/>
          <w:bCs/>
          <w:sz w:val="22"/>
          <w:szCs w:val="22"/>
        </w:rPr>
        <w:t>ch osob</w:t>
      </w:r>
      <w:r w:rsidR="00C4676B" w:rsidRPr="009D75F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D75FA">
        <w:rPr>
          <w:rFonts w:ascii="Century Gothic" w:hAnsi="Century Gothic"/>
          <w:b/>
          <w:bCs/>
          <w:sz w:val="22"/>
          <w:szCs w:val="22"/>
        </w:rPr>
        <w:t>a podnikajících fyzick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ý</w:t>
      </w:r>
      <w:r w:rsidRPr="009D75FA">
        <w:rPr>
          <w:rFonts w:ascii="Century Gothic" w:hAnsi="Century Gothic"/>
          <w:b/>
          <w:bCs/>
          <w:sz w:val="22"/>
          <w:szCs w:val="22"/>
        </w:rPr>
        <w:t>ch osob zahrnut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ý</w:t>
      </w:r>
      <w:r w:rsidRPr="009D75FA">
        <w:rPr>
          <w:rFonts w:ascii="Century Gothic" w:hAnsi="Century Gothic"/>
          <w:b/>
          <w:bCs/>
          <w:sz w:val="22"/>
          <w:szCs w:val="22"/>
        </w:rPr>
        <w:t>ch</w:t>
      </w:r>
      <w:r w:rsidR="00C4676B" w:rsidRPr="009D75F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D75FA">
        <w:rPr>
          <w:rFonts w:ascii="Century Gothic" w:hAnsi="Century Gothic"/>
          <w:b/>
          <w:bCs/>
          <w:sz w:val="22"/>
          <w:szCs w:val="22"/>
        </w:rPr>
        <w:t>do havarijního plánu kraje</w:t>
      </w:r>
      <w:r w:rsidR="00C4676B" w:rsidRPr="009D75F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D75FA">
        <w:rPr>
          <w:rFonts w:ascii="Century Gothic" w:hAnsi="Century Gothic"/>
          <w:b/>
          <w:bCs/>
          <w:sz w:val="22"/>
          <w:szCs w:val="22"/>
        </w:rPr>
        <w:t>nebo vn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ě</w:t>
      </w:r>
      <w:r w:rsidRPr="009D75FA">
        <w:rPr>
          <w:rFonts w:ascii="Century Gothic" w:hAnsi="Century Gothic"/>
          <w:b/>
          <w:bCs/>
          <w:sz w:val="22"/>
          <w:szCs w:val="22"/>
        </w:rPr>
        <w:t>j</w:t>
      </w:r>
      <w:r w:rsidR="00D84B83" w:rsidRPr="009D75FA">
        <w:rPr>
          <w:rFonts w:ascii="Century Gothic" w:hAnsi="Century Gothic"/>
          <w:b/>
          <w:bCs/>
          <w:sz w:val="22"/>
          <w:szCs w:val="22"/>
        </w:rPr>
        <w:t>š</w:t>
      </w:r>
      <w:r w:rsidRPr="009D75FA">
        <w:rPr>
          <w:rFonts w:ascii="Century Gothic" w:hAnsi="Century Gothic"/>
          <w:b/>
          <w:bCs/>
          <w:sz w:val="22"/>
          <w:szCs w:val="22"/>
        </w:rPr>
        <w:t>ího havarijního plánu</w:t>
      </w:r>
    </w:p>
    <w:p w14:paraId="0129F144" w14:textId="77777777" w:rsidR="00630DD9" w:rsidRPr="009D75FA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41195F1F" w14:textId="2311FF63" w:rsidR="00927F97" w:rsidRPr="009D75FA" w:rsidRDefault="00927F97" w:rsidP="008E2424">
      <w:pPr>
        <w:numPr>
          <w:ilvl w:val="0"/>
          <w:numId w:val="32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 xml:space="preserve">Vedoucí </w:t>
      </w:r>
      <w:r w:rsidR="00D84B83" w:rsidRPr="009D75FA">
        <w:rPr>
          <w:rFonts w:ascii="Century Gothic" w:hAnsi="Century Gothic"/>
          <w:sz w:val="22"/>
          <w:szCs w:val="22"/>
        </w:rPr>
        <w:t>složek</w:t>
      </w:r>
      <w:r w:rsidR="009D75FA"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9D75FA">
        <w:rPr>
          <w:rFonts w:ascii="Century Gothic" w:hAnsi="Century Gothic"/>
          <w:sz w:val="22"/>
          <w:szCs w:val="22"/>
        </w:rPr>
        <w:t xml:space="preserve">, 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Pr="009D75FA">
        <w:rPr>
          <w:rFonts w:ascii="Century Gothic" w:hAnsi="Century Gothic"/>
          <w:sz w:val="22"/>
          <w:szCs w:val="22"/>
        </w:rPr>
        <w:t>lenové krizov</w:t>
      </w:r>
      <w:r w:rsidR="00D84B83" w:rsidRPr="009D75FA">
        <w:rPr>
          <w:rFonts w:ascii="Century Gothic" w:hAnsi="Century Gothic"/>
          <w:sz w:val="22"/>
          <w:szCs w:val="22"/>
        </w:rPr>
        <w:t>ý</w:t>
      </w:r>
      <w:r w:rsidRPr="009D75FA">
        <w:rPr>
          <w:rFonts w:ascii="Century Gothic" w:hAnsi="Century Gothic"/>
          <w:sz w:val="22"/>
          <w:szCs w:val="22"/>
        </w:rPr>
        <w:t xml:space="preserve">ch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>táb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 xml:space="preserve"> a právnické osoby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>a podnikající fyzické osoby zahrnuté do havarijního plánu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>kraje nebo vn</w:t>
      </w:r>
      <w:r w:rsidR="00D84B83" w:rsidRPr="009D75FA">
        <w:rPr>
          <w:rFonts w:ascii="Century Gothic" w:hAnsi="Century Gothic"/>
          <w:sz w:val="22"/>
          <w:szCs w:val="22"/>
        </w:rPr>
        <w:t>ě</w:t>
      </w:r>
      <w:r w:rsidRPr="009D75FA">
        <w:rPr>
          <w:rFonts w:ascii="Century Gothic" w:hAnsi="Century Gothic"/>
          <w:sz w:val="22"/>
          <w:szCs w:val="22"/>
        </w:rPr>
        <w:t>j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 xml:space="preserve">ího havarijního plánu oznamují </w:t>
      </w:r>
      <w:r w:rsidR="00361C17" w:rsidRPr="009D75FA">
        <w:rPr>
          <w:rFonts w:ascii="Century Gothic" w:hAnsi="Century Gothic"/>
          <w:sz w:val="22"/>
          <w:szCs w:val="22"/>
        </w:rPr>
        <w:t>H</w:t>
      </w:r>
      <w:r w:rsidR="009D75FA" w:rsidRPr="009D75FA">
        <w:rPr>
          <w:rFonts w:ascii="Century Gothic" w:hAnsi="Century Gothic"/>
          <w:sz w:val="22"/>
          <w:szCs w:val="22"/>
        </w:rPr>
        <w:t>asičskému záchrannému sboru Ústeckého</w:t>
      </w:r>
      <w:r w:rsidRPr="009D75FA">
        <w:rPr>
          <w:rFonts w:ascii="Century Gothic" w:hAnsi="Century Gothic"/>
          <w:sz w:val="22"/>
          <w:szCs w:val="22"/>
        </w:rPr>
        <w:t xml:space="preserve"> kraje druh a zp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 xml:space="preserve">sob </w:t>
      </w:r>
      <w:r w:rsidR="00C4676B" w:rsidRPr="009D75FA">
        <w:rPr>
          <w:rFonts w:ascii="Century Gothic" w:hAnsi="Century Gothic"/>
          <w:sz w:val="22"/>
          <w:szCs w:val="22"/>
        </w:rPr>
        <w:t xml:space="preserve">použití </w:t>
      </w:r>
      <w:r w:rsidRPr="009D75FA">
        <w:rPr>
          <w:rFonts w:ascii="Century Gothic" w:hAnsi="Century Gothic"/>
          <w:sz w:val="22"/>
          <w:szCs w:val="22"/>
        </w:rPr>
        <w:t>komunika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Pr="009D75FA">
        <w:rPr>
          <w:rFonts w:ascii="Century Gothic" w:hAnsi="Century Gothic"/>
          <w:sz w:val="22"/>
          <w:szCs w:val="22"/>
        </w:rPr>
        <w:t xml:space="preserve">ních </w:t>
      </w:r>
      <w:r w:rsidR="00D84B83" w:rsidRPr="009D75FA">
        <w:rPr>
          <w:rFonts w:ascii="Century Gothic" w:hAnsi="Century Gothic"/>
          <w:sz w:val="22"/>
          <w:szCs w:val="22"/>
        </w:rPr>
        <w:t>prostředků</w:t>
      </w:r>
      <w:r w:rsidRPr="009D75FA">
        <w:rPr>
          <w:rFonts w:ascii="Century Gothic" w:hAnsi="Century Gothic"/>
          <w:sz w:val="22"/>
          <w:szCs w:val="22"/>
        </w:rPr>
        <w:t xml:space="preserve"> pou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Pr="009D75FA">
        <w:rPr>
          <w:rFonts w:ascii="Century Gothic" w:hAnsi="Century Gothic"/>
          <w:sz w:val="22"/>
          <w:szCs w:val="22"/>
        </w:rPr>
        <w:t>iteln</w:t>
      </w:r>
      <w:r w:rsidR="00D84B83" w:rsidRPr="009D75FA">
        <w:rPr>
          <w:rFonts w:ascii="Century Gothic" w:hAnsi="Century Gothic"/>
          <w:sz w:val="22"/>
          <w:szCs w:val="22"/>
        </w:rPr>
        <w:t>ý</w:t>
      </w:r>
      <w:r w:rsidRPr="009D75FA">
        <w:rPr>
          <w:rFonts w:ascii="Century Gothic" w:hAnsi="Century Gothic"/>
          <w:sz w:val="22"/>
          <w:szCs w:val="22"/>
        </w:rPr>
        <w:t>ch k</w:t>
      </w:r>
      <w:r w:rsidR="00C4676B" w:rsidRPr="009D75FA">
        <w:rPr>
          <w:rFonts w:ascii="Century Gothic" w:hAnsi="Century Gothic"/>
          <w:sz w:val="22"/>
          <w:szCs w:val="22"/>
        </w:rPr>
        <w:t> </w:t>
      </w:r>
      <w:r w:rsidRPr="009D75FA">
        <w:rPr>
          <w:rFonts w:ascii="Century Gothic" w:hAnsi="Century Gothic"/>
          <w:sz w:val="22"/>
          <w:szCs w:val="22"/>
        </w:rPr>
        <w:t>jejich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>okam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Pr="009D75FA">
        <w:rPr>
          <w:rFonts w:ascii="Century Gothic" w:hAnsi="Century Gothic"/>
          <w:sz w:val="22"/>
          <w:szCs w:val="22"/>
        </w:rPr>
        <w:t>itému vyrozum</w:t>
      </w:r>
      <w:r w:rsidR="00D84B83" w:rsidRPr="009D75FA">
        <w:rPr>
          <w:rFonts w:ascii="Century Gothic" w:hAnsi="Century Gothic"/>
          <w:sz w:val="22"/>
          <w:szCs w:val="22"/>
        </w:rPr>
        <w:t>ě</w:t>
      </w:r>
      <w:r w:rsidRPr="009D75FA">
        <w:rPr>
          <w:rFonts w:ascii="Century Gothic" w:hAnsi="Century Gothic"/>
          <w:sz w:val="22"/>
          <w:szCs w:val="22"/>
        </w:rPr>
        <w:t>ní nebo povolání.</w:t>
      </w:r>
    </w:p>
    <w:p w14:paraId="0563028E" w14:textId="77777777" w:rsidR="00680346" w:rsidRPr="009D75F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4265BBCE" w14:textId="28D5033E" w:rsidR="00927F97" w:rsidRPr="009D75FA" w:rsidRDefault="009D75FA" w:rsidP="008E2424">
      <w:pPr>
        <w:numPr>
          <w:ilvl w:val="0"/>
          <w:numId w:val="32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="00F07313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 xml:space="preserve">vyrozumívá a povolává vedoucí </w:t>
      </w:r>
      <w:r w:rsidR="00D84B83" w:rsidRPr="009D75FA">
        <w:rPr>
          <w:rFonts w:ascii="Century Gothic" w:hAnsi="Century Gothic"/>
          <w:sz w:val="22"/>
          <w:szCs w:val="22"/>
        </w:rPr>
        <w:t>složek</w:t>
      </w:r>
      <w:r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927F97" w:rsidRPr="009D75FA">
        <w:rPr>
          <w:rFonts w:ascii="Century Gothic" w:hAnsi="Century Gothic"/>
          <w:sz w:val="22"/>
          <w:szCs w:val="22"/>
        </w:rPr>
        <w:t xml:space="preserve">, 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="00927F97" w:rsidRPr="009D75FA">
        <w:rPr>
          <w:rFonts w:ascii="Century Gothic" w:hAnsi="Century Gothic"/>
          <w:sz w:val="22"/>
          <w:szCs w:val="22"/>
        </w:rPr>
        <w:t>leny krizov</w:t>
      </w:r>
      <w:r w:rsidR="00D84B83" w:rsidRPr="009D75FA">
        <w:rPr>
          <w:rFonts w:ascii="Century Gothic" w:hAnsi="Century Gothic"/>
          <w:sz w:val="22"/>
          <w:szCs w:val="22"/>
        </w:rPr>
        <w:t>ý</w:t>
      </w:r>
      <w:r w:rsidR="00927F97" w:rsidRPr="009D75FA">
        <w:rPr>
          <w:rFonts w:ascii="Century Gothic" w:hAnsi="Century Gothic"/>
          <w:sz w:val="22"/>
          <w:szCs w:val="22"/>
        </w:rPr>
        <w:t xml:space="preserve">ch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táb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="00927F97" w:rsidRPr="009D75FA">
        <w:rPr>
          <w:rFonts w:ascii="Century Gothic" w:hAnsi="Century Gothic"/>
          <w:sz w:val="22"/>
          <w:szCs w:val="22"/>
        </w:rPr>
        <w:t xml:space="preserve"> obcí s roz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í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 xml:space="preserve">enou </w:t>
      </w:r>
      <w:r w:rsidR="00D84B83" w:rsidRPr="009D75FA">
        <w:rPr>
          <w:rFonts w:ascii="Century Gothic" w:hAnsi="Century Gothic"/>
          <w:sz w:val="22"/>
          <w:szCs w:val="22"/>
        </w:rPr>
        <w:t>působností</w:t>
      </w:r>
      <w:r w:rsidR="00927F97" w:rsidRPr="009D75FA">
        <w:rPr>
          <w:rFonts w:ascii="Century Gothic" w:hAnsi="Century Gothic"/>
          <w:sz w:val="22"/>
          <w:szCs w:val="22"/>
        </w:rPr>
        <w:t xml:space="preserve"> a právnické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A7B96" w:rsidRPr="009D75FA">
        <w:rPr>
          <w:rFonts w:ascii="Century Gothic" w:hAnsi="Century Gothic"/>
          <w:sz w:val="22"/>
          <w:szCs w:val="22"/>
        </w:rPr>
        <w:t xml:space="preserve">osoby </w:t>
      </w:r>
      <w:r w:rsidR="00927F97" w:rsidRPr="009D75FA">
        <w:rPr>
          <w:rFonts w:ascii="Century Gothic" w:hAnsi="Century Gothic"/>
          <w:sz w:val="22"/>
          <w:szCs w:val="22"/>
        </w:rPr>
        <w:t>a podnikající fyzické osoby zahrnuté do havarijního plánu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kraje nebo vn</w:t>
      </w:r>
      <w:r w:rsidR="00D84B83" w:rsidRPr="009D75FA">
        <w:rPr>
          <w:rFonts w:ascii="Century Gothic" w:hAnsi="Century Gothic"/>
          <w:sz w:val="22"/>
          <w:szCs w:val="22"/>
        </w:rPr>
        <w:t>ě</w:t>
      </w:r>
      <w:r w:rsidR="00927F97" w:rsidRPr="009D75FA">
        <w:rPr>
          <w:rFonts w:ascii="Century Gothic" w:hAnsi="Century Gothic"/>
          <w:sz w:val="22"/>
          <w:szCs w:val="22"/>
        </w:rPr>
        <w:t>j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ího havarijního plánu za u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="00927F97" w:rsidRPr="009D75FA">
        <w:rPr>
          <w:rFonts w:ascii="Century Gothic" w:hAnsi="Century Gothic"/>
          <w:sz w:val="22"/>
          <w:szCs w:val="22"/>
        </w:rPr>
        <w:t xml:space="preserve">ití </w:t>
      </w:r>
      <w:r w:rsidR="00C4676B" w:rsidRPr="009D75FA">
        <w:rPr>
          <w:rFonts w:ascii="Century Gothic" w:hAnsi="Century Gothic"/>
          <w:sz w:val="22"/>
          <w:szCs w:val="22"/>
        </w:rPr>
        <w:t xml:space="preserve">komunikačních </w:t>
      </w:r>
      <w:r w:rsidR="00D84B83" w:rsidRPr="009D75FA">
        <w:rPr>
          <w:rFonts w:ascii="Century Gothic" w:hAnsi="Century Gothic"/>
          <w:sz w:val="22"/>
          <w:szCs w:val="22"/>
        </w:rPr>
        <w:t>prostředků</w:t>
      </w:r>
      <w:r w:rsidR="00F55702" w:rsidRPr="009D75FA">
        <w:rPr>
          <w:rFonts w:ascii="Century Gothic" w:hAnsi="Century Gothic"/>
          <w:sz w:val="22"/>
          <w:szCs w:val="22"/>
        </w:rPr>
        <w:t xml:space="preserve"> dle</w:t>
      </w:r>
      <w:r w:rsidR="002358C3" w:rsidRPr="009D75FA">
        <w:rPr>
          <w:rFonts w:ascii="Century Gothic" w:hAnsi="Century Gothic"/>
          <w:sz w:val="22"/>
          <w:szCs w:val="22"/>
        </w:rPr>
        <w:t xml:space="preserve"> </w:t>
      </w:r>
      <w:r w:rsidR="00F55702" w:rsidRPr="009D75FA">
        <w:rPr>
          <w:rFonts w:ascii="Century Gothic" w:hAnsi="Century Gothic"/>
          <w:sz w:val="22"/>
          <w:szCs w:val="22"/>
        </w:rPr>
        <w:t>odstavce</w:t>
      </w:r>
      <w:r w:rsidR="00927F97" w:rsidRPr="009D75FA">
        <w:rPr>
          <w:rFonts w:ascii="Century Gothic" w:hAnsi="Century Gothic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, a"/>
        </w:smartTagPr>
        <w:r w:rsidR="00927F97" w:rsidRPr="009D75FA">
          <w:rPr>
            <w:rFonts w:ascii="Century Gothic" w:hAnsi="Century Gothic"/>
            <w:sz w:val="22"/>
            <w:szCs w:val="22"/>
          </w:rPr>
          <w:t>1, a</w:t>
        </w:r>
      </w:smartTag>
      <w:r w:rsidR="00927F97" w:rsidRPr="009D75FA">
        <w:rPr>
          <w:rFonts w:ascii="Century Gothic" w:hAnsi="Century Gothic"/>
          <w:sz w:val="22"/>
          <w:szCs w:val="22"/>
        </w:rPr>
        <w:t xml:space="preserve"> to na základ</w:t>
      </w:r>
      <w:r w:rsidR="001D3DF3" w:rsidRPr="009D75FA">
        <w:rPr>
          <w:rFonts w:ascii="Century Gothic" w:hAnsi="Century Gothic"/>
          <w:sz w:val="22"/>
          <w:szCs w:val="22"/>
        </w:rPr>
        <w:t>ě</w:t>
      </w:r>
      <w:r w:rsidR="00927F97" w:rsidRPr="009D75FA">
        <w:rPr>
          <w:rFonts w:ascii="Century Gothic" w:hAnsi="Century Gothic"/>
          <w:sz w:val="22"/>
          <w:szCs w:val="22"/>
        </w:rPr>
        <w:t xml:space="preserve"> rozhodnutí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p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>íslu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ného starosty obce s roz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í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 xml:space="preserve">enou </w:t>
      </w:r>
      <w:r w:rsidR="00D84B83" w:rsidRPr="009D75FA">
        <w:rPr>
          <w:rFonts w:ascii="Century Gothic" w:hAnsi="Century Gothic"/>
          <w:sz w:val="22"/>
          <w:szCs w:val="22"/>
        </w:rPr>
        <w:t>působností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>nebo jím pov</w:t>
      </w:r>
      <w:r w:rsidR="00D84B83" w:rsidRPr="009D75FA">
        <w:rPr>
          <w:rFonts w:ascii="Century Gothic" w:hAnsi="Century Gothic"/>
          <w:sz w:val="22"/>
          <w:szCs w:val="22"/>
        </w:rPr>
        <w:t>ěř</w:t>
      </w:r>
      <w:r w:rsidR="00927F97" w:rsidRPr="009D75FA">
        <w:rPr>
          <w:rFonts w:ascii="Century Gothic" w:hAnsi="Century Gothic"/>
          <w:sz w:val="22"/>
          <w:szCs w:val="22"/>
        </w:rPr>
        <w:t>ené osoby.</w:t>
      </w:r>
    </w:p>
    <w:p w14:paraId="53E2ACD8" w14:textId="77777777" w:rsidR="00BD3262" w:rsidRPr="009D75FA" w:rsidRDefault="00BD3262" w:rsidP="00BD3262">
      <w:pPr>
        <w:jc w:val="both"/>
        <w:rPr>
          <w:rFonts w:ascii="Century Gothic" w:hAnsi="Century Gothic"/>
          <w:sz w:val="22"/>
          <w:szCs w:val="22"/>
        </w:rPr>
      </w:pPr>
    </w:p>
    <w:p w14:paraId="3A0DC099" w14:textId="62697B5A" w:rsidR="00BD3262" w:rsidRPr="009D75FA" w:rsidRDefault="009D75FA" w:rsidP="008E2424">
      <w:pPr>
        <w:numPr>
          <w:ilvl w:val="0"/>
          <w:numId w:val="32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>Krajské operační a informační středisko Hasičského záchranného sboru Ústeckého kraje</w:t>
      </w:r>
      <w:r w:rsidR="00BD3262" w:rsidRPr="009D75FA">
        <w:rPr>
          <w:rFonts w:ascii="Century Gothic" w:hAnsi="Century Gothic"/>
          <w:sz w:val="22"/>
          <w:szCs w:val="22"/>
        </w:rPr>
        <w:t xml:space="preserve"> vyrozumívá a povolává vedoucí složek</w:t>
      </w:r>
      <w:r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BD3262" w:rsidRPr="009D75FA">
        <w:rPr>
          <w:rFonts w:ascii="Century Gothic" w:hAnsi="Century Gothic"/>
          <w:sz w:val="22"/>
          <w:szCs w:val="22"/>
        </w:rPr>
        <w:t xml:space="preserve"> na úrovni kraje, členy krizového štábu kraje a právnické </w:t>
      </w:r>
      <w:r w:rsidR="009A7B96" w:rsidRPr="009D75FA">
        <w:rPr>
          <w:rFonts w:ascii="Century Gothic" w:hAnsi="Century Gothic"/>
          <w:sz w:val="22"/>
          <w:szCs w:val="22"/>
        </w:rPr>
        <w:t xml:space="preserve">osoby </w:t>
      </w:r>
      <w:r w:rsidR="00BD3262" w:rsidRPr="009D75FA">
        <w:rPr>
          <w:rFonts w:ascii="Century Gothic" w:hAnsi="Century Gothic"/>
          <w:sz w:val="22"/>
          <w:szCs w:val="22"/>
        </w:rPr>
        <w:t>a podnikající fyzické osoby zahrnuté do havarijního plánu kraje nebo vnějšího havarijního plánu za uži</w:t>
      </w:r>
      <w:r w:rsidR="00F55702" w:rsidRPr="009D75FA">
        <w:rPr>
          <w:rFonts w:ascii="Century Gothic" w:hAnsi="Century Gothic"/>
          <w:sz w:val="22"/>
          <w:szCs w:val="22"/>
        </w:rPr>
        <w:t>tí komunikačních prostředků dle</w:t>
      </w:r>
      <w:r w:rsidR="002358C3" w:rsidRPr="009D75FA">
        <w:rPr>
          <w:rFonts w:ascii="Century Gothic" w:hAnsi="Century Gothic"/>
          <w:sz w:val="22"/>
          <w:szCs w:val="22"/>
        </w:rPr>
        <w:t xml:space="preserve"> </w:t>
      </w:r>
      <w:r w:rsidR="00F55702" w:rsidRPr="009D75FA">
        <w:rPr>
          <w:rFonts w:ascii="Century Gothic" w:hAnsi="Century Gothic"/>
          <w:sz w:val="22"/>
          <w:szCs w:val="22"/>
        </w:rPr>
        <w:t>odstavce</w:t>
      </w:r>
      <w:r w:rsidR="002358C3" w:rsidRPr="009D75FA">
        <w:rPr>
          <w:rFonts w:ascii="Century Gothic" w:hAnsi="Century Gothic"/>
          <w:sz w:val="22"/>
          <w:szCs w:val="22"/>
        </w:rPr>
        <w:t xml:space="preserve"> 1,</w:t>
      </w:r>
      <w:r w:rsidR="00BD3262" w:rsidRPr="009D75FA">
        <w:rPr>
          <w:rFonts w:ascii="Century Gothic" w:hAnsi="Century Gothic"/>
          <w:sz w:val="22"/>
          <w:szCs w:val="22"/>
        </w:rPr>
        <w:t xml:space="preserve"> a to na základě rozhodnutí hejtmana </w:t>
      </w:r>
      <w:r w:rsidRPr="009D75FA">
        <w:rPr>
          <w:rFonts w:ascii="Century Gothic" w:hAnsi="Century Gothic"/>
          <w:sz w:val="22"/>
          <w:szCs w:val="22"/>
        </w:rPr>
        <w:t xml:space="preserve">Ústeckého </w:t>
      </w:r>
      <w:r w:rsidR="00BD3262" w:rsidRPr="009D75FA">
        <w:rPr>
          <w:rFonts w:ascii="Century Gothic" w:hAnsi="Century Gothic"/>
          <w:sz w:val="22"/>
          <w:szCs w:val="22"/>
        </w:rPr>
        <w:t>kraje nebo jím pověřené osoby.</w:t>
      </w:r>
    </w:p>
    <w:p w14:paraId="3CA2772A" w14:textId="77777777" w:rsidR="00BD3262" w:rsidRPr="009D75FA" w:rsidRDefault="00BD3262" w:rsidP="00BD3262">
      <w:pPr>
        <w:jc w:val="both"/>
        <w:rPr>
          <w:rFonts w:ascii="Century Gothic" w:hAnsi="Century Gothic"/>
          <w:sz w:val="22"/>
          <w:szCs w:val="22"/>
        </w:rPr>
      </w:pPr>
    </w:p>
    <w:p w14:paraId="3FC247F8" w14:textId="05D2921B" w:rsidR="00927F97" w:rsidRPr="009D75FA" w:rsidRDefault="00361C17" w:rsidP="008E2424">
      <w:pPr>
        <w:numPr>
          <w:ilvl w:val="0"/>
          <w:numId w:val="32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>Vy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="00927F97" w:rsidRPr="009D75FA">
        <w:rPr>
          <w:rFonts w:ascii="Century Gothic" w:hAnsi="Century Gothic"/>
          <w:sz w:val="22"/>
          <w:szCs w:val="22"/>
        </w:rPr>
        <w:t xml:space="preserve">ádat povolání 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="00927F97" w:rsidRPr="009D75FA">
        <w:rPr>
          <w:rFonts w:ascii="Century Gothic" w:hAnsi="Century Gothic"/>
          <w:sz w:val="22"/>
          <w:szCs w:val="22"/>
        </w:rPr>
        <w:t>len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="00927F97" w:rsidRPr="009D75FA">
        <w:rPr>
          <w:rFonts w:ascii="Century Gothic" w:hAnsi="Century Gothic"/>
          <w:sz w:val="22"/>
          <w:szCs w:val="22"/>
        </w:rPr>
        <w:t xml:space="preserve"> p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>íslu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ného krizového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="00927F97" w:rsidRPr="009D75FA">
        <w:rPr>
          <w:rFonts w:ascii="Century Gothic" w:hAnsi="Century Gothic"/>
          <w:sz w:val="22"/>
          <w:szCs w:val="22"/>
        </w:rPr>
        <w:t>tábu m</w:t>
      </w:r>
      <w:r w:rsidR="00D84B83" w:rsidRPr="009D75FA">
        <w:rPr>
          <w:rFonts w:ascii="Century Gothic" w:hAnsi="Century Gothic"/>
          <w:sz w:val="22"/>
          <w:szCs w:val="22"/>
        </w:rPr>
        <w:t>ůž</w:t>
      </w:r>
      <w:r w:rsidR="00927F97" w:rsidRPr="009D75FA">
        <w:rPr>
          <w:rFonts w:ascii="Century Gothic" w:hAnsi="Century Gothic"/>
          <w:sz w:val="22"/>
          <w:szCs w:val="22"/>
        </w:rPr>
        <w:t>e té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="00927F97" w:rsidRPr="009D75FA">
        <w:rPr>
          <w:rFonts w:ascii="Century Gothic" w:hAnsi="Century Gothic"/>
          <w:sz w:val="22"/>
          <w:szCs w:val="22"/>
        </w:rPr>
        <w:t xml:space="preserve"> 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>ídící d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="00F55702" w:rsidRPr="009D75FA">
        <w:rPr>
          <w:rFonts w:ascii="Century Gothic" w:hAnsi="Century Gothic"/>
          <w:sz w:val="22"/>
          <w:szCs w:val="22"/>
        </w:rPr>
        <w:t>stojník H</w:t>
      </w:r>
      <w:r w:rsidR="00927F97" w:rsidRPr="009D75FA">
        <w:rPr>
          <w:rFonts w:ascii="Century Gothic" w:hAnsi="Century Gothic"/>
          <w:sz w:val="22"/>
          <w:szCs w:val="22"/>
        </w:rPr>
        <w:t>asi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="00927F97" w:rsidRPr="009D75FA">
        <w:rPr>
          <w:rFonts w:ascii="Century Gothic" w:hAnsi="Century Gothic"/>
          <w:sz w:val="22"/>
          <w:szCs w:val="22"/>
        </w:rPr>
        <w:t>ského záchranného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927F97" w:rsidRPr="009D75FA">
        <w:rPr>
          <w:rFonts w:ascii="Century Gothic" w:hAnsi="Century Gothic"/>
          <w:sz w:val="22"/>
          <w:szCs w:val="22"/>
        </w:rPr>
        <w:t xml:space="preserve">sboru </w:t>
      </w:r>
      <w:r w:rsidR="00F55702" w:rsidRPr="009D75FA">
        <w:rPr>
          <w:rFonts w:ascii="Century Gothic" w:hAnsi="Century Gothic"/>
          <w:sz w:val="22"/>
          <w:szCs w:val="22"/>
        </w:rPr>
        <w:t xml:space="preserve">Ústeckého </w:t>
      </w:r>
      <w:r w:rsidR="00927F97" w:rsidRPr="009D75FA">
        <w:rPr>
          <w:rFonts w:ascii="Century Gothic" w:hAnsi="Century Gothic"/>
          <w:sz w:val="22"/>
          <w:szCs w:val="22"/>
        </w:rPr>
        <w:t>kraje za podmínek stanoven</w:t>
      </w:r>
      <w:r w:rsidR="00D84B83" w:rsidRPr="009D75FA">
        <w:rPr>
          <w:rFonts w:ascii="Century Gothic" w:hAnsi="Century Gothic"/>
          <w:sz w:val="22"/>
          <w:szCs w:val="22"/>
        </w:rPr>
        <w:t>ý</w:t>
      </w:r>
      <w:r w:rsidR="00927F97" w:rsidRPr="009D75FA">
        <w:rPr>
          <w:rFonts w:ascii="Century Gothic" w:hAnsi="Century Gothic"/>
          <w:sz w:val="22"/>
          <w:szCs w:val="22"/>
        </w:rPr>
        <w:t xml:space="preserve">ch </w:t>
      </w:r>
      <w:r w:rsidR="004D30C9" w:rsidRPr="009D75FA">
        <w:rPr>
          <w:rFonts w:ascii="Century Gothic" w:hAnsi="Century Gothic"/>
          <w:sz w:val="22"/>
          <w:szCs w:val="22"/>
        </w:rPr>
        <w:t xml:space="preserve">zvláštním </w:t>
      </w:r>
      <w:r w:rsidR="00927F97" w:rsidRPr="009D75FA">
        <w:rPr>
          <w:rFonts w:ascii="Century Gothic" w:hAnsi="Century Gothic"/>
          <w:sz w:val="22"/>
          <w:szCs w:val="22"/>
        </w:rPr>
        <w:t>právním p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="00927F97" w:rsidRPr="009D75FA">
        <w:rPr>
          <w:rFonts w:ascii="Century Gothic" w:hAnsi="Century Gothic"/>
          <w:sz w:val="22"/>
          <w:szCs w:val="22"/>
        </w:rPr>
        <w:t>edpisem.</w:t>
      </w:r>
      <w:r w:rsidR="00BE1685" w:rsidRPr="009D75FA">
        <w:rPr>
          <w:rStyle w:val="Znakapoznpodarou"/>
          <w:rFonts w:ascii="Century Gothic" w:hAnsi="Century Gothic"/>
          <w:sz w:val="22"/>
          <w:szCs w:val="22"/>
        </w:rPr>
        <w:footnoteReference w:id="14"/>
      </w:r>
      <w:r w:rsidR="001C2F16" w:rsidRPr="009D75FA">
        <w:rPr>
          <w:rFonts w:ascii="Century Gothic" w:hAnsi="Century Gothic"/>
          <w:sz w:val="22"/>
          <w:szCs w:val="22"/>
          <w:vertAlign w:val="superscript"/>
        </w:rPr>
        <w:t>)</w:t>
      </w:r>
    </w:p>
    <w:p w14:paraId="1B4FDA66" w14:textId="77777777" w:rsidR="00680346" w:rsidRPr="009D75FA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617A44B5" w14:textId="610B53EF" w:rsidR="00927F97" w:rsidRPr="009D75FA" w:rsidRDefault="00927F97" w:rsidP="008E2424">
      <w:pPr>
        <w:numPr>
          <w:ilvl w:val="0"/>
          <w:numId w:val="32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D75FA">
        <w:rPr>
          <w:rFonts w:ascii="Century Gothic" w:hAnsi="Century Gothic"/>
          <w:sz w:val="22"/>
          <w:szCs w:val="22"/>
        </w:rPr>
        <w:t xml:space="preserve">Plán povolávání a vyrozumívání vedoucích </w:t>
      </w:r>
      <w:r w:rsidR="00D84B83" w:rsidRPr="009D75FA">
        <w:rPr>
          <w:rFonts w:ascii="Century Gothic" w:hAnsi="Century Gothic"/>
          <w:sz w:val="22"/>
          <w:szCs w:val="22"/>
        </w:rPr>
        <w:t>složek</w:t>
      </w:r>
      <w:r w:rsidR="009D75FA" w:rsidRPr="009D75FA">
        <w:rPr>
          <w:rFonts w:ascii="Century Gothic" w:hAnsi="Century Gothic"/>
          <w:sz w:val="22"/>
          <w:szCs w:val="22"/>
        </w:rPr>
        <w:t xml:space="preserve"> integrovaného záchranného systému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 xml:space="preserve">a 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Pr="009D75FA">
        <w:rPr>
          <w:rFonts w:ascii="Century Gothic" w:hAnsi="Century Gothic"/>
          <w:sz w:val="22"/>
          <w:szCs w:val="22"/>
        </w:rPr>
        <w:t>len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 xml:space="preserve"> krizového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 xml:space="preserve">tábu kraje je veden </w:t>
      </w:r>
      <w:r w:rsidR="00B4718B" w:rsidRPr="009D75FA">
        <w:rPr>
          <w:rFonts w:ascii="Century Gothic" w:hAnsi="Century Gothic"/>
          <w:sz w:val="22"/>
          <w:szCs w:val="22"/>
        </w:rPr>
        <w:t xml:space="preserve">a trvale aktualizován </w:t>
      </w:r>
      <w:r w:rsidR="00FF44C6" w:rsidRPr="009D75FA">
        <w:rPr>
          <w:rFonts w:ascii="Century Gothic" w:hAnsi="Century Gothic"/>
          <w:sz w:val="22"/>
          <w:szCs w:val="22"/>
        </w:rPr>
        <w:t xml:space="preserve">na </w:t>
      </w:r>
      <w:r w:rsidR="009D75FA" w:rsidRPr="009D75FA">
        <w:rPr>
          <w:rFonts w:ascii="Century Gothic" w:hAnsi="Century Gothic"/>
          <w:sz w:val="22"/>
          <w:szCs w:val="22"/>
        </w:rPr>
        <w:t>Krajském operačním a informačním středisku Hasičského záchranného sboru Ústeckého kraje</w:t>
      </w:r>
      <w:r w:rsidR="00B4718B" w:rsidRPr="009D75FA">
        <w:rPr>
          <w:rFonts w:ascii="Century Gothic" w:hAnsi="Century Gothic"/>
          <w:sz w:val="22"/>
          <w:szCs w:val="22"/>
        </w:rPr>
        <w:t xml:space="preserve">, </w:t>
      </w:r>
      <w:r w:rsidRPr="009D75FA">
        <w:rPr>
          <w:rFonts w:ascii="Century Gothic" w:hAnsi="Century Gothic"/>
          <w:sz w:val="22"/>
          <w:szCs w:val="22"/>
        </w:rPr>
        <w:t>které jej po ka</w:t>
      </w:r>
      <w:r w:rsidR="00D84B83" w:rsidRPr="009D75FA">
        <w:rPr>
          <w:rFonts w:ascii="Century Gothic" w:hAnsi="Century Gothic"/>
          <w:sz w:val="22"/>
          <w:szCs w:val="22"/>
        </w:rPr>
        <w:t>ž</w:t>
      </w:r>
      <w:r w:rsidRPr="009D75FA">
        <w:rPr>
          <w:rFonts w:ascii="Century Gothic" w:hAnsi="Century Gothic"/>
          <w:sz w:val="22"/>
          <w:szCs w:val="22"/>
        </w:rPr>
        <w:t>dé aktualizaci poskytuje hejtmanovi</w:t>
      </w:r>
      <w:r w:rsidR="00B4718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 xml:space="preserve">a sekretariátu krizového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>tábu</w:t>
      </w:r>
      <w:r w:rsidR="009D75FA" w:rsidRPr="009D75FA">
        <w:rPr>
          <w:rFonts w:ascii="Century Gothic" w:hAnsi="Century Gothic"/>
          <w:sz w:val="22"/>
          <w:szCs w:val="22"/>
        </w:rPr>
        <w:t xml:space="preserve"> Ústeckého</w:t>
      </w:r>
      <w:r w:rsidRPr="009D75FA">
        <w:rPr>
          <w:rFonts w:ascii="Century Gothic" w:hAnsi="Century Gothic"/>
          <w:sz w:val="22"/>
          <w:szCs w:val="22"/>
        </w:rPr>
        <w:t xml:space="preserve"> kraje. Obdobn</w:t>
      </w:r>
      <w:r w:rsidR="00D84B83" w:rsidRPr="009D75FA">
        <w:rPr>
          <w:rFonts w:ascii="Century Gothic" w:hAnsi="Century Gothic"/>
          <w:sz w:val="22"/>
          <w:szCs w:val="22"/>
        </w:rPr>
        <w:t>ý</w:t>
      </w:r>
      <w:r w:rsidRPr="009D75FA">
        <w:rPr>
          <w:rFonts w:ascii="Century Gothic" w:hAnsi="Century Gothic"/>
          <w:sz w:val="22"/>
          <w:szCs w:val="22"/>
        </w:rPr>
        <w:t>m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>zp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>sobem postupuj</w:t>
      </w:r>
      <w:r w:rsidR="00F07313" w:rsidRPr="009D75FA">
        <w:rPr>
          <w:rFonts w:ascii="Century Gothic" w:hAnsi="Century Gothic"/>
          <w:sz w:val="22"/>
          <w:szCs w:val="22"/>
        </w:rPr>
        <w:t>e</w:t>
      </w:r>
      <w:r w:rsidRPr="009D75FA">
        <w:rPr>
          <w:rFonts w:ascii="Century Gothic" w:hAnsi="Century Gothic"/>
          <w:sz w:val="22"/>
          <w:szCs w:val="22"/>
        </w:rPr>
        <w:t xml:space="preserve"> </w:t>
      </w:r>
      <w:r w:rsidR="009D75FA" w:rsidRPr="009D75FA">
        <w:rPr>
          <w:rFonts w:ascii="Century Gothic" w:hAnsi="Century Gothic"/>
          <w:sz w:val="22"/>
          <w:szCs w:val="22"/>
        </w:rPr>
        <w:t xml:space="preserve">Krajské operační a informační středisko Hasičského záchranného sboru Ústeckého kraje </w:t>
      </w:r>
      <w:r w:rsidRPr="009D75FA">
        <w:rPr>
          <w:rFonts w:ascii="Century Gothic" w:hAnsi="Century Gothic"/>
          <w:sz w:val="22"/>
          <w:szCs w:val="22"/>
        </w:rPr>
        <w:t>v</w:t>
      </w:r>
      <w:r w:rsidR="00D84B83" w:rsidRPr="009D75FA">
        <w:rPr>
          <w:rFonts w:ascii="Century Gothic" w:hAnsi="Century Gothic"/>
          <w:sz w:val="22"/>
          <w:szCs w:val="22"/>
        </w:rPr>
        <w:t>ůč</w:t>
      </w:r>
      <w:r w:rsidRPr="009D75FA">
        <w:rPr>
          <w:rFonts w:ascii="Century Gothic" w:hAnsi="Century Gothic"/>
          <w:sz w:val="22"/>
          <w:szCs w:val="22"/>
        </w:rPr>
        <w:t>i starost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>m obcí s roz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>í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Pr="009D75FA">
        <w:rPr>
          <w:rFonts w:ascii="Century Gothic" w:hAnsi="Century Gothic"/>
          <w:sz w:val="22"/>
          <w:szCs w:val="22"/>
        </w:rPr>
        <w:t xml:space="preserve">enou </w:t>
      </w:r>
      <w:r w:rsidR="00D84B83" w:rsidRPr="009D75FA">
        <w:rPr>
          <w:rFonts w:ascii="Century Gothic" w:hAnsi="Century Gothic"/>
          <w:sz w:val="22"/>
          <w:szCs w:val="22"/>
        </w:rPr>
        <w:t>působností</w:t>
      </w:r>
      <w:r w:rsidRPr="009D75FA">
        <w:rPr>
          <w:rFonts w:ascii="Century Gothic" w:hAnsi="Century Gothic"/>
          <w:sz w:val="22"/>
          <w:szCs w:val="22"/>
        </w:rPr>
        <w:t xml:space="preserve"> v</w:t>
      </w:r>
      <w:r w:rsidR="00C4676B" w:rsidRPr="009D75FA">
        <w:rPr>
          <w:rFonts w:ascii="Century Gothic" w:hAnsi="Century Gothic"/>
          <w:sz w:val="22"/>
          <w:szCs w:val="22"/>
        </w:rPr>
        <w:t> </w:t>
      </w:r>
      <w:r w:rsidRPr="009D75FA">
        <w:rPr>
          <w:rFonts w:ascii="Century Gothic" w:hAnsi="Century Gothic"/>
          <w:sz w:val="22"/>
          <w:szCs w:val="22"/>
        </w:rPr>
        <w:t>jejich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 xml:space="preserve">územní </w:t>
      </w:r>
      <w:r w:rsidR="00D84B83" w:rsidRPr="009D75FA">
        <w:rPr>
          <w:rFonts w:ascii="Century Gothic" w:hAnsi="Century Gothic"/>
          <w:sz w:val="22"/>
          <w:szCs w:val="22"/>
        </w:rPr>
        <w:t>působnost</w:t>
      </w:r>
      <w:r w:rsidRPr="009D75FA">
        <w:rPr>
          <w:rFonts w:ascii="Century Gothic" w:hAnsi="Century Gothic"/>
          <w:sz w:val="22"/>
          <w:szCs w:val="22"/>
        </w:rPr>
        <w:t>i p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Pr="009D75FA">
        <w:rPr>
          <w:rFonts w:ascii="Century Gothic" w:hAnsi="Century Gothic"/>
          <w:sz w:val="22"/>
          <w:szCs w:val="22"/>
        </w:rPr>
        <w:t>i vedení a aktualizaci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Pr="009D75FA">
        <w:rPr>
          <w:rFonts w:ascii="Century Gothic" w:hAnsi="Century Gothic"/>
          <w:sz w:val="22"/>
          <w:szCs w:val="22"/>
        </w:rPr>
        <w:t>plán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 xml:space="preserve"> povolávání a vyrozumívání vedoucích </w:t>
      </w:r>
      <w:r w:rsidR="00D84B83" w:rsidRPr="009D75FA">
        <w:rPr>
          <w:rFonts w:ascii="Century Gothic" w:hAnsi="Century Gothic"/>
          <w:sz w:val="22"/>
          <w:szCs w:val="22"/>
        </w:rPr>
        <w:t>složek</w:t>
      </w:r>
      <w:r w:rsidR="00C4676B" w:rsidRPr="009D75FA">
        <w:rPr>
          <w:rFonts w:ascii="Century Gothic" w:hAnsi="Century Gothic"/>
          <w:sz w:val="22"/>
          <w:szCs w:val="22"/>
        </w:rPr>
        <w:t xml:space="preserve"> </w:t>
      </w:r>
      <w:r w:rsidR="00410EDE">
        <w:rPr>
          <w:rFonts w:ascii="Century Gothic" w:hAnsi="Century Gothic"/>
          <w:sz w:val="22"/>
          <w:szCs w:val="22"/>
        </w:rPr>
        <w:t xml:space="preserve">integrovaného záchranného systému </w:t>
      </w:r>
      <w:r w:rsidRPr="009D75FA">
        <w:rPr>
          <w:rFonts w:ascii="Century Gothic" w:hAnsi="Century Gothic"/>
          <w:sz w:val="22"/>
          <w:szCs w:val="22"/>
        </w:rPr>
        <w:t xml:space="preserve">a </w:t>
      </w:r>
      <w:r w:rsidR="00D84B83" w:rsidRPr="009D75FA">
        <w:rPr>
          <w:rFonts w:ascii="Century Gothic" w:hAnsi="Century Gothic"/>
          <w:sz w:val="22"/>
          <w:szCs w:val="22"/>
        </w:rPr>
        <w:t>č</w:t>
      </w:r>
      <w:r w:rsidRPr="009D75FA">
        <w:rPr>
          <w:rFonts w:ascii="Century Gothic" w:hAnsi="Century Gothic"/>
          <w:sz w:val="22"/>
          <w:szCs w:val="22"/>
        </w:rPr>
        <w:t>len</w:t>
      </w:r>
      <w:r w:rsidR="00D84B83" w:rsidRPr="009D75FA">
        <w:rPr>
          <w:rFonts w:ascii="Century Gothic" w:hAnsi="Century Gothic"/>
          <w:sz w:val="22"/>
          <w:szCs w:val="22"/>
        </w:rPr>
        <w:t>ů</w:t>
      </w:r>
      <w:r w:rsidRPr="009D75FA">
        <w:rPr>
          <w:rFonts w:ascii="Century Gothic" w:hAnsi="Century Gothic"/>
          <w:sz w:val="22"/>
          <w:szCs w:val="22"/>
        </w:rPr>
        <w:t xml:space="preserve"> krizového 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>tábu obcí s roz</w:t>
      </w:r>
      <w:r w:rsidR="00D84B83" w:rsidRPr="009D75FA">
        <w:rPr>
          <w:rFonts w:ascii="Century Gothic" w:hAnsi="Century Gothic"/>
          <w:sz w:val="22"/>
          <w:szCs w:val="22"/>
        </w:rPr>
        <w:t>š</w:t>
      </w:r>
      <w:r w:rsidRPr="009D75FA">
        <w:rPr>
          <w:rFonts w:ascii="Century Gothic" w:hAnsi="Century Gothic"/>
          <w:sz w:val="22"/>
          <w:szCs w:val="22"/>
        </w:rPr>
        <w:t>í</w:t>
      </w:r>
      <w:r w:rsidR="00D84B83" w:rsidRPr="009D75FA">
        <w:rPr>
          <w:rFonts w:ascii="Century Gothic" w:hAnsi="Century Gothic"/>
          <w:sz w:val="22"/>
          <w:szCs w:val="22"/>
        </w:rPr>
        <w:t>ř</w:t>
      </w:r>
      <w:r w:rsidRPr="009D75FA">
        <w:rPr>
          <w:rFonts w:ascii="Century Gothic" w:hAnsi="Century Gothic"/>
          <w:sz w:val="22"/>
          <w:szCs w:val="22"/>
        </w:rPr>
        <w:t xml:space="preserve">enou </w:t>
      </w:r>
      <w:r w:rsidR="00D84B83" w:rsidRPr="009D75FA">
        <w:rPr>
          <w:rFonts w:ascii="Century Gothic" w:hAnsi="Century Gothic"/>
          <w:sz w:val="22"/>
          <w:szCs w:val="22"/>
        </w:rPr>
        <w:t>působností</w:t>
      </w:r>
      <w:r w:rsidRPr="009D75FA">
        <w:rPr>
          <w:rFonts w:ascii="Century Gothic" w:hAnsi="Century Gothic"/>
          <w:sz w:val="22"/>
          <w:szCs w:val="22"/>
        </w:rPr>
        <w:t>.</w:t>
      </w:r>
    </w:p>
    <w:p w14:paraId="73FFED4A" w14:textId="77777777" w:rsidR="0008696E" w:rsidRPr="008C6343" w:rsidRDefault="0008696E" w:rsidP="0008696E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3C3F2047" w14:textId="77777777" w:rsidR="004A6B58" w:rsidRPr="002A6CE3" w:rsidRDefault="004A6B58" w:rsidP="0008696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2A6CE3">
        <w:rPr>
          <w:rFonts w:ascii="Century Gothic" w:hAnsi="Century Gothic"/>
          <w:b/>
          <w:bCs/>
          <w:sz w:val="22"/>
          <w:szCs w:val="22"/>
        </w:rPr>
        <w:t>ČÁST TŘETÍ</w:t>
      </w:r>
    </w:p>
    <w:p w14:paraId="5CC608F3" w14:textId="77777777" w:rsidR="00F55702" w:rsidRPr="002A6CE3" w:rsidRDefault="00F55702" w:rsidP="0008696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4524538" w14:textId="77777777" w:rsidR="0008696E" w:rsidRPr="002A6CE3" w:rsidRDefault="00F55702" w:rsidP="0008696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2A6CE3">
        <w:rPr>
          <w:rFonts w:ascii="Century Gothic" w:hAnsi="Century Gothic"/>
          <w:b/>
          <w:bCs/>
          <w:sz w:val="22"/>
          <w:szCs w:val="22"/>
        </w:rPr>
        <w:t>Č</w:t>
      </w:r>
      <w:r w:rsidR="0008696E" w:rsidRPr="002A6CE3">
        <w:rPr>
          <w:rFonts w:ascii="Century Gothic" w:hAnsi="Century Gothic"/>
          <w:b/>
          <w:bCs/>
          <w:sz w:val="22"/>
          <w:szCs w:val="22"/>
        </w:rPr>
        <w:t>l. 10</w:t>
      </w:r>
    </w:p>
    <w:p w14:paraId="5336413F" w14:textId="77777777" w:rsidR="0008696E" w:rsidRPr="002A6CE3" w:rsidRDefault="004A6B58" w:rsidP="0008696E">
      <w:pPr>
        <w:jc w:val="center"/>
        <w:rPr>
          <w:rFonts w:ascii="Century Gothic" w:hAnsi="Century Gothic"/>
          <w:bCs/>
          <w:sz w:val="22"/>
          <w:szCs w:val="22"/>
        </w:rPr>
      </w:pPr>
      <w:r w:rsidRPr="002A6CE3">
        <w:rPr>
          <w:rFonts w:ascii="Century Gothic" w:hAnsi="Century Gothic"/>
          <w:b/>
          <w:bCs/>
          <w:sz w:val="22"/>
          <w:szCs w:val="22"/>
        </w:rPr>
        <w:t xml:space="preserve">Operativní </w:t>
      </w:r>
      <w:r w:rsidR="0008696E" w:rsidRPr="002A6CE3">
        <w:rPr>
          <w:rFonts w:ascii="Century Gothic" w:hAnsi="Century Gothic"/>
          <w:b/>
          <w:bCs/>
          <w:sz w:val="22"/>
          <w:szCs w:val="22"/>
        </w:rPr>
        <w:t>dokumentace poplachového plánu</w:t>
      </w:r>
    </w:p>
    <w:p w14:paraId="6371E7CD" w14:textId="77777777" w:rsidR="0008696E" w:rsidRPr="002A6CE3" w:rsidRDefault="0008696E" w:rsidP="0008696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23D67C1D" w14:textId="77777777" w:rsidR="0008696E" w:rsidRPr="002A6CE3" w:rsidRDefault="004A6B58" w:rsidP="008E2424">
      <w:pPr>
        <w:numPr>
          <w:ilvl w:val="0"/>
          <w:numId w:val="33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Operativní d</w:t>
      </w:r>
      <w:r w:rsidR="0008696E" w:rsidRPr="002A6CE3">
        <w:rPr>
          <w:rFonts w:ascii="Century Gothic" w:hAnsi="Century Gothic"/>
          <w:sz w:val="22"/>
          <w:szCs w:val="22"/>
        </w:rPr>
        <w:t xml:space="preserve">okumentací poplachového plánu jsou </w:t>
      </w:r>
    </w:p>
    <w:p w14:paraId="766439CD" w14:textId="77777777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lastRenderedPageBreak/>
        <w:t>seznam jednotek požární ochrany Ústeckého kraje,</w:t>
      </w:r>
    </w:p>
    <w:p w14:paraId="7E0A626F" w14:textId="39716E33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rozdělení jednotek</w:t>
      </w:r>
      <w:r w:rsidR="002A6CE3" w:rsidRPr="002A6CE3">
        <w:rPr>
          <w:rFonts w:ascii="Century Gothic" w:hAnsi="Century Gothic"/>
          <w:sz w:val="22"/>
          <w:szCs w:val="22"/>
        </w:rPr>
        <w:t xml:space="preserve"> požární ochrany</w:t>
      </w:r>
      <w:r w:rsidRPr="002A6CE3">
        <w:rPr>
          <w:rFonts w:ascii="Century Gothic" w:hAnsi="Century Gothic"/>
          <w:sz w:val="22"/>
          <w:szCs w:val="22"/>
        </w:rPr>
        <w:t xml:space="preserve"> do </w:t>
      </w:r>
      <w:r w:rsidR="008313FC" w:rsidRPr="002A6CE3">
        <w:rPr>
          <w:rFonts w:ascii="Century Gothic" w:hAnsi="Century Gothic"/>
          <w:sz w:val="22"/>
          <w:szCs w:val="22"/>
        </w:rPr>
        <w:t>zvláštního</w:t>
      </w:r>
      <w:r w:rsidRPr="002A6CE3">
        <w:rPr>
          <w:rFonts w:ascii="Century Gothic" w:hAnsi="Century Gothic"/>
          <w:sz w:val="22"/>
          <w:szCs w:val="22"/>
        </w:rPr>
        <w:t xml:space="preserve"> stupně požárního poplachu,</w:t>
      </w:r>
    </w:p>
    <w:p w14:paraId="6F6F2AFE" w14:textId="01883B31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 xml:space="preserve">seznam uzavřených dohod s právnickými </w:t>
      </w:r>
      <w:r w:rsidR="00FB1445" w:rsidRPr="002A6CE3">
        <w:rPr>
          <w:rFonts w:ascii="Century Gothic" w:hAnsi="Century Gothic"/>
          <w:sz w:val="22"/>
          <w:szCs w:val="22"/>
        </w:rPr>
        <w:t xml:space="preserve">osobami </w:t>
      </w:r>
      <w:r w:rsidRPr="002A6CE3">
        <w:rPr>
          <w:rFonts w:ascii="Century Gothic" w:hAnsi="Century Gothic"/>
          <w:sz w:val="22"/>
          <w:szCs w:val="22"/>
        </w:rPr>
        <w:t>nebo podnikajícími fyzickými osobami, které zřizují jednotky</w:t>
      </w:r>
      <w:r w:rsidR="001350FD">
        <w:rPr>
          <w:rFonts w:ascii="Century Gothic" w:hAnsi="Century Gothic"/>
          <w:sz w:val="22"/>
          <w:szCs w:val="22"/>
        </w:rPr>
        <w:t xml:space="preserve"> požární ochrany</w:t>
      </w:r>
      <w:r w:rsidRPr="002A6CE3">
        <w:rPr>
          <w:rFonts w:ascii="Century Gothic" w:hAnsi="Century Gothic"/>
          <w:sz w:val="22"/>
          <w:szCs w:val="22"/>
        </w:rPr>
        <w:t>,</w:t>
      </w:r>
    </w:p>
    <w:p w14:paraId="16D1370E" w14:textId="7B5AD586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seznam dohod o součinnosti jednotek</w:t>
      </w:r>
      <w:r w:rsidR="002A6CE3" w:rsidRPr="002A6CE3">
        <w:rPr>
          <w:rFonts w:ascii="Century Gothic" w:hAnsi="Century Gothic"/>
          <w:sz w:val="22"/>
          <w:szCs w:val="22"/>
        </w:rPr>
        <w:t xml:space="preserve"> požární ochrany</w:t>
      </w:r>
      <w:r w:rsidRPr="002A6CE3">
        <w:rPr>
          <w:rFonts w:ascii="Century Gothic" w:hAnsi="Century Gothic"/>
          <w:sz w:val="22"/>
          <w:szCs w:val="22"/>
        </w:rPr>
        <w:t xml:space="preserve"> mezi</w:t>
      </w:r>
      <w:r w:rsidR="004A4144">
        <w:rPr>
          <w:rFonts w:ascii="Century Gothic" w:hAnsi="Century Gothic"/>
          <w:sz w:val="22"/>
          <w:szCs w:val="22"/>
        </w:rPr>
        <w:t xml:space="preserve"> </w:t>
      </w:r>
      <w:r w:rsidRPr="002A6CE3">
        <w:rPr>
          <w:rFonts w:ascii="Century Gothic" w:hAnsi="Century Gothic"/>
          <w:sz w:val="22"/>
          <w:szCs w:val="22"/>
        </w:rPr>
        <w:t xml:space="preserve">hasičskými záchrannými sbory </w:t>
      </w:r>
      <w:r w:rsidR="004A4144" w:rsidRPr="002A6CE3">
        <w:rPr>
          <w:rFonts w:ascii="Century Gothic" w:hAnsi="Century Gothic"/>
          <w:sz w:val="22"/>
          <w:szCs w:val="22"/>
        </w:rPr>
        <w:t>sousedn</w:t>
      </w:r>
      <w:r w:rsidR="004A4144">
        <w:rPr>
          <w:rFonts w:ascii="Century Gothic" w:hAnsi="Century Gothic"/>
          <w:sz w:val="22"/>
          <w:szCs w:val="22"/>
        </w:rPr>
        <w:t xml:space="preserve">ích </w:t>
      </w:r>
      <w:r w:rsidRPr="002A6CE3">
        <w:rPr>
          <w:rFonts w:ascii="Century Gothic" w:hAnsi="Century Gothic"/>
          <w:sz w:val="22"/>
          <w:szCs w:val="22"/>
        </w:rPr>
        <w:t>krajů,</w:t>
      </w:r>
    </w:p>
    <w:p w14:paraId="7339D366" w14:textId="77777777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výčet spojení na základní složky integrovaného záchranného systému,</w:t>
      </w:r>
    </w:p>
    <w:p w14:paraId="0C6FDC8E" w14:textId="3BE83199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plán povolávání a vyrozumívání vedoucích složek</w:t>
      </w:r>
      <w:r w:rsidR="002A6CE3" w:rsidRPr="002A6CE3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2A6CE3">
        <w:rPr>
          <w:rFonts w:ascii="Century Gothic" w:hAnsi="Century Gothic"/>
          <w:sz w:val="22"/>
          <w:szCs w:val="22"/>
        </w:rPr>
        <w:t xml:space="preserve"> a členů krizového štábu kraje,</w:t>
      </w:r>
    </w:p>
    <w:p w14:paraId="3A6CE7A9" w14:textId="54661944" w:rsidR="0008696E" w:rsidRPr="002A6CE3" w:rsidRDefault="0008696E" w:rsidP="0008696E">
      <w:pPr>
        <w:numPr>
          <w:ilvl w:val="1"/>
          <w:numId w:val="33"/>
        </w:numPr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plán povolávání a vyrozumívání vedoucích složek</w:t>
      </w:r>
      <w:r w:rsidR="002A6CE3" w:rsidRPr="002A6CE3">
        <w:rPr>
          <w:rFonts w:ascii="Century Gothic" w:hAnsi="Century Gothic"/>
          <w:sz w:val="22"/>
          <w:szCs w:val="22"/>
        </w:rPr>
        <w:t xml:space="preserve"> integrovaného záchranného systému</w:t>
      </w:r>
      <w:r w:rsidRPr="002A6CE3">
        <w:rPr>
          <w:rFonts w:ascii="Century Gothic" w:hAnsi="Century Gothic"/>
          <w:sz w:val="22"/>
          <w:szCs w:val="22"/>
        </w:rPr>
        <w:t xml:space="preserve"> a členů krizového štábu obcí s rozšířenou působností.</w:t>
      </w:r>
    </w:p>
    <w:p w14:paraId="7F002172" w14:textId="77777777" w:rsidR="0008696E" w:rsidRPr="002A6CE3" w:rsidRDefault="0008696E" w:rsidP="0008696E">
      <w:pPr>
        <w:jc w:val="both"/>
        <w:rPr>
          <w:rFonts w:ascii="Century Gothic" w:hAnsi="Century Gothic"/>
          <w:sz w:val="22"/>
          <w:szCs w:val="22"/>
        </w:rPr>
      </w:pPr>
    </w:p>
    <w:p w14:paraId="5B64C09C" w14:textId="77777777" w:rsidR="0008696E" w:rsidRPr="002A6CE3" w:rsidRDefault="0008696E" w:rsidP="0008696E">
      <w:pPr>
        <w:jc w:val="both"/>
        <w:rPr>
          <w:rFonts w:ascii="Century Gothic" w:hAnsi="Century Gothic"/>
          <w:sz w:val="22"/>
          <w:szCs w:val="22"/>
        </w:rPr>
      </w:pPr>
    </w:p>
    <w:p w14:paraId="433DFD95" w14:textId="4C345D15" w:rsidR="0008696E" w:rsidRPr="002A6CE3" w:rsidRDefault="004A6B58" w:rsidP="008E2424">
      <w:pPr>
        <w:numPr>
          <w:ilvl w:val="0"/>
          <w:numId w:val="33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 xml:space="preserve">Úplné znění operativní </w:t>
      </w:r>
      <w:r w:rsidR="0008696E" w:rsidRPr="002A6CE3">
        <w:rPr>
          <w:rFonts w:ascii="Century Gothic" w:hAnsi="Century Gothic"/>
          <w:sz w:val="22"/>
          <w:szCs w:val="22"/>
        </w:rPr>
        <w:t xml:space="preserve">dokumentace </w:t>
      </w:r>
      <w:r w:rsidRPr="002A6CE3">
        <w:rPr>
          <w:rFonts w:ascii="Century Gothic" w:hAnsi="Century Gothic"/>
          <w:sz w:val="22"/>
          <w:szCs w:val="22"/>
        </w:rPr>
        <w:t xml:space="preserve">poplachového plánu </w:t>
      </w:r>
      <w:r w:rsidR="0008696E" w:rsidRPr="002A6CE3">
        <w:rPr>
          <w:rFonts w:ascii="Century Gothic" w:hAnsi="Century Gothic"/>
          <w:sz w:val="22"/>
          <w:szCs w:val="22"/>
        </w:rPr>
        <w:t xml:space="preserve">je </w:t>
      </w:r>
      <w:r w:rsidR="002358C3" w:rsidRPr="002A6CE3">
        <w:rPr>
          <w:rFonts w:ascii="Century Gothic" w:hAnsi="Century Gothic"/>
          <w:sz w:val="22"/>
          <w:szCs w:val="22"/>
        </w:rPr>
        <w:t>v aktuální</w:t>
      </w:r>
      <w:r w:rsidR="004E0CEF" w:rsidRPr="002A6CE3">
        <w:rPr>
          <w:rFonts w:ascii="Century Gothic" w:hAnsi="Century Gothic"/>
          <w:sz w:val="22"/>
          <w:szCs w:val="22"/>
        </w:rPr>
        <w:t>m</w:t>
      </w:r>
      <w:r w:rsidR="002358C3" w:rsidRPr="002A6CE3">
        <w:rPr>
          <w:rFonts w:ascii="Century Gothic" w:hAnsi="Century Gothic"/>
          <w:sz w:val="22"/>
          <w:szCs w:val="22"/>
        </w:rPr>
        <w:t xml:space="preserve"> znění </w:t>
      </w:r>
      <w:r w:rsidR="0008696E" w:rsidRPr="002A6CE3">
        <w:rPr>
          <w:rFonts w:ascii="Century Gothic" w:hAnsi="Century Gothic"/>
          <w:sz w:val="22"/>
          <w:szCs w:val="22"/>
        </w:rPr>
        <w:t xml:space="preserve">trvale uloženo na </w:t>
      </w:r>
      <w:r w:rsidR="002A6CE3" w:rsidRPr="002A6CE3">
        <w:rPr>
          <w:rFonts w:ascii="Century Gothic" w:hAnsi="Century Gothic"/>
          <w:sz w:val="22"/>
          <w:szCs w:val="22"/>
        </w:rPr>
        <w:t>Krajském operačním a informačním středisku Hasičského záchranného sboru Ústeckého kraje</w:t>
      </w:r>
      <w:r w:rsidR="002358C3" w:rsidRPr="002A6CE3">
        <w:rPr>
          <w:rFonts w:ascii="Century Gothic" w:hAnsi="Century Gothic"/>
          <w:sz w:val="22"/>
          <w:szCs w:val="22"/>
        </w:rPr>
        <w:t>.</w:t>
      </w:r>
    </w:p>
    <w:p w14:paraId="3C361FF6" w14:textId="77777777" w:rsidR="0008696E" w:rsidRPr="002A6CE3" w:rsidRDefault="0008696E" w:rsidP="0008696E">
      <w:pPr>
        <w:jc w:val="both"/>
        <w:rPr>
          <w:rFonts w:ascii="Century Gothic" w:hAnsi="Century Gothic"/>
          <w:sz w:val="22"/>
          <w:szCs w:val="22"/>
        </w:rPr>
      </w:pPr>
    </w:p>
    <w:p w14:paraId="0374EA40" w14:textId="77777777" w:rsidR="0008696E" w:rsidRPr="002A6CE3" w:rsidRDefault="004A6B58" w:rsidP="008E2424">
      <w:pPr>
        <w:numPr>
          <w:ilvl w:val="0"/>
          <w:numId w:val="33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2A6CE3">
        <w:rPr>
          <w:rFonts w:ascii="Century Gothic" w:hAnsi="Century Gothic"/>
          <w:sz w:val="22"/>
          <w:szCs w:val="22"/>
        </w:rPr>
        <w:t>Operativní</w:t>
      </w:r>
      <w:r w:rsidR="0008696E" w:rsidRPr="002A6CE3">
        <w:rPr>
          <w:rFonts w:ascii="Century Gothic" w:hAnsi="Century Gothic"/>
          <w:sz w:val="22"/>
          <w:szCs w:val="22"/>
        </w:rPr>
        <w:t xml:space="preserve"> dokumentace poplachového plánu je přístupná zejména hejtmanovi, pověřeným členům orgánů kraje, starostům obcí s rozšířenou působností, pověřeným členům orgánů obcí, vedoucím složek integrovaného záchranného systému a kontrolním orgánům.</w:t>
      </w:r>
      <w:r w:rsidR="0008696E" w:rsidRPr="002A6CE3">
        <w:rPr>
          <w:rStyle w:val="Znakapoznpodarou"/>
          <w:rFonts w:ascii="Century Gothic" w:hAnsi="Century Gothic"/>
          <w:sz w:val="22"/>
          <w:szCs w:val="22"/>
        </w:rPr>
        <w:footnoteReference w:id="15"/>
      </w:r>
      <w:r w:rsidR="0008696E" w:rsidRPr="002A6CE3">
        <w:rPr>
          <w:rFonts w:ascii="Century Gothic" w:hAnsi="Century Gothic"/>
          <w:sz w:val="22"/>
          <w:szCs w:val="22"/>
          <w:vertAlign w:val="superscript"/>
        </w:rPr>
        <w:t>)</w:t>
      </w:r>
    </w:p>
    <w:p w14:paraId="374B5079" w14:textId="77777777" w:rsidR="0008696E" w:rsidRPr="008C6343" w:rsidRDefault="0008696E" w:rsidP="0008696E">
      <w:pPr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8CCB55F" w14:textId="77777777" w:rsidR="00927F97" w:rsidRPr="009C11D8" w:rsidRDefault="00F55702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C11D8">
        <w:rPr>
          <w:rFonts w:ascii="Century Gothic" w:hAnsi="Century Gothic"/>
          <w:b/>
          <w:bCs/>
          <w:sz w:val="22"/>
          <w:szCs w:val="22"/>
        </w:rPr>
        <w:t>Č</w:t>
      </w:r>
      <w:r w:rsidR="00927F97" w:rsidRPr="009C11D8">
        <w:rPr>
          <w:rFonts w:ascii="Century Gothic" w:hAnsi="Century Gothic"/>
          <w:b/>
          <w:bCs/>
          <w:sz w:val="22"/>
          <w:szCs w:val="22"/>
        </w:rPr>
        <w:t>l. 11</w:t>
      </w:r>
    </w:p>
    <w:p w14:paraId="4056D900" w14:textId="0F02F4DE" w:rsidR="00927F97" w:rsidRPr="009C11D8" w:rsidRDefault="00875826" w:rsidP="0097594E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C11D8">
        <w:rPr>
          <w:rFonts w:ascii="Century Gothic" w:hAnsi="Century Gothic"/>
          <w:b/>
          <w:bCs/>
          <w:sz w:val="22"/>
          <w:szCs w:val="22"/>
        </w:rPr>
        <w:t>Závěrečná u</w:t>
      </w:r>
      <w:r w:rsidR="00927F97" w:rsidRPr="009C11D8">
        <w:rPr>
          <w:rFonts w:ascii="Century Gothic" w:hAnsi="Century Gothic"/>
          <w:b/>
          <w:bCs/>
          <w:sz w:val="22"/>
          <w:szCs w:val="22"/>
        </w:rPr>
        <w:t xml:space="preserve">stanovení </w:t>
      </w:r>
    </w:p>
    <w:p w14:paraId="5F342E22" w14:textId="77777777" w:rsidR="00630DD9" w:rsidRPr="009C11D8" w:rsidRDefault="00630DD9" w:rsidP="0097594E">
      <w:pPr>
        <w:jc w:val="center"/>
        <w:rPr>
          <w:rFonts w:ascii="Century Gothic" w:hAnsi="Century Gothic"/>
          <w:bCs/>
          <w:sz w:val="22"/>
          <w:szCs w:val="22"/>
        </w:rPr>
      </w:pPr>
    </w:p>
    <w:p w14:paraId="6FDAA4D1" w14:textId="3FF86DC2" w:rsidR="00927F97" w:rsidRPr="009C11D8" w:rsidRDefault="00134453" w:rsidP="008E2424">
      <w:pPr>
        <w:numPr>
          <w:ilvl w:val="0"/>
          <w:numId w:val="34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/>
          <w:sz w:val="22"/>
          <w:szCs w:val="22"/>
        </w:rPr>
        <w:t>H</w:t>
      </w:r>
      <w:r w:rsidR="009C11D8" w:rsidRPr="009C11D8">
        <w:rPr>
          <w:rFonts w:ascii="Century Gothic" w:hAnsi="Century Gothic"/>
          <w:sz w:val="22"/>
          <w:szCs w:val="22"/>
        </w:rPr>
        <w:t>asičský záchranný sbor Ústeckého</w:t>
      </w:r>
      <w:r w:rsidR="00F55702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kraje za</w:t>
      </w:r>
      <w:r w:rsidR="004A6B58" w:rsidRPr="009C11D8">
        <w:rPr>
          <w:rFonts w:ascii="Century Gothic" w:hAnsi="Century Gothic"/>
          <w:sz w:val="22"/>
          <w:szCs w:val="22"/>
        </w:rPr>
        <w:t>bezpečí</w:t>
      </w:r>
      <w:r w:rsidR="00927F97" w:rsidRPr="009C11D8">
        <w:rPr>
          <w:rFonts w:ascii="Century Gothic" w:hAnsi="Century Gothic"/>
          <w:sz w:val="22"/>
          <w:szCs w:val="22"/>
        </w:rPr>
        <w:t xml:space="preserve"> </w:t>
      </w:r>
      <w:r w:rsidR="00C4676B" w:rsidRPr="009C11D8">
        <w:rPr>
          <w:rFonts w:ascii="Century Gothic" w:hAnsi="Century Gothic"/>
          <w:sz w:val="22"/>
          <w:szCs w:val="22"/>
        </w:rPr>
        <w:t xml:space="preserve">nejpozději </w:t>
      </w:r>
      <w:r w:rsidR="00927F97" w:rsidRPr="009C11D8">
        <w:rPr>
          <w:rFonts w:ascii="Century Gothic" w:hAnsi="Century Gothic"/>
          <w:sz w:val="22"/>
          <w:szCs w:val="22"/>
        </w:rPr>
        <w:t>do 60 dn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 xml:space="preserve"> od nabytí ú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innosti tohoto na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ízení dot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en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>m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orgán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>m kraje a dot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en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>m orgán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>m obcí s</w:t>
      </w:r>
      <w:r w:rsidR="00C4676B" w:rsidRPr="009C11D8">
        <w:rPr>
          <w:rFonts w:ascii="Century Gothic" w:hAnsi="Century Gothic"/>
          <w:sz w:val="22"/>
          <w:szCs w:val="22"/>
        </w:rPr>
        <w:t> </w:t>
      </w:r>
      <w:r w:rsidR="00927F97" w:rsidRPr="009C11D8">
        <w:rPr>
          <w:rFonts w:ascii="Century Gothic" w:hAnsi="Century Gothic"/>
          <w:sz w:val="22"/>
          <w:szCs w:val="22"/>
        </w:rPr>
        <w:t>roz</w:t>
      </w:r>
      <w:r w:rsidR="00D84B83" w:rsidRPr="009C11D8">
        <w:rPr>
          <w:rFonts w:ascii="Century Gothic" w:hAnsi="Century Gothic"/>
          <w:sz w:val="22"/>
          <w:szCs w:val="22"/>
        </w:rPr>
        <w:t>š</w:t>
      </w:r>
      <w:r w:rsidR="00927F97" w:rsidRPr="009C11D8">
        <w:rPr>
          <w:rFonts w:ascii="Century Gothic" w:hAnsi="Century Gothic"/>
          <w:sz w:val="22"/>
          <w:szCs w:val="22"/>
        </w:rPr>
        <w:t>í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enou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D84B83" w:rsidRPr="009C11D8">
        <w:rPr>
          <w:rFonts w:ascii="Century Gothic" w:hAnsi="Century Gothic"/>
          <w:sz w:val="22"/>
          <w:szCs w:val="22"/>
        </w:rPr>
        <w:t>působností</w:t>
      </w:r>
      <w:r w:rsidR="00927F97" w:rsidRPr="009C11D8">
        <w:rPr>
          <w:rFonts w:ascii="Century Gothic" w:hAnsi="Century Gothic"/>
          <w:sz w:val="22"/>
          <w:szCs w:val="22"/>
        </w:rPr>
        <w:t xml:space="preserve"> pot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ebné v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>pisy z provozní dokumentace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poplachového plánu a z 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 xml:space="preserve">ílohy </w:t>
      </w:r>
      <w:r w:rsidR="00F55702" w:rsidRPr="009C11D8">
        <w:rPr>
          <w:rFonts w:ascii="Century Gothic" w:hAnsi="Century Gothic"/>
          <w:sz w:val="22"/>
          <w:szCs w:val="22"/>
        </w:rPr>
        <w:t>tohoto nařízení</w:t>
      </w:r>
      <w:r w:rsidR="00927F97" w:rsidRPr="009C11D8">
        <w:rPr>
          <w:rFonts w:ascii="Century Gothic" w:hAnsi="Century Gothic"/>
          <w:sz w:val="22"/>
          <w:szCs w:val="22"/>
        </w:rPr>
        <w:t xml:space="preserve"> pro pot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 xml:space="preserve">ebu 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innosti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ohla</w:t>
      </w:r>
      <w:r w:rsidR="00D84B83" w:rsidRPr="009C11D8">
        <w:rPr>
          <w:rFonts w:ascii="Century Gothic" w:hAnsi="Century Gothic"/>
          <w:sz w:val="22"/>
          <w:szCs w:val="22"/>
        </w:rPr>
        <w:t>š</w:t>
      </w:r>
      <w:r w:rsidR="00927F97" w:rsidRPr="009C11D8">
        <w:rPr>
          <w:rFonts w:ascii="Century Gothic" w:hAnsi="Century Gothic"/>
          <w:sz w:val="22"/>
          <w:szCs w:val="22"/>
        </w:rPr>
        <w:t xml:space="preserve">ovny </w:t>
      </w:r>
      <w:r w:rsidR="00D84B83" w:rsidRPr="009C11D8">
        <w:rPr>
          <w:rFonts w:ascii="Century Gothic" w:hAnsi="Century Gothic"/>
          <w:sz w:val="22"/>
          <w:szCs w:val="22"/>
        </w:rPr>
        <w:t>požárů</w:t>
      </w:r>
      <w:r w:rsidR="00927F97" w:rsidRPr="009C11D8">
        <w:rPr>
          <w:rFonts w:ascii="Century Gothic" w:hAnsi="Century Gothic"/>
          <w:sz w:val="22"/>
          <w:szCs w:val="22"/>
        </w:rPr>
        <w:t xml:space="preserve"> a pro 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innost krizov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 xml:space="preserve">ch </w:t>
      </w:r>
      <w:r w:rsidR="00D84B83" w:rsidRPr="009C11D8">
        <w:rPr>
          <w:rFonts w:ascii="Century Gothic" w:hAnsi="Century Gothic"/>
          <w:sz w:val="22"/>
          <w:szCs w:val="22"/>
        </w:rPr>
        <w:t>š</w:t>
      </w:r>
      <w:r w:rsidR="00927F97" w:rsidRPr="009C11D8">
        <w:rPr>
          <w:rFonts w:ascii="Century Gothic" w:hAnsi="Century Gothic"/>
          <w:sz w:val="22"/>
          <w:szCs w:val="22"/>
        </w:rPr>
        <w:t>táb</w:t>
      </w:r>
      <w:r w:rsidR="00D4315F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>.</w:t>
      </w:r>
    </w:p>
    <w:p w14:paraId="31F1D74B" w14:textId="77777777" w:rsidR="00680346" w:rsidRPr="009C11D8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25DD2B58" w14:textId="060E8309" w:rsidR="00927F97" w:rsidRPr="009C11D8" w:rsidRDefault="009C11D8" w:rsidP="008E2424">
      <w:pPr>
        <w:numPr>
          <w:ilvl w:val="0"/>
          <w:numId w:val="34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/>
          <w:sz w:val="22"/>
          <w:szCs w:val="22"/>
        </w:rPr>
        <w:t>Hasičský záchranný sbor Ústeckého kraje</w:t>
      </w:r>
      <w:r w:rsidR="00927F97" w:rsidRPr="009C11D8">
        <w:rPr>
          <w:rFonts w:ascii="Century Gothic" w:hAnsi="Century Gothic"/>
          <w:sz w:val="22"/>
          <w:szCs w:val="22"/>
        </w:rPr>
        <w:t xml:space="preserve"> odpovídá za 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ádné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 xml:space="preserve">vedení </w:t>
      </w:r>
      <w:r w:rsidR="004A6B58" w:rsidRPr="009C11D8">
        <w:rPr>
          <w:rFonts w:ascii="Century Gothic" w:hAnsi="Century Gothic"/>
          <w:sz w:val="22"/>
          <w:szCs w:val="22"/>
        </w:rPr>
        <w:t>operativní</w:t>
      </w:r>
      <w:r w:rsidR="00927F97" w:rsidRPr="009C11D8">
        <w:rPr>
          <w:rFonts w:ascii="Century Gothic" w:hAnsi="Century Gothic"/>
          <w:sz w:val="22"/>
          <w:szCs w:val="22"/>
        </w:rPr>
        <w:t xml:space="preserve"> dokumentace poplachového plánu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a v 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ípad</w:t>
      </w:r>
      <w:r w:rsidR="00DB4688" w:rsidRPr="009C11D8">
        <w:rPr>
          <w:rFonts w:ascii="Century Gothic" w:hAnsi="Century Gothic"/>
          <w:sz w:val="22"/>
          <w:szCs w:val="22"/>
        </w:rPr>
        <w:t>ě</w:t>
      </w:r>
      <w:r w:rsidR="00927F97" w:rsidRPr="009C11D8">
        <w:rPr>
          <w:rFonts w:ascii="Century Gothic" w:hAnsi="Century Gothic"/>
          <w:sz w:val="22"/>
          <w:szCs w:val="22"/>
        </w:rPr>
        <w:t xml:space="preserve"> zm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="00927F97" w:rsidRPr="009C11D8">
        <w:rPr>
          <w:rFonts w:ascii="Century Gothic" w:hAnsi="Century Gothic"/>
          <w:sz w:val="22"/>
          <w:szCs w:val="22"/>
        </w:rPr>
        <w:t>n zabezpe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uje její pr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>b</w:t>
      </w:r>
      <w:r w:rsidR="00D84B83" w:rsidRPr="009C11D8">
        <w:rPr>
          <w:rFonts w:ascii="Century Gothic" w:hAnsi="Century Gothic"/>
          <w:sz w:val="22"/>
          <w:szCs w:val="22"/>
        </w:rPr>
        <w:t>ěž</w:t>
      </w:r>
      <w:r w:rsidR="00927F97" w:rsidRPr="009C11D8">
        <w:rPr>
          <w:rFonts w:ascii="Century Gothic" w:hAnsi="Century Gothic"/>
          <w:sz w:val="22"/>
          <w:szCs w:val="22"/>
        </w:rPr>
        <w:t>nou aktualizaci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 xml:space="preserve">ve smyslu </w:t>
      </w:r>
      <w:r w:rsidR="00941F8F" w:rsidRPr="009C11D8">
        <w:rPr>
          <w:rFonts w:ascii="Century Gothic" w:hAnsi="Century Gothic"/>
          <w:sz w:val="22"/>
          <w:szCs w:val="22"/>
        </w:rPr>
        <w:t xml:space="preserve">zvláštních </w:t>
      </w:r>
      <w:r w:rsidR="00927F97" w:rsidRPr="009C11D8">
        <w:rPr>
          <w:rFonts w:ascii="Century Gothic" w:hAnsi="Century Gothic"/>
          <w:sz w:val="22"/>
          <w:szCs w:val="22"/>
        </w:rPr>
        <w:t xml:space="preserve">právních </w:t>
      </w:r>
      <w:r w:rsidR="00D84B83" w:rsidRPr="009C11D8">
        <w:rPr>
          <w:rFonts w:ascii="Century Gothic" w:hAnsi="Century Gothic"/>
          <w:sz w:val="22"/>
          <w:szCs w:val="22"/>
        </w:rPr>
        <w:t>předpisů</w:t>
      </w:r>
      <w:r w:rsidR="00302D5C" w:rsidRPr="009C11D8">
        <w:rPr>
          <w:rStyle w:val="Znakapoznpodarou"/>
          <w:rFonts w:ascii="Century Gothic" w:hAnsi="Century Gothic"/>
          <w:sz w:val="22"/>
          <w:szCs w:val="22"/>
        </w:rPr>
        <w:footnoteReference w:id="16"/>
      </w:r>
      <w:r w:rsidR="001C2F16" w:rsidRPr="009C11D8">
        <w:rPr>
          <w:rFonts w:ascii="Century Gothic" w:hAnsi="Century Gothic"/>
          <w:sz w:val="22"/>
          <w:szCs w:val="22"/>
          <w:vertAlign w:val="superscript"/>
        </w:rPr>
        <w:t>)</w:t>
      </w:r>
      <w:r w:rsidR="00D4315F" w:rsidRPr="009C11D8">
        <w:rPr>
          <w:rFonts w:ascii="Century Gothic" w:hAnsi="Century Gothic"/>
          <w:sz w:val="22"/>
          <w:szCs w:val="22"/>
        </w:rPr>
        <w:t>.</w:t>
      </w:r>
    </w:p>
    <w:p w14:paraId="30D4934E" w14:textId="77777777" w:rsidR="00680346" w:rsidRPr="009C11D8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6623E3FC" w14:textId="4739BDB6" w:rsidR="00D93DAF" w:rsidRPr="009C11D8" w:rsidRDefault="009C11D8" w:rsidP="008E2424">
      <w:pPr>
        <w:numPr>
          <w:ilvl w:val="0"/>
          <w:numId w:val="34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/>
          <w:sz w:val="22"/>
          <w:szCs w:val="22"/>
        </w:rPr>
        <w:t>Hasičský záchranný sbor Ústeckého kraje</w:t>
      </w:r>
      <w:r w:rsidR="00927F97" w:rsidRPr="009C11D8">
        <w:rPr>
          <w:rFonts w:ascii="Century Gothic" w:hAnsi="Century Gothic"/>
          <w:sz w:val="22"/>
          <w:szCs w:val="22"/>
        </w:rPr>
        <w:t xml:space="preserve"> zabezpe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í oznámení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927F97" w:rsidRPr="009C11D8">
        <w:rPr>
          <w:rFonts w:ascii="Century Gothic" w:hAnsi="Century Gothic"/>
          <w:sz w:val="22"/>
          <w:szCs w:val="22"/>
        </w:rPr>
        <w:t>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íslu</w:t>
      </w:r>
      <w:r w:rsidR="00D84B83" w:rsidRPr="009C11D8">
        <w:rPr>
          <w:rFonts w:ascii="Century Gothic" w:hAnsi="Century Gothic"/>
          <w:sz w:val="22"/>
          <w:szCs w:val="22"/>
        </w:rPr>
        <w:t>š</w:t>
      </w:r>
      <w:r w:rsidR="00927F97" w:rsidRPr="009C11D8">
        <w:rPr>
          <w:rFonts w:ascii="Century Gothic" w:hAnsi="Century Gothic"/>
          <w:sz w:val="22"/>
          <w:szCs w:val="22"/>
        </w:rPr>
        <w:t>n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>ch zm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="00927F97" w:rsidRPr="009C11D8">
        <w:rPr>
          <w:rFonts w:ascii="Century Gothic" w:hAnsi="Century Gothic"/>
          <w:sz w:val="22"/>
          <w:szCs w:val="22"/>
        </w:rPr>
        <w:t>n dot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="00927F97" w:rsidRPr="009C11D8">
        <w:rPr>
          <w:rFonts w:ascii="Century Gothic" w:hAnsi="Century Gothic"/>
          <w:sz w:val="22"/>
          <w:szCs w:val="22"/>
        </w:rPr>
        <w:t>en</w:t>
      </w:r>
      <w:r w:rsidR="00D84B83" w:rsidRPr="009C11D8">
        <w:rPr>
          <w:rFonts w:ascii="Century Gothic" w:hAnsi="Century Gothic"/>
          <w:sz w:val="22"/>
          <w:szCs w:val="22"/>
        </w:rPr>
        <w:t>ý</w:t>
      </w:r>
      <w:r w:rsidR="00927F97" w:rsidRPr="009C11D8">
        <w:rPr>
          <w:rFonts w:ascii="Century Gothic" w:hAnsi="Century Gothic"/>
          <w:sz w:val="22"/>
          <w:szCs w:val="22"/>
        </w:rPr>
        <w:t>m subjekt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 xml:space="preserve">m </w:t>
      </w:r>
      <w:r w:rsidR="00C4676B" w:rsidRPr="009C11D8">
        <w:rPr>
          <w:rFonts w:ascii="Century Gothic" w:hAnsi="Century Gothic"/>
          <w:sz w:val="22"/>
          <w:szCs w:val="22"/>
        </w:rPr>
        <w:t xml:space="preserve">nejpozději </w:t>
      </w:r>
      <w:r w:rsidR="00927F97" w:rsidRPr="009C11D8">
        <w:rPr>
          <w:rFonts w:ascii="Century Gothic" w:hAnsi="Century Gothic"/>
          <w:sz w:val="22"/>
          <w:szCs w:val="22"/>
        </w:rPr>
        <w:t>do 30 dn</w:t>
      </w:r>
      <w:r w:rsidR="00D84B83" w:rsidRPr="009C11D8">
        <w:rPr>
          <w:rFonts w:ascii="Century Gothic" w:hAnsi="Century Gothic"/>
          <w:sz w:val="22"/>
          <w:szCs w:val="22"/>
        </w:rPr>
        <w:t>ů</w:t>
      </w:r>
      <w:r w:rsidR="00927F97" w:rsidRPr="009C11D8">
        <w:rPr>
          <w:rFonts w:ascii="Century Gothic" w:hAnsi="Century Gothic"/>
          <w:sz w:val="22"/>
          <w:szCs w:val="22"/>
        </w:rPr>
        <w:t xml:space="preserve"> od nabytí platnosti 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="00927F97" w:rsidRPr="009C11D8">
        <w:rPr>
          <w:rFonts w:ascii="Century Gothic" w:hAnsi="Century Gothic"/>
          <w:sz w:val="22"/>
          <w:szCs w:val="22"/>
        </w:rPr>
        <w:t>íslu</w:t>
      </w:r>
      <w:r w:rsidR="00D84B83" w:rsidRPr="009C11D8">
        <w:rPr>
          <w:rFonts w:ascii="Century Gothic" w:hAnsi="Century Gothic"/>
          <w:sz w:val="22"/>
          <w:szCs w:val="22"/>
        </w:rPr>
        <w:t>š</w:t>
      </w:r>
      <w:r w:rsidR="00927F97" w:rsidRPr="009C11D8">
        <w:rPr>
          <w:rFonts w:ascii="Century Gothic" w:hAnsi="Century Gothic"/>
          <w:sz w:val="22"/>
          <w:szCs w:val="22"/>
        </w:rPr>
        <w:t>né aktualizace.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</w:p>
    <w:p w14:paraId="09EE33C9" w14:textId="77777777" w:rsidR="00680346" w:rsidRPr="009C11D8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12455574" w14:textId="68A39325" w:rsidR="00927F97" w:rsidRPr="009C11D8" w:rsidRDefault="00927F97" w:rsidP="008E2424">
      <w:pPr>
        <w:numPr>
          <w:ilvl w:val="0"/>
          <w:numId w:val="34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/>
          <w:sz w:val="22"/>
          <w:szCs w:val="22"/>
        </w:rPr>
        <w:t xml:space="preserve">Obce, právnické </w:t>
      </w:r>
      <w:r w:rsidR="00EE5DFB" w:rsidRPr="009C11D8">
        <w:rPr>
          <w:rFonts w:ascii="Century Gothic" w:hAnsi="Century Gothic"/>
          <w:sz w:val="22"/>
          <w:szCs w:val="22"/>
        </w:rPr>
        <w:t xml:space="preserve">osoby </w:t>
      </w:r>
      <w:r w:rsidRPr="009C11D8">
        <w:rPr>
          <w:rFonts w:ascii="Century Gothic" w:hAnsi="Century Gothic"/>
          <w:sz w:val="22"/>
          <w:szCs w:val="22"/>
        </w:rPr>
        <w:t>a fyzické osoby, jako</w:t>
      </w:r>
      <w:r w:rsidR="00D84B83" w:rsidRPr="009C11D8">
        <w:rPr>
          <w:rFonts w:ascii="Century Gothic" w:hAnsi="Century Gothic"/>
          <w:sz w:val="22"/>
          <w:szCs w:val="22"/>
        </w:rPr>
        <w:t>ž</w:t>
      </w:r>
      <w:r w:rsidRPr="009C11D8">
        <w:rPr>
          <w:rFonts w:ascii="Century Gothic" w:hAnsi="Century Gothic"/>
          <w:sz w:val="22"/>
          <w:szCs w:val="22"/>
        </w:rPr>
        <w:t xml:space="preserve"> i jiné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="00D84B83" w:rsidRPr="009C11D8">
        <w:rPr>
          <w:rFonts w:ascii="Century Gothic" w:hAnsi="Century Gothic"/>
          <w:sz w:val="22"/>
          <w:szCs w:val="22"/>
        </w:rPr>
        <w:t>složky</w:t>
      </w:r>
      <w:r w:rsidRPr="009C11D8">
        <w:rPr>
          <w:rFonts w:ascii="Century Gothic" w:hAnsi="Century Gothic"/>
          <w:sz w:val="22"/>
          <w:szCs w:val="22"/>
        </w:rPr>
        <w:t xml:space="preserve"> za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Pr="009C11D8">
        <w:rPr>
          <w:rFonts w:ascii="Century Gothic" w:hAnsi="Century Gothic"/>
          <w:sz w:val="22"/>
          <w:szCs w:val="22"/>
        </w:rPr>
        <w:t>azené v tomto poplachovém plánu, jsou povinny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Pr="009C11D8">
        <w:rPr>
          <w:rFonts w:ascii="Century Gothic" w:hAnsi="Century Gothic"/>
          <w:sz w:val="22"/>
          <w:szCs w:val="22"/>
        </w:rPr>
        <w:t>minimáln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Pr="009C11D8">
        <w:rPr>
          <w:rFonts w:ascii="Century Gothic" w:hAnsi="Century Gothic"/>
          <w:sz w:val="22"/>
          <w:szCs w:val="22"/>
        </w:rPr>
        <w:t xml:space="preserve"> jednou ro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Pr="009C11D8">
        <w:rPr>
          <w:rFonts w:ascii="Century Gothic" w:hAnsi="Century Gothic"/>
          <w:sz w:val="22"/>
          <w:szCs w:val="22"/>
        </w:rPr>
        <w:t>n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Pr="009C11D8">
        <w:rPr>
          <w:rFonts w:ascii="Century Gothic" w:hAnsi="Century Gothic"/>
          <w:sz w:val="22"/>
          <w:szCs w:val="22"/>
        </w:rPr>
        <w:t xml:space="preserve"> a 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Pr="009C11D8">
        <w:rPr>
          <w:rFonts w:ascii="Century Gothic" w:hAnsi="Century Gothic"/>
          <w:sz w:val="22"/>
          <w:szCs w:val="22"/>
        </w:rPr>
        <w:t>i ka</w:t>
      </w:r>
      <w:r w:rsidR="00D84B83" w:rsidRPr="009C11D8">
        <w:rPr>
          <w:rFonts w:ascii="Century Gothic" w:hAnsi="Century Gothic"/>
          <w:sz w:val="22"/>
          <w:szCs w:val="22"/>
        </w:rPr>
        <w:t>ž</w:t>
      </w:r>
      <w:r w:rsidRPr="009C11D8">
        <w:rPr>
          <w:rFonts w:ascii="Century Gothic" w:hAnsi="Century Gothic"/>
          <w:sz w:val="22"/>
          <w:szCs w:val="22"/>
        </w:rPr>
        <w:t>dé zm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Pr="009C11D8">
        <w:rPr>
          <w:rFonts w:ascii="Century Gothic" w:hAnsi="Century Gothic"/>
          <w:sz w:val="22"/>
          <w:szCs w:val="22"/>
        </w:rPr>
        <w:t>n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Pr="009C11D8">
        <w:rPr>
          <w:rFonts w:ascii="Century Gothic" w:hAnsi="Century Gothic"/>
          <w:sz w:val="22"/>
          <w:szCs w:val="22"/>
        </w:rPr>
        <w:t xml:space="preserve"> potvrdit,</w:t>
      </w:r>
      <w:r w:rsidR="00C4676B" w:rsidRPr="009C11D8">
        <w:rPr>
          <w:rFonts w:ascii="Century Gothic" w:hAnsi="Century Gothic"/>
          <w:sz w:val="22"/>
          <w:szCs w:val="22"/>
        </w:rPr>
        <w:t xml:space="preserve"> </w:t>
      </w:r>
      <w:r w:rsidRPr="009C11D8">
        <w:rPr>
          <w:rFonts w:ascii="Century Gothic" w:hAnsi="Century Gothic"/>
          <w:sz w:val="22"/>
          <w:szCs w:val="22"/>
        </w:rPr>
        <w:t>p</w:t>
      </w:r>
      <w:r w:rsidR="00D84B83" w:rsidRPr="009C11D8">
        <w:rPr>
          <w:rFonts w:ascii="Century Gothic" w:hAnsi="Century Gothic"/>
          <w:sz w:val="22"/>
          <w:szCs w:val="22"/>
        </w:rPr>
        <w:t>ř</w:t>
      </w:r>
      <w:r w:rsidRPr="009C11D8">
        <w:rPr>
          <w:rFonts w:ascii="Century Gothic" w:hAnsi="Century Gothic"/>
          <w:sz w:val="22"/>
          <w:szCs w:val="22"/>
        </w:rPr>
        <w:t>ípadn</w:t>
      </w:r>
      <w:r w:rsidR="00D84B83" w:rsidRPr="009C11D8">
        <w:rPr>
          <w:rFonts w:ascii="Century Gothic" w:hAnsi="Century Gothic"/>
          <w:sz w:val="22"/>
          <w:szCs w:val="22"/>
        </w:rPr>
        <w:t>ě</w:t>
      </w:r>
      <w:r w:rsidR="00117F25" w:rsidRPr="009C11D8">
        <w:rPr>
          <w:rFonts w:ascii="Century Gothic" w:hAnsi="Century Gothic"/>
          <w:sz w:val="22"/>
          <w:szCs w:val="22"/>
        </w:rPr>
        <w:t xml:space="preserve"> oznámit </w:t>
      </w:r>
      <w:r w:rsidR="009C11D8" w:rsidRPr="009C11D8">
        <w:rPr>
          <w:rFonts w:ascii="Century Gothic" w:hAnsi="Century Gothic"/>
          <w:sz w:val="22"/>
          <w:szCs w:val="22"/>
        </w:rPr>
        <w:t>Hasičskému záchrannému sboru Ústeckého kraje</w:t>
      </w:r>
      <w:r w:rsidR="0097594E" w:rsidRPr="009C11D8">
        <w:rPr>
          <w:rFonts w:ascii="Century Gothic" w:hAnsi="Century Gothic"/>
          <w:sz w:val="22"/>
          <w:szCs w:val="22"/>
        </w:rPr>
        <w:t xml:space="preserve"> </w:t>
      </w:r>
      <w:r w:rsidRPr="009C11D8">
        <w:rPr>
          <w:rFonts w:ascii="Century Gothic" w:hAnsi="Century Gothic"/>
          <w:sz w:val="22"/>
          <w:szCs w:val="22"/>
        </w:rPr>
        <w:t>údaje, které</w:t>
      </w:r>
      <w:r w:rsidR="0097594E" w:rsidRPr="009C11D8">
        <w:rPr>
          <w:rFonts w:ascii="Century Gothic" w:hAnsi="Century Gothic"/>
          <w:sz w:val="22"/>
          <w:szCs w:val="22"/>
        </w:rPr>
        <w:t xml:space="preserve"> </w:t>
      </w:r>
      <w:r w:rsidRPr="009C11D8">
        <w:rPr>
          <w:rFonts w:ascii="Century Gothic" w:hAnsi="Century Gothic"/>
          <w:sz w:val="22"/>
          <w:szCs w:val="22"/>
        </w:rPr>
        <w:t>ovliv</w:t>
      </w:r>
      <w:r w:rsidR="00D84B83" w:rsidRPr="009C11D8">
        <w:rPr>
          <w:rFonts w:ascii="Century Gothic" w:hAnsi="Century Gothic"/>
          <w:sz w:val="22"/>
          <w:szCs w:val="22"/>
        </w:rPr>
        <w:t>ň</w:t>
      </w:r>
      <w:r w:rsidRPr="009C11D8">
        <w:rPr>
          <w:rFonts w:ascii="Century Gothic" w:hAnsi="Century Gothic"/>
          <w:sz w:val="22"/>
          <w:szCs w:val="22"/>
        </w:rPr>
        <w:t>ují funk</w:t>
      </w:r>
      <w:r w:rsidR="00D84B83" w:rsidRPr="009C11D8">
        <w:rPr>
          <w:rFonts w:ascii="Century Gothic" w:hAnsi="Century Gothic"/>
          <w:sz w:val="22"/>
          <w:szCs w:val="22"/>
        </w:rPr>
        <w:t>č</w:t>
      </w:r>
      <w:r w:rsidRPr="009C11D8">
        <w:rPr>
          <w:rFonts w:ascii="Century Gothic" w:hAnsi="Century Gothic"/>
          <w:sz w:val="22"/>
          <w:szCs w:val="22"/>
        </w:rPr>
        <w:t xml:space="preserve">nost poplachového plánu a </w:t>
      </w:r>
      <w:r w:rsidR="004E0CEF" w:rsidRPr="009C11D8">
        <w:rPr>
          <w:rFonts w:ascii="Century Gothic" w:hAnsi="Century Gothic"/>
          <w:sz w:val="22"/>
          <w:szCs w:val="22"/>
        </w:rPr>
        <w:t>operativní</w:t>
      </w:r>
      <w:r w:rsidRPr="009C11D8">
        <w:rPr>
          <w:rFonts w:ascii="Century Gothic" w:hAnsi="Century Gothic"/>
          <w:sz w:val="22"/>
          <w:szCs w:val="22"/>
        </w:rPr>
        <w:t xml:space="preserve"> dokumentace</w:t>
      </w:r>
      <w:r w:rsidR="0097594E" w:rsidRPr="009C11D8">
        <w:rPr>
          <w:rFonts w:ascii="Century Gothic" w:hAnsi="Century Gothic"/>
          <w:sz w:val="22"/>
          <w:szCs w:val="22"/>
        </w:rPr>
        <w:t xml:space="preserve"> </w:t>
      </w:r>
      <w:r w:rsidRPr="009C11D8">
        <w:rPr>
          <w:rFonts w:ascii="Century Gothic" w:hAnsi="Century Gothic"/>
          <w:sz w:val="22"/>
          <w:szCs w:val="22"/>
        </w:rPr>
        <w:t>poplachového plánu.</w:t>
      </w:r>
    </w:p>
    <w:p w14:paraId="08EBF5CC" w14:textId="77777777" w:rsidR="00680346" w:rsidRPr="009C11D8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569D3885" w14:textId="67038DFA" w:rsidR="0010238C" w:rsidRPr="009C11D8" w:rsidRDefault="0010238C" w:rsidP="0010238C">
      <w:pPr>
        <w:pStyle w:val="Odstavecseseznamem"/>
        <w:rPr>
          <w:rFonts w:ascii="Century Gothic" w:hAnsi="Century Gothic"/>
          <w:sz w:val="22"/>
          <w:szCs w:val="22"/>
        </w:rPr>
      </w:pPr>
    </w:p>
    <w:p w14:paraId="3C6A5720" w14:textId="28A8A4A3" w:rsidR="0010238C" w:rsidRPr="009C11D8" w:rsidRDefault="004724D3" w:rsidP="008E2424">
      <w:pPr>
        <w:numPr>
          <w:ilvl w:val="0"/>
          <w:numId w:val="34"/>
        </w:numPr>
        <w:tabs>
          <w:tab w:val="clear" w:pos="510"/>
          <w:tab w:val="num" w:pos="426"/>
        </w:tabs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 w:cs="Poppins Light"/>
          <w:sz w:val="22"/>
          <w:szCs w:val="22"/>
        </w:rPr>
        <w:lastRenderedPageBreak/>
        <w:t xml:space="preserve">Toto </w:t>
      </w:r>
      <w:r w:rsidR="004A6606" w:rsidRPr="009C11D8">
        <w:rPr>
          <w:rFonts w:ascii="Century Gothic" w:hAnsi="Century Gothic" w:cs="Poppins Light"/>
          <w:sz w:val="22"/>
          <w:szCs w:val="22"/>
        </w:rPr>
        <w:t>n</w:t>
      </w:r>
      <w:r w:rsidR="0010238C" w:rsidRPr="009C11D8">
        <w:rPr>
          <w:rFonts w:ascii="Century Gothic" w:hAnsi="Century Gothic" w:cs="Poppins Light"/>
          <w:sz w:val="22"/>
          <w:szCs w:val="22"/>
        </w:rPr>
        <w:t xml:space="preserve">ařízení se netýká technických předpisů ani služeb informačních společností, a proto není nutné jej oznamovat podle směrnice </w:t>
      </w:r>
      <w:r w:rsidR="00875826" w:rsidRPr="009C11D8">
        <w:rPr>
          <w:rFonts w:ascii="Century Gothic" w:hAnsi="Century Gothic" w:cs="Poppins Light"/>
          <w:sz w:val="22"/>
          <w:szCs w:val="22"/>
        </w:rPr>
        <w:t xml:space="preserve">Evropského parlamentu a Rady (EU) </w:t>
      </w:r>
      <w:r w:rsidR="0010238C" w:rsidRPr="009C11D8">
        <w:rPr>
          <w:rFonts w:ascii="Century Gothic" w:hAnsi="Century Gothic" w:cs="Poppins Light"/>
          <w:sz w:val="22"/>
          <w:szCs w:val="22"/>
        </w:rPr>
        <w:t>2015/1535</w:t>
      </w:r>
      <w:r w:rsidR="00875826" w:rsidRPr="009C11D8">
        <w:t xml:space="preserve"> </w:t>
      </w:r>
      <w:r w:rsidR="00875826" w:rsidRPr="009C11D8">
        <w:rPr>
          <w:rFonts w:ascii="Century Gothic" w:hAnsi="Century Gothic" w:cs="Poppins Light"/>
          <w:sz w:val="22"/>
          <w:szCs w:val="22"/>
        </w:rPr>
        <w:t>o postupu při poskytování informací v oblasti technických předpisů a předpisů pro služby informační společnosti.</w:t>
      </w:r>
    </w:p>
    <w:p w14:paraId="151EED21" w14:textId="77777777" w:rsidR="00512936" w:rsidRPr="009C11D8" w:rsidRDefault="00512936" w:rsidP="00CB7E0E">
      <w:pPr>
        <w:pStyle w:val="Odstavecseseznamem"/>
        <w:ind w:left="0"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475D42F" w14:textId="2EE7FE99" w:rsidR="00CB7E0E" w:rsidRPr="009C11D8" w:rsidRDefault="00CB7E0E" w:rsidP="00CB7E0E">
      <w:pPr>
        <w:pStyle w:val="Odstavecseseznamem"/>
        <w:ind w:left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C11D8">
        <w:rPr>
          <w:rFonts w:ascii="Century Gothic" w:hAnsi="Century Gothic" w:cs="Arial"/>
          <w:b/>
          <w:bCs/>
          <w:sz w:val="22"/>
          <w:szCs w:val="22"/>
        </w:rPr>
        <w:t>Čl. 12</w:t>
      </w:r>
    </w:p>
    <w:p w14:paraId="5759D162" w14:textId="77777777" w:rsidR="00CB7E0E" w:rsidRPr="009C11D8" w:rsidRDefault="00CB7E0E" w:rsidP="00CB7E0E">
      <w:pPr>
        <w:pStyle w:val="Odstavecseseznamem"/>
        <w:ind w:left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C11D8">
        <w:rPr>
          <w:rFonts w:ascii="Century Gothic" w:hAnsi="Century Gothic" w:cs="Arial"/>
          <w:b/>
          <w:bCs/>
          <w:sz w:val="22"/>
          <w:szCs w:val="22"/>
        </w:rPr>
        <w:t>Zrušovací ustanovení</w:t>
      </w:r>
    </w:p>
    <w:p w14:paraId="65074821" w14:textId="77777777" w:rsidR="00680346" w:rsidRPr="009C11D8" w:rsidRDefault="00680346" w:rsidP="00680346">
      <w:pPr>
        <w:jc w:val="both"/>
        <w:rPr>
          <w:rFonts w:ascii="Century Gothic" w:hAnsi="Century Gothic"/>
          <w:sz w:val="22"/>
          <w:szCs w:val="22"/>
        </w:rPr>
      </w:pPr>
    </w:p>
    <w:p w14:paraId="63670A74" w14:textId="165FA748" w:rsidR="0024608C" w:rsidRPr="009C11D8" w:rsidRDefault="00CB7E0E" w:rsidP="00CB7E0E">
      <w:pPr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/>
          <w:sz w:val="22"/>
          <w:szCs w:val="22"/>
        </w:rPr>
        <w:t>Z</w:t>
      </w:r>
      <w:r w:rsidR="0024608C" w:rsidRPr="009C11D8">
        <w:rPr>
          <w:rFonts w:ascii="Century Gothic" w:hAnsi="Century Gothic"/>
          <w:sz w:val="22"/>
          <w:szCs w:val="22"/>
        </w:rPr>
        <w:t>rušuje</w:t>
      </w:r>
      <w:r w:rsidRPr="009C11D8">
        <w:rPr>
          <w:rFonts w:ascii="Century Gothic" w:hAnsi="Century Gothic"/>
          <w:sz w:val="22"/>
          <w:szCs w:val="22"/>
        </w:rPr>
        <w:t xml:space="preserve"> se</w:t>
      </w:r>
      <w:r w:rsidR="0024608C" w:rsidRPr="009C11D8">
        <w:rPr>
          <w:rFonts w:ascii="Century Gothic" w:hAnsi="Century Gothic"/>
          <w:sz w:val="22"/>
          <w:szCs w:val="22"/>
        </w:rPr>
        <w:t xml:space="preserve"> nařízení </w:t>
      </w:r>
      <w:r w:rsidR="00117F25" w:rsidRPr="009C11D8">
        <w:rPr>
          <w:rFonts w:ascii="Century Gothic" w:hAnsi="Century Gothic"/>
          <w:sz w:val="22"/>
          <w:szCs w:val="22"/>
        </w:rPr>
        <w:t xml:space="preserve">Ústeckého kraje </w:t>
      </w:r>
      <w:r w:rsidR="0024608C" w:rsidRPr="009C11D8">
        <w:rPr>
          <w:rFonts w:ascii="Century Gothic" w:hAnsi="Century Gothic"/>
          <w:sz w:val="22"/>
          <w:szCs w:val="22"/>
        </w:rPr>
        <w:t xml:space="preserve">č. </w:t>
      </w:r>
      <w:r w:rsidR="00117F25" w:rsidRPr="009C11D8">
        <w:rPr>
          <w:rFonts w:ascii="Century Gothic" w:hAnsi="Century Gothic"/>
          <w:sz w:val="22"/>
          <w:szCs w:val="22"/>
        </w:rPr>
        <w:t>8/2011</w:t>
      </w:r>
      <w:r w:rsidR="0024608C" w:rsidRPr="009C11D8">
        <w:rPr>
          <w:rFonts w:ascii="Century Gothic" w:hAnsi="Century Gothic"/>
          <w:sz w:val="22"/>
          <w:szCs w:val="22"/>
        </w:rPr>
        <w:t>,</w:t>
      </w:r>
      <w:r w:rsidR="004A6B58" w:rsidRPr="009C11D8">
        <w:rPr>
          <w:rFonts w:ascii="Century Gothic" w:hAnsi="Century Gothic"/>
          <w:sz w:val="22"/>
          <w:szCs w:val="22"/>
        </w:rPr>
        <w:t xml:space="preserve"> ze dne </w:t>
      </w:r>
      <w:r w:rsidR="00117F25" w:rsidRPr="009C11D8">
        <w:rPr>
          <w:rFonts w:ascii="Century Gothic" w:hAnsi="Century Gothic"/>
          <w:sz w:val="22"/>
          <w:szCs w:val="22"/>
        </w:rPr>
        <w:t>20</w:t>
      </w:r>
      <w:r w:rsidR="004A6B58" w:rsidRPr="009C11D8">
        <w:rPr>
          <w:rFonts w:ascii="Century Gothic" w:hAnsi="Century Gothic"/>
          <w:sz w:val="22"/>
          <w:szCs w:val="22"/>
        </w:rPr>
        <w:t>.</w:t>
      </w:r>
      <w:r w:rsidR="00976C29" w:rsidRPr="009C11D8">
        <w:rPr>
          <w:rFonts w:ascii="Century Gothic" w:hAnsi="Century Gothic"/>
          <w:sz w:val="22"/>
          <w:szCs w:val="22"/>
        </w:rPr>
        <w:t xml:space="preserve"> </w:t>
      </w:r>
      <w:r w:rsidR="00117F25" w:rsidRPr="009C11D8">
        <w:rPr>
          <w:rFonts w:ascii="Century Gothic" w:hAnsi="Century Gothic"/>
          <w:sz w:val="22"/>
          <w:szCs w:val="22"/>
        </w:rPr>
        <w:t>července</w:t>
      </w:r>
      <w:r w:rsidR="00976C29" w:rsidRPr="009C11D8">
        <w:rPr>
          <w:rFonts w:ascii="Century Gothic" w:hAnsi="Century Gothic"/>
          <w:sz w:val="22"/>
          <w:szCs w:val="22"/>
        </w:rPr>
        <w:t xml:space="preserve"> </w:t>
      </w:r>
      <w:r w:rsidR="00117F25" w:rsidRPr="009C11D8">
        <w:rPr>
          <w:rFonts w:ascii="Century Gothic" w:hAnsi="Century Gothic"/>
          <w:sz w:val="22"/>
          <w:szCs w:val="22"/>
        </w:rPr>
        <w:t>2011</w:t>
      </w:r>
      <w:r w:rsidR="004A6B58" w:rsidRPr="009C11D8">
        <w:rPr>
          <w:rFonts w:ascii="Century Gothic" w:hAnsi="Century Gothic"/>
          <w:sz w:val="22"/>
          <w:szCs w:val="22"/>
        </w:rPr>
        <w:t>,</w:t>
      </w:r>
      <w:r w:rsidR="0024608C" w:rsidRPr="009C11D8">
        <w:rPr>
          <w:rFonts w:ascii="Century Gothic" w:hAnsi="Century Gothic"/>
          <w:sz w:val="22"/>
          <w:szCs w:val="22"/>
        </w:rPr>
        <w:t xml:space="preserve"> kterým se vydává Požární poplachový plán Ústeckého kraje.</w:t>
      </w:r>
    </w:p>
    <w:p w14:paraId="0308F6A3" w14:textId="77777777" w:rsidR="00117F25" w:rsidRPr="009C11D8" w:rsidRDefault="00117F25" w:rsidP="00117F25">
      <w:pPr>
        <w:pStyle w:val="Odstavecseseznamem"/>
        <w:rPr>
          <w:rFonts w:ascii="Century Gothic" w:hAnsi="Century Gothic"/>
          <w:sz w:val="22"/>
          <w:szCs w:val="22"/>
        </w:rPr>
      </w:pPr>
    </w:p>
    <w:p w14:paraId="09EA6D50" w14:textId="73ACC5F4" w:rsidR="00117F25" w:rsidRPr="009C11D8" w:rsidRDefault="00117F25" w:rsidP="00117F25">
      <w:pPr>
        <w:jc w:val="center"/>
        <w:rPr>
          <w:rFonts w:ascii="Century Gothic" w:hAnsi="Century Gothic"/>
          <w:b/>
          <w:sz w:val="22"/>
          <w:szCs w:val="22"/>
        </w:rPr>
      </w:pPr>
      <w:r w:rsidRPr="009C11D8">
        <w:rPr>
          <w:rFonts w:ascii="Century Gothic" w:hAnsi="Century Gothic"/>
          <w:b/>
          <w:sz w:val="22"/>
          <w:szCs w:val="22"/>
        </w:rPr>
        <w:t>Čl. 1</w:t>
      </w:r>
      <w:r w:rsidR="00CB7E0E" w:rsidRPr="009C11D8">
        <w:rPr>
          <w:rFonts w:ascii="Century Gothic" w:hAnsi="Century Gothic"/>
          <w:b/>
          <w:sz w:val="22"/>
          <w:szCs w:val="22"/>
        </w:rPr>
        <w:t>3</w:t>
      </w:r>
    </w:p>
    <w:p w14:paraId="01703BFC" w14:textId="77777777" w:rsidR="00117F25" w:rsidRPr="009C11D8" w:rsidRDefault="00117F25" w:rsidP="00117F25">
      <w:pPr>
        <w:jc w:val="center"/>
        <w:rPr>
          <w:rFonts w:ascii="Century Gothic" w:hAnsi="Century Gothic"/>
          <w:b/>
          <w:sz w:val="22"/>
          <w:szCs w:val="22"/>
        </w:rPr>
      </w:pPr>
      <w:r w:rsidRPr="009C11D8">
        <w:rPr>
          <w:rFonts w:ascii="Century Gothic" w:hAnsi="Century Gothic"/>
          <w:b/>
          <w:sz w:val="22"/>
          <w:szCs w:val="22"/>
        </w:rPr>
        <w:t>Účinnost</w:t>
      </w:r>
    </w:p>
    <w:p w14:paraId="49B9D335" w14:textId="77777777" w:rsidR="00117F25" w:rsidRPr="009C11D8" w:rsidRDefault="00117F25" w:rsidP="00117F25">
      <w:pPr>
        <w:jc w:val="center"/>
        <w:rPr>
          <w:rFonts w:ascii="Century Gothic" w:hAnsi="Century Gothic"/>
          <w:b/>
          <w:sz w:val="22"/>
          <w:szCs w:val="22"/>
        </w:rPr>
      </w:pPr>
    </w:p>
    <w:p w14:paraId="78E86A54" w14:textId="22866208" w:rsidR="00117F25" w:rsidRPr="009C11D8" w:rsidRDefault="00CB7E0E" w:rsidP="00117F25">
      <w:pPr>
        <w:jc w:val="both"/>
        <w:rPr>
          <w:rFonts w:ascii="Century Gothic" w:hAnsi="Century Gothic"/>
          <w:sz w:val="22"/>
          <w:szCs w:val="22"/>
        </w:rPr>
      </w:pPr>
      <w:r w:rsidRPr="009C11D8">
        <w:rPr>
          <w:rFonts w:ascii="Century Gothic" w:hAnsi="Century Gothic" w:cs="Arial"/>
          <w:sz w:val="22"/>
          <w:szCs w:val="22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07440145" w14:textId="77777777" w:rsidR="00117F25" w:rsidRPr="008C6343" w:rsidRDefault="00117F25" w:rsidP="00117F25">
      <w:pPr>
        <w:rPr>
          <w:rFonts w:ascii="Century Gothic" w:hAnsi="Century Gothic"/>
          <w:color w:val="FF0000"/>
          <w:sz w:val="22"/>
          <w:szCs w:val="22"/>
        </w:rPr>
      </w:pPr>
    </w:p>
    <w:p w14:paraId="56F16525" w14:textId="77777777" w:rsidR="0024608C" w:rsidRPr="008C6343" w:rsidRDefault="0024608C" w:rsidP="0024608C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5C2154F" w14:textId="77777777" w:rsidR="0024608C" w:rsidRDefault="0024608C" w:rsidP="0024608C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7C09B4D" w14:textId="77777777" w:rsidR="008976DD" w:rsidRPr="008C6343" w:rsidRDefault="008976DD" w:rsidP="0024608C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1B83B83" w14:textId="77777777" w:rsidR="0024608C" w:rsidRPr="009C11D8" w:rsidRDefault="0024608C" w:rsidP="0024608C">
      <w:pPr>
        <w:jc w:val="both"/>
        <w:rPr>
          <w:rFonts w:ascii="Century Gothic" w:hAnsi="Century Gothic"/>
          <w:sz w:val="22"/>
          <w:szCs w:val="22"/>
        </w:rPr>
      </w:pPr>
    </w:p>
    <w:p w14:paraId="13CFD2D4" w14:textId="77777777" w:rsidR="008216B6" w:rsidRPr="009C11D8" w:rsidRDefault="008216B6" w:rsidP="0024608C">
      <w:pPr>
        <w:jc w:val="both"/>
        <w:rPr>
          <w:rFonts w:ascii="Century Gothic" w:hAnsi="Century Gothic"/>
          <w:sz w:val="22"/>
          <w:szCs w:val="22"/>
        </w:rPr>
      </w:pPr>
    </w:p>
    <w:p w14:paraId="1A6A7717" w14:textId="5FAD5A7E" w:rsidR="001F224E" w:rsidRPr="009C11D8" w:rsidRDefault="001F224E" w:rsidP="001F224E">
      <w:pPr>
        <w:jc w:val="center"/>
        <w:rPr>
          <w:rFonts w:ascii="Century Gothic" w:hAnsi="Century Gothic"/>
          <w:sz w:val="22"/>
          <w:szCs w:val="22"/>
        </w:rPr>
      </w:pPr>
    </w:p>
    <w:p w14:paraId="21E04F78" w14:textId="77777777" w:rsidR="00DF7FF9" w:rsidRPr="001F33ED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Mgr. Richard Brabec</w:t>
      </w:r>
    </w:p>
    <w:p w14:paraId="35557F25" w14:textId="77777777" w:rsidR="00DF7FF9" w:rsidRPr="001F33ED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hejtman</w:t>
      </w:r>
    </w:p>
    <w:p w14:paraId="2BFB6C09" w14:textId="77777777" w:rsidR="00DF7FF9" w:rsidRPr="001F33ED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676C5495" w14:textId="77777777" w:rsidR="00DF7FF9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7A622DDD" w14:textId="77777777" w:rsidR="008976DD" w:rsidRDefault="008976DD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79663F5C" w14:textId="77777777" w:rsidR="008976DD" w:rsidRDefault="008976DD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7ED7EB52" w14:textId="77777777" w:rsidR="008976DD" w:rsidRDefault="008976DD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3BB9F0DF" w14:textId="77777777" w:rsidR="008976DD" w:rsidRDefault="008976DD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12E5D085" w14:textId="77777777" w:rsidR="008976DD" w:rsidRPr="001F33ED" w:rsidRDefault="008976DD" w:rsidP="00DF7FF9">
      <w:pPr>
        <w:jc w:val="center"/>
        <w:rPr>
          <w:rFonts w:ascii="Century Gothic" w:hAnsi="Century Gothic" w:cs="Arial"/>
          <w:sz w:val="22"/>
          <w:szCs w:val="22"/>
        </w:rPr>
      </w:pPr>
    </w:p>
    <w:p w14:paraId="41F5C4A0" w14:textId="77777777" w:rsidR="00DF7FF9" w:rsidRPr="001F33ED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Ing. Jindra Zalabáková </w:t>
      </w:r>
    </w:p>
    <w:p w14:paraId="0C850891" w14:textId="77777777" w:rsidR="00DF7FF9" w:rsidRPr="001F33ED" w:rsidRDefault="00DF7FF9" w:rsidP="00DF7FF9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1. náměst</w:t>
      </w:r>
      <w:r>
        <w:rPr>
          <w:rFonts w:ascii="Century Gothic" w:hAnsi="Century Gothic" w:cs="Arial"/>
          <w:sz w:val="22"/>
          <w:szCs w:val="22"/>
        </w:rPr>
        <w:t>kyně</w:t>
      </w:r>
      <w:r w:rsidRPr="001F33ED">
        <w:rPr>
          <w:rFonts w:ascii="Century Gothic" w:hAnsi="Century Gothic" w:cs="Arial"/>
          <w:sz w:val="22"/>
          <w:szCs w:val="22"/>
        </w:rPr>
        <w:t xml:space="preserve"> hejtmana</w:t>
      </w:r>
    </w:p>
    <w:p w14:paraId="08749FA4" w14:textId="449FCF5D" w:rsidR="000E6151" w:rsidRPr="009C11D8" w:rsidRDefault="000E6151" w:rsidP="000E6151">
      <w:pPr>
        <w:jc w:val="center"/>
        <w:rPr>
          <w:rFonts w:ascii="Century Gothic" w:hAnsi="Century Gothic"/>
          <w:sz w:val="22"/>
          <w:szCs w:val="22"/>
        </w:rPr>
      </w:pPr>
    </w:p>
    <w:p w14:paraId="7D1D027C" w14:textId="77777777" w:rsidR="00AC5F9F" w:rsidRPr="009C11D8" w:rsidRDefault="00AC5F9F" w:rsidP="000E6151">
      <w:pPr>
        <w:jc w:val="center"/>
        <w:rPr>
          <w:rFonts w:ascii="Century Gothic" w:hAnsi="Century Gothic"/>
          <w:sz w:val="22"/>
          <w:szCs w:val="22"/>
        </w:rPr>
      </w:pPr>
    </w:p>
    <w:p w14:paraId="5CF539D1" w14:textId="77777777" w:rsidR="00AC5F9F" w:rsidRPr="009C11D8" w:rsidRDefault="00AC5F9F" w:rsidP="000E6151">
      <w:pPr>
        <w:jc w:val="center"/>
        <w:rPr>
          <w:rFonts w:ascii="Century Gothic" w:hAnsi="Century Gothic"/>
          <w:sz w:val="22"/>
          <w:szCs w:val="22"/>
        </w:rPr>
      </w:pPr>
    </w:p>
    <w:p w14:paraId="46B800FC" w14:textId="77777777" w:rsidR="00AC5F9F" w:rsidRPr="009C11D8" w:rsidRDefault="00AC5F9F" w:rsidP="000E6151">
      <w:pPr>
        <w:jc w:val="center"/>
        <w:rPr>
          <w:rFonts w:ascii="Century Gothic" w:hAnsi="Century Gothic"/>
          <w:sz w:val="22"/>
          <w:szCs w:val="22"/>
        </w:rPr>
      </w:pPr>
    </w:p>
    <w:p w14:paraId="1C0A9944" w14:textId="77777777" w:rsidR="00AC5F9F" w:rsidRPr="008C6343" w:rsidRDefault="00AC5F9F" w:rsidP="000E6151">
      <w:pPr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5DA697C0" w14:textId="77777777" w:rsidR="00AC5F9F" w:rsidRPr="008C6343" w:rsidRDefault="00AC5F9F" w:rsidP="000E6151">
      <w:pPr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5B18769E" w14:textId="77777777" w:rsidR="0024608C" w:rsidRPr="008C6343" w:rsidRDefault="0024608C" w:rsidP="0024608C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sectPr w:rsidR="0024608C" w:rsidRPr="008C6343" w:rsidSect="002B5C65">
      <w:pgSz w:w="12240" w:h="15840"/>
      <w:pgMar w:top="1079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EE5C" w14:textId="77777777" w:rsidR="0077201F" w:rsidRDefault="0077201F">
      <w:r>
        <w:separator/>
      </w:r>
    </w:p>
  </w:endnote>
  <w:endnote w:type="continuationSeparator" w:id="0">
    <w:p w14:paraId="113C57AB" w14:textId="77777777" w:rsidR="0077201F" w:rsidRDefault="0077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81DE" w14:textId="77777777" w:rsidR="0077201F" w:rsidRDefault="0077201F">
      <w:r>
        <w:separator/>
      </w:r>
    </w:p>
  </w:footnote>
  <w:footnote w:type="continuationSeparator" w:id="0">
    <w:p w14:paraId="18F158B9" w14:textId="77777777" w:rsidR="0077201F" w:rsidRDefault="0077201F">
      <w:r>
        <w:continuationSeparator/>
      </w:r>
    </w:p>
  </w:footnote>
  <w:footnote w:id="1">
    <w:p w14:paraId="2C0842E2" w14:textId="77777777" w:rsidR="00682133" w:rsidRDefault="00156CD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odst. 7 zákona č. 239/2000 Sb., o integrovaném záchranném systému a o změně některých zákonů, ve znění </w:t>
      </w:r>
      <w:r w:rsidR="00682133">
        <w:t xml:space="preserve"> </w:t>
      </w:r>
    </w:p>
    <w:p w14:paraId="1E0F29BE" w14:textId="06574755" w:rsidR="00682133" w:rsidRDefault="00682133">
      <w:pPr>
        <w:pStyle w:val="Textpoznpodarou"/>
      </w:pPr>
      <w:r>
        <w:t xml:space="preserve">   </w:t>
      </w:r>
      <w:r w:rsidR="00156CD2">
        <w:t>pozdějších předpisů; § 4 odst. 1 písm</w:t>
      </w:r>
      <w:r w:rsidR="00985ADE">
        <w:t>.</w:t>
      </w:r>
      <w:r w:rsidR="00156CD2">
        <w:t xml:space="preserve"> f) nařízení vlády č. 172/2001 Sb., k provedení zákona o požární ochraně, ve </w:t>
      </w:r>
    </w:p>
    <w:p w14:paraId="0157E457" w14:textId="1DD7441C" w:rsidR="00156CD2" w:rsidRDefault="00682133">
      <w:pPr>
        <w:pStyle w:val="Textpoznpodarou"/>
      </w:pPr>
      <w:r>
        <w:t xml:space="preserve">   </w:t>
      </w:r>
      <w:r w:rsidR="00156CD2">
        <w:t xml:space="preserve">znění </w:t>
      </w:r>
      <w:r w:rsidR="00985ADE">
        <w:t>pozdějších předpisů</w:t>
      </w:r>
      <w:r w:rsidR="00746BC3">
        <w:t>.</w:t>
      </w:r>
    </w:p>
  </w:footnote>
  <w:footnote w:id="2">
    <w:p w14:paraId="23DF8A91" w14:textId="0ABE58A0" w:rsidR="00156CD2" w:rsidRDefault="00156CD2" w:rsidP="00746BC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 </w:t>
      </w:r>
      <w:r w:rsidR="008D085F">
        <w:t xml:space="preserve">odst. 1 </w:t>
      </w:r>
      <w:r>
        <w:t>písm. b) vyhlášky č. 247/2001 Sb.,</w:t>
      </w:r>
      <w:r w:rsidRPr="00093A2B">
        <w:t xml:space="preserve"> </w:t>
      </w:r>
      <w:r>
        <w:t xml:space="preserve">o organizaci a činnosti jednotek požární ochrany, ve znění </w:t>
      </w:r>
      <w:r w:rsidR="00746EB9">
        <w:t xml:space="preserve">pozdějších </w:t>
      </w:r>
      <w:r w:rsidR="00746BC3">
        <w:t xml:space="preserve"> </w:t>
      </w:r>
      <w:r w:rsidR="00746EB9">
        <w:t>předpisů</w:t>
      </w:r>
      <w:r w:rsidR="00746BC3">
        <w:t>.</w:t>
      </w:r>
    </w:p>
  </w:footnote>
  <w:footnote w:id="3">
    <w:p w14:paraId="78067FAF" w14:textId="77777777" w:rsidR="00682133" w:rsidRDefault="00156CD2" w:rsidP="0073768F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§ </w:t>
      </w:r>
      <w:smartTag w:uri="urn:schemas-microsoft-com:office:smarttags" w:element="metricconverter">
        <w:smartTagPr>
          <w:attr w:name="ProductID" w:val="13 a"/>
        </w:smartTagPr>
        <w:r>
          <w:t>13 a</w:t>
        </w:r>
      </w:smartTag>
      <w:r>
        <w:t xml:space="preserve"> § 15 nařízení vlády č. 172/2001 Sb.</w:t>
      </w:r>
      <w:r w:rsidR="0020345A">
        <w:t xml:space="preserve">, k provedení zákona o požární ochraně, ve znění pozdějších </w:t>
      </w:r>
    </w:p>
    <w:p w14:paraId="51D38F8D" w14:textId="457F453D" w:rsidR="00156CD2" w:rsidRDefault="00682133" w:rsidP="0073768F">
      <w:pPr>
        <w:pStyle w:val="Textpoznpodarou"/>
      </w:pPr>
      <w:r>
        <w:t xml:space="preserve">   </w:t>
      </w:r>
      <w:r w:rsidR="00746BC3">
        <w:t>p</w:t>
      </w:r>
      <w:r w:rsidR="0020345A">
        <w:t>ředpisů</w:t>
      </w:r>
      <w:r w:rsidR="00746BC3">
        <w:t>.</w:t>
      </w:r>
    </w:p>
  </w:footnote>
  <w:footnote w:id="4">
    <w:p w14:paraId="3C370660" w14:textId="3E900290" w:rsidR="00156CD2" w:rsidRDefault="00156CD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70 odst. 3 zákona č. 133/1985 Sb.</w:t>
      </w:r>
      <w:r w:rsidR="00475F02">
        <w:t xml:space="preserve">, </w:t>
      </w:r>
      <w:r w:rsidR="0020345A">
        <w:t xml:space="preserve">o požární ochraně, </w:t>
      </w:r>
      <w:r w:rsidR="00475F02">
        <w:t>ve znění</w:t>
      </w:r>
      <w:r w:rsidR="0020345A">
        <w:t xml:space="preserve"> pozdějších předpisů</w:t>
      </w:r>
      <w:r w:rsidR="00746BC3">
        <w:t>.</w:t>
      </w:r>
    </w:p>
  </w:footnote>
  <w:footnote w:id="5">
    <w:p w14:paraId="5A0D0C29" w14:textId="77777777" w:rsidR="005C3215" w:rsidRDefault="002242DC">
      <w:pPr>
        <w:pStyle w:val="Textpoznpodarou"/>
      </w:pPr>
      <w:r>
        <w:rPr>
          <w:rStyle w:val="Znakapoznpodarou"/>
        </w:rPr>
        <w:footnoteRef/>
      </w:r>
      <w:r>
        <w:t xml:space="preserve"> § 4 odst. 1 vyhlášky č. 247/2001 Sb.,</w:t>
      </w:r>
      <w:r w:rsidRPr="00093A2B">
        <w:t xml:space="preserve"> </w:t>
      </w:r>
      <w:r>
        <w:t xml:space="preserve">o organizaci a činnosti jednotek požární ochrany, ve znění pozdějších </w:t>
      </w:r>
      <w:r w:rsidR="005C3215">
        <w:t xml:space="preserve">  </w:t>
      </w:r>
    </w:p>
    <w:p w14:paraId="571A570F" w14:textId="53743547" w:rsidR="002242DC" w:rsidRDefault="005C3215">
      <w:pPr>
        <w:pStyle w:val="Textpoznpodarou"/>
      </w:pPr>
      <w:r>
        <w:t xml:space="preserve">   </w:t>
      </w:r>
      <w:r w:rsidR="00746BC3">
        <w:t>p</w:t>
      </w:r>
      <w:r w:rsidR="002242DC">
        <w:t>ředpisů</w:t>
      </w:r>
      <w:r w:rsidR="00746BC3">
        <w:t>.</w:t>
      </w:r>
    </w:p>
  </w:footnote>
  <w:footnote w:id="6">
    <w:p w14:paraId="4F58958D" w14:textId="10A15C09" w:rsidR="00C10929" w:rsidRDefault="00156CD2" w:rsidP="00C1092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="005C3215">
        <w:t xml:space="preserve">Např. </w:t>
      </w:r>
      <w:r>
        <w:t>§ 5 zákona č. 239/2000 Sb</w:t>
      </w:r>
      <w:r w:rsidR="00C10929">
        <w:t xml:space="preserve">., o integrovaném záchranném systému a o změně některých zákonů, ve znění  </w:t>
      </w:r>
    </w:p>
    <w:p w14:paraId="46965F6C" w14:textId="77777777" w:rsidR="005C3215" w:rsidRDefault="00C10929" w:rsidP="00C10929">
      <w:pPr>
        <w:pStyle w:val="Textpoznpodarou"/>
      </w:pPr>
      <w:r>
        <w:t xml:space="preserve">   pozdějších </w:t>
      </w:r>
      <w:r w:rsidR="002F607E">
        <w:t>předpisů;</w:t>
      </w:r>
      <w:r w:rsidR="00156CD2">
        <w:t xml:space="preserve"> § 13 vyhlášky č. 328/2001 Sb.</w:t>
      </w:r>
      <w:r w:rsidR="00A61C78">
        <w:t xml:space="preserve">, </w:t>
      </w:r>
      <w:r w:rsidR="00A61C78" w:rsidRPr="00A61C78">
        <w:t xml:space="preserve">o některých podrobnostech zabezpečení integrovaného </w:t>
      </w:r>
    </w:p>
    <w:p w14:paraId="60E71105" w14:textId="2C2CB963" w:rsidR="00156CD2" w:rsidRDefault="005C3215" w:rsidP="00C10929">
      <w:pPr>
        <w:pStyle w:val="Textpoznpodarou"/>
      </w:pPr>
      <w:r>
        <w:t xml:space="preserve">   </w:t>
      </w:r>
      <w:r w:rsidR="00A61C78" w:rsidRPr="00A61C78">
        <w:t>záchranného systému</w:t>
      </w:r>
      <w:r w:rsidR="00A61C78">
        <w:t>, ve znění pozdějších předpisů</w:t>
      </w:r>
      <w:r w:rsidR="00746BC3">
        <w:t>.</w:t>
      </w:r>
    </w:p>
  </w:footnote>
  <w:footnote w:id="7">
    <w:p w14:paraId="3D556F5E" w14:textId="77777777" w:rsidR="00682133" w:rsidRDefault="00156CD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35 vyhlášky č. 246/2001 Sb., o stanovení podmínek požární bezpečnosti a výkonu státního požárního dozoru </w:t>
      </w:r>
      <w:r w:rsidR="00682133">
        <w:t xml:space="preserve">  </w:t>
      </w:r>
    </w:p>
    <w:p w14:paraId="1B84D6C4" w14:textId="4AD0E793" w:rsidR="00156CD2" w:rsidRDefault="00682133" w:rsidP="00746BC3">
      <w:pPr>
        <w:pStyle w:val="Textpoznpodarou"/>
        <w:ind w:left="142" w:hanging="142"/>
      </w:pPr>
      <w:r>
        <w:t xml:space="preserve">   </w:t>
      </w:r>
      <w:r w:rsidR="00156CD2">
        <w:t>(vyhláška o požární prevenci)</w:t>
      </w:r>
      <w:r w:rsidR="00C66D90">
        <w:t>, ve znění pozdějších předpisů</w:t>
      </w:r>
      <w:r w:rsidR="00156CD2">
        <w:t>; § 1</w:t>
      </w:r>
      <w:r w:rsidR="0020345A">
        <w:t>3 nařízení vlády č. 172/2001 Sb., k provedení zákona o požární ochraně, ve znění pozdějších předpisů</w:t>
      </w:r>
      <w:r w:rsidR="00746BC3">
        <w:t>.</w:t>
      </w:r>
    </w:p>
  </w:footnote>
  <w:footnote w:id="8">
    <w:p w14:paraId="5409D39B" w14:textId="77777777" w:rsidR="00682133" w:rsidRDefault="00156CD2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§ 29 odst. 1 </w:t>
      </w:r>
      <w:r w:rsidR="0020345A">
        <w:t>písm. j) zákona č. 133/1985 Sb.,</w:t>
      </w:r>
      <w:r w:rsidR="0020345A" w:rsidRPr="0020345A">
        <w:t xml:space="preserve"> </w:t>
      </w:r>
      <w:bookmarkStart w:id="1" w:name="_Hlk178338571"/>
      <w:r w:rsidR="0020345A">
        <w:t>o požární ochraně, ve znění pozdějších předpisů</w:t>
      </w:r>
      <w:bookmarkEnd w:id="1"/>
      <w:r w:rsidR="0020345A">
        <w:t>;</w:t>
      </w:r>
      <w:r>
        <w:t xml:space="preserve"> § 30 odst. 2 </w:t>
      </w:r>
      <w:r w:rsidR="00682133">
        <w:t xml:space="preserve">  </w:t>
      </w:r>
    </w:p>
    <w:p w14:paraId="5282D8EE" w14:textId="774590C2" w:rsidR="00682133" w:rsidRDefault="00682133">
      <w:pPr>
        <w:pStyle w:val="Textpoznpodarou"/>
      </w:pPr>
      <w:r>
        <w:t xml:space="preserve">   </w:t>
      </w:r>
      <w:r w:rsidR="00156CD2">
        <w:t>písm</w:t>
      </w:r>
      <w:r w:rsidR="003B0CA3">
        <w:t>.</w:t>
      </w:r>
      <w:r w:rsidR="00156CD2">
        <w:t xml:space="preserve"> g) </w:t>
      </w:r>
      <w:r w:rsidR="0034720E">
        <w:t xml:space="preserve">vyhlášky č. 246/2001 Sb., o stanovení podmínek požární bezpečnosti a výkonu státního požárního dozoru </w:t>
      </w:r>
    </w:p>
    <w:p w14:paraId="522FF0E6" w14:textId="51959B20" w:rsidR="00156CD2" w:rsidRDefault="00682133">
      <w:pPr>
        <w:pStyle w:val="Textpoznpodarou"/>
      </w:pPr>
      <w:r>
        <w:t xml:space="preserve">   </w:t>
      </w:r>
      <w:r w:rsidR="0034720E">
        <w:t>(vyhláška o požární prevenci)</w:t>
      </w:r>
      <w:r w:rsidR="008A0219">
        <w:t>, ve znění pozdějších předpisů</w:t>
      </w:r>
      <w:r w:rsidR="00746BC3">
        <w:t>.</w:t>
      </w:r>
      <w:r w:rsidR="0034720E">
        <w:t xml:space="preserve"> </w:t>
      </w:r>
    </w:p>
  </w:footnote>
  <w:footnote w:id="9">
    <w:p w14:paraId="14397D47" w14:textId="736CEFF7" w:rsidR="00156CD2" w:rsidRDefault="00156CD2" w:rsidP="00746BC3">
      <w:pPr>
        <w:pStyle w:val="Textpoznpodarou"/>
        <w:ind w:left="142" w:hanging="142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20</w:t>
      </w:r>
      <w:r w:rsidR="00822AB3">
        <w:t xml:space="preserve"> a násl.</w:t>
      </w:r>
      <w:r>
        <w:t xml:space="preserve"> vyhlášky č. 328/2001 Sb.</w:t>
      </w:r>
      <w:r w:rsidR="008A7F11">
        <w:t xml:space="preserve">, o některých podrobnostech zabezpečení </w:t>
      </w:r>
      <w:r w:rsidR="00822AB3">
        <w:t>integrovaného záchranného systému</w:t>
      </w:r>
      <w:r w:rsidR="008A7F11">
        <w:t>, ve znění pozdějších předpisů</w:t>
      </w:r>
      <w:r w:rsidR="00746BC3">
        <w:t>.</w:t>
      </w:r>
    </w:p>
  </w:footnote>
  <w:footnote w:id="10">
    <w:p w14:paraId="5B7EB47F" w14:textId="1CD29C6A" w:rsidR="007A0DC0" w:rsidRDefault="007A0DC0">
      <w:pPr>
        <w:pStyle w:val="Textpoznpodarou"/>
      </w:pPr>
      <w:r w:rsidRPr="00532406">
        <w:rPr>
          <w:rStyle w:val="Znakapoznpodarou"/>
        </w:rPr>
        <w:footnoteRef/>
      </w:r>
      <w:r w:rsidR="008F7BB9" w:rsidRPr="008F7BB9">
        <w:rPr>
          <w:vertAlign w:val="superscript"/>
        </w:rPr>
        <w:t>)</w:t>
      </w:r>
      <w:r w:rsidRPr="00532406">
        <w:rPr>
          <w:rStyle w:val="Znakapoznpodarou"/>
        </w:rPr>
        <w:t xml:space="preserve"> </w:t>
      </w:r>
      <w:r w:rsidR="00D124BE">
        <w:t xml:space="preserve"> </w:t>
      </w:r>
      <w:r w:rsidRPr="007A0DC0">
        <w:t>§ 29 odst. 1 písm. j) zákona č. 133/1985 Sb.</w:t>
      </w:r>
      <w:r w:rsidR="00C66D90">
        <w:t>,</w:t>
      </w:r>
      <w:r w:rsidR="00C66D90" w:rsidRPr="00C66D90">
        <w:t xml:space="preserve"> o požární ochraně, ve znění pozdějších předpisů</w:t>
      </w:r>
      <w:r w:rsidR="00746BC3">
        <w:t>.</w:t>
      </w:r>
    </w:p>
  </w:footnote>
  <w:footnote w:id="11">
    <w:p w14:paraId="7C87B879" w14:textId="56C741C2" w:rsidR="00156CD2" w:rsidRDefault="00156CD2" w:rsidP="0034720E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 vyhlášky č. 247/2001 Sb.</w:t>
      </w:r>
      <w:r w:rsidR="0034720E">
        <w:t>,</w:t>
      </w:r>
      <w:r w:rsidR="0034720E" w:rsidRPr="00093A2B">
        <w:t xml:space="preserve"> </w:t>
      </w:r>
      <w:r w:rsidR="0034720E">
        <w:t xml:space="preserve">o organizaci a činnosti jednotek požární ochrany, ve znění </w:t>
      </w:r>
      <w:r w:rsidR="00746EB9">
        <w:t>pozdějších předpisů</w:t>
      </w:r>
      <w:r w:rsidR="00746BC3">
        <w:t>.</w:t>
      </w:r>
    </w:p>
  </w:footnote>
  <w:footnote w:id="12">
    <w:p w14:paraId="34E70889" w14:textId="0F4FA5A3" w:rsidR="00510B7A" w:rsidRDefault="00156CD2" w:rsidP="00746BC3">
      <w:pPr>
        <w:pStyle w:val="Textpoznpodarou"/>
        <w:ind w:left="284" w:hanging="284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="00040570">
        <w:t>N</w:t>
      </w:r>
      <w:r>
        <w:t xml:space="preserve">apř. § 19 odst.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odst. 4 vyhlášky č. 328/2001 Sb.</w:t>
      </w:r>
      <w:r w:rsidR="002358C3">
        <w:t>, o některých podrobnostech zabezpečení</w:t>
      </w:r>
      <w:r w:rsidR="004D30C9">
        <w:t xml:space="preserve"> integrovaného záchranného systému</w:t>
      </w:r>
      <w:r w:rsidR="002358C3">
        <w:t>, ve znění pozdějších předpisů</w:t>
      </w:r>
      <w:r w:rsidR="00746BC3">
        <w:t>.</w:t>
      </w:r>
    </w:p>
  </w:footnote>
  <w:footnote w:id="13">
    <w:p w14:paraId="553D6F92" w14:textId="702F2A0F" w:rsidR="00156CD2" w:rsidRDefault="00156CD2" w:rsidP="00746BC3">
      <w:pPr>
        <w:pStyle w:val="Textpoznpodarou"/>
        <w:ind w:left="284" w:hanging="284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zákona č. 239/2000 Sb.</w:t>
      </w:r>
      <w:r w:rsidR="0034720E">
        <w:t xml:space="preserve">, o </w:t>
      </w:r>
      <w:r w:rsidR="004D30C9">
        <w:t>integrovaném záchranném systému</w:t>
      </w:r>
      <w:r w:rsidR="00FB1445">
        <w:t xml:space="preserve"> a o změně některých zákonů</w:t>
      </w:r>
      <w:r w:rsidR="0034720E">
        <w:t>, ve znění pozdějších předpisů</w:t>
      </w:r>
      <w:r w:rsidR="00746BC3">
        <w:t>.</w:t>
      </w:r>
    </w:p>
  </w:footnote>
  <w:footnote w:id="14">
    <w:p w14:paraId="30EE0FAD" w14:textId="0E7102C8" w:rsidR="002358C3" w:rsidRDefault="00156CD2" w:rsidP="00746BC3">
      <w:pPr>
        <w:pStyle w:val="Textpoznpodarou"/>
        <w:ind w:left="284" w:hanging="284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11 vyhlášky č. 328/2001 Sb.</w:t>
      </w:r>
      <w:r w:rsidR="002358C3">
        <w:t>,</w:t>
      </w:r>
      <w:r w:rsidR="002358C3" w:rsidRPr="002358C3">
        <w:t xml:space="preserve"> </w:t>
      </w:r>
      <w:r w:rsidR="002358C3">
        <w:t xml:space="preserve">o některých podrobnostech zabezpečení </w:t>
      </w:r>
      <w:r w:rsidR="00FB1445">
        <w:t>integrovaného záchranného systému</w:t>
      </w:r>
      <w:r w:rsidR="002358C3">
        <w:t>, ve znění pozdějších předpisů</w:t>
      </w:r>
      <w:r w:rsidR="00746BC3">
        <w:t>.</w:t>
      </w:r>
    </w:p>
    <w:p w14:paraId="37DC3F4F" w14:textId="77777777" w:rsidR="00156CD2" w:rsidRDefault="00156CD2">
      <w:pPr>
        <w:pStyle w:val="Textpoznpodarou"/>
      </w:pPr>
    </w:p>
  </w:footnote>
  <w:footnote w:id="15">
    <w:p w14:paraId="17757CEA" w14:textId="15A2ED1B" w:rsidR="0008696E" w:rsidRDefault="0008696E" w:rsidP="0008696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17 odst. 1 nařízení vlády č. 172/2001 Sb.</w:t>
      </w:r>
      <w:r w:rsidR="002358C3">
        <w:t>,</w:t>
      </w:r>
      <w:r w:rsidR="002358C3" w:rsidRPr="002358C3">
        <w:t xml:space="preserve"> </w:t>
      </w:r>
      <w:r w:rsidR="002358C3">
        <w:t>k provedení zákona o požární ochraně, ve znění pozdějších předpisů</w:t>
      </w:r>
      <w:r w:rsidR="00746BC3">
        <w:t>.</w:t>
      </w:r>
    </w:p>
  </w:footnote>
  <w:footnote w:id="16">
    <w:p w14:paraId="5AE09A63" w14:textId="39505604" w:rsidR="00D20657" w:rsidRDefault="00156CD2" w:rsidP="002358C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17 odst. 2 nařízení vlády č. 172/2001 Sb</w:t>
      </w:r>
      <w:r w:rsidR="002358C3">
        <w:t>., k provedení zákona o požární ochraně, ve znění pozdějších předpisů</w:t>
      </w:r>
      <w:r>
        <w:t xml:space="preserve">; </w:t>
      </w:r>
    </w:p>
    <w:p w14:paraId="1145CDDD" w14:textId="266ED6CA" w:rsidR="002358C3" w:rsidRDefault="00D20657" w:rsidP="002358C3">
      <w:pPr>
        <w:pStyle w:val="Textpoznpodarou"/>
      </w:pPr>
      <w:r>
        <w:t xml:space="preserve">     </w:t>
      </w:r>
      <w:r w:rsidR="00156CD2">
        <w:t>§ 26 odst. 2 písm. i) zákona č. 133/1985 Sb.</w:t>
      </w:r>
      <w:r w:rsidR="002358C3">
        <w:t>, o požární ochraně, ve znění pozdějších předpisů</w:t>
      </w:r>
      <w:r w:rsidR="00746BC3">
        <w:t>.</w:t>
      </w:r>
    </w:p>
    <w:p w14:paraId="3DF75B3F" w14:textId="77777777" w:rsidR="00156CD2" w:rsidRDefault="00156CD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3B9"/>
    <w:multiLevelType w:val="multilevel"/>
    <w:tmpl w:val="4274EE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" w15:restartNumberingAfterBreak="0">
    <w:nsid w:val="04141C49"/>
    <w:multiLevelType w:val="multilevel"/>
    <w:tmpl w:val="4274EE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" w15:restartNumberingAfterBreak="0">
    <w:nsid w:val="0614658D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B904BA"/>
    <w:multiLevelType w:val="multilevel"/>
    <w:tmpl w:val="92E868AC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C542AD"/>
    <w:multiLevelType w:val="multilevel"/>
    <w:tmpl w:val="4A9A7D18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DB58C7"/>
    <w:multiLevelType w:val="hybridMultilevel"/>
    <w:tmpl w:val="F5A2F158"/>
    <w:lvl w:ilvl="0" w:tplc="C8B8B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650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F309D"/>
    <w:multiLevelType w:val="multilevel"/>
    <w:tmpl w:val="4A9A7D18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DF5F11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98A7858"/>
    <w:multiLevelType w:val="multilevel"/>
    <w:tmpl w:val="020A8C0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FB6989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A72B2B"/>
    <w:multiLevelType w:val="multilevel"/>
    <w:tmpl w:val="4274EE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1" w15:restartNumberingAfterBreak="0">
    <w:nsid w:val="20EA61C2"/>
    <w:multiLevelType w:val="multilevel"/>
    <w:tmpl w:val="00C6F4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2" w15:restartNumberingAfterBreak="0">
    <w:nsid w:val="2362311D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A6D49AD"/>
    <w:multiLevelType w:val="multilevel"/>
    <w:tmpl w:val="8856EFDA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CA7E7F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97322A1"/>
    <w:multiLevelType w:val="multilevel"/>
    <w:tmpl w:val="F588EA86"/>
    <w:lvl w:ilvl="0">
      <w:start w:val="1"/>
      <w:numFmt w:val="decimal"/>
      <w:lvlText w:val="(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BD1BE0"/>
    <w:multiLevelType w:val="multilevel"/>
    <w:tmpl w:val="CB46B562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0C22E7"/>
    <w:multiLevelType w:val="multilevel"/>
    <w:tmpl w:val="8FFC20F6"/>
    <w:lvl w:ilvl="0">
      <w:start w:val="1"/>
      <w:numFmt w:val="decimal"/>
      <w:lvlText w:val="(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4C86760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9226BD9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C594663"/>
    <w:multiLevelType w:val="multilevel"/>
    <w:tmpl w:val="8856EFDA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F26D34"/>
    <w:multiLevelType w:val="multilevel"/>
    <w:tmpl w:val="7B8E59E0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0244154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0756386"/>
    <w:multiLevelType w:val="multilevel"/>
    <w:tmpl w:val="9B22DA2C"/>
    <w:lvl w:ilvl="0">
      <w:start w:val="1"/>
      <w:numFmt w:val="decimal"/>
      <w:lvlText w:val="(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1487FA4"/>
    <w:multiLevelType w:val="multilevel"/>
    <w:tmpl w:val="1242C1A6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D241E4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4E6492F"/>
    <w:multiLevelType w:val="hybridMultilevel"/>
    <w:tmpl w:val="8E1660CC"/>
    <w:lvl w:ilvl="0" w:tplc="23C8FC82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92FB4"/>
    <w:multiLevelType w:val="hybridMultilevel"/>
    <w:tmpl w:val="3DF0A0BA"/>
    <w:lvl w:ilvl="0" w:tplc="744C082E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C7976"/>
    <w:multiLevelType w:val="multilevel"/>
    <w:tmpl w:val="7B1C46C0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6534F29"/>
    <w:multiLevelType w:val="multilevel"/>
    <w:tmpl w:val="BAF85F8C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D02517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322420B"/>
    <w:multiLevelType w:val="multilevel"/>
    <w:tmpl w:val="CB46B562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A13219"/>
    <w:multiLevelType w:val="multilevel"/>
    <w:tmpl w:val="4274EE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3" w15:restartNumberingAfterBreak="0">
    <w:nsid w:val="73AF5605"/>
    <w:multiLevelType w:val="multilevel"/>
    <w:tmpl w:val="020A8C0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6375BD0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65F6AA8"/>
    <w:multiLevelType w:val="multilevel"/>
    <w:tmpl w:val="4274EE6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6" w15:restartNumberingAfterBreak="0">
    <w:nsid w:val="7C23305B"/>
    <w:multiLevelType w:val="multilevel"/>
    <w:tmpl w:val="1E805690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90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CFE02D8"/>
    <w:multiLevelType w:val="multilevel"/>
    <w:tmpl w:val="56DCAB82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814"/>
        </w:tabs>
        <w:ind w:left="153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F117F65"/>
    <w:multiLevelType w:val="multilevel"/>
    <w:tmpl w:val="8856EFDA"/>
    <w:lvl w:ilvl="0">
      <w:start w:val="1"/>
      <w:numFmt w:val="decimal"/>
      <w:lvlText w:val="(%1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92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59402148">
    <w:abstractNumId w:val="11"/>
  </w:num>
  <w:num w:numId="2" w16cid:durableId="831916391">
    <w:abstractNumId w:val="5"/>
  </w:num>
  <w:num w:numId="3" w16cid:durableId="1465149157">
    <w:abstractNumId w:val="1"/>
  </w:num>
  <w:num w:numId="4" w16cid:durableId="352390426">
    <w:abstractNumId w:val="27"/>
  </w:num>
  <w:num w:numId="5" w16cid:durableId="659772804">
    <w:abstractNumId w:val="37"/>
  </w:num>
  <w:num w:numId="6" w16cid:durableId="1653487906">
    <w:abstractNumId w:val="26"/>
  </w:num>
  <w:num w:numId="7" w16cid:durableId="1508325378">
    <w:abstractNumId w:val="0"/>
  </w:num>
  <w:num w:numId="8" w16cid:durableId="964239796">
    <w:abstractNumId w:val="10"/>
  </w:num>
  <w:num w:numId="9" w16cid:durableId="1595361927">
    <w:abstractNumId w:val="18"/>
  </w:num>
  <w:num w:numId="10" w16cid:durableId="300889291">
    <w:abstractNumId w:val="36"/>
  </w:num>
  <w:num w:numId="11" w16cid:durableId="1133014343">
    <w:abstractNumId w:val="29"/>
  </w:num>
  <w:num w:numId="12" w16cid:durableId="21443622">
    <w:abstractNumId w:val="17"/>
  </w:num>
  <w:num w:numId="13" w16cid:durableId="1175530836">
    <w:abstractNumId w:val="21"/>
  </w:num>
  <w:num w:numId="14" w16cid:durableId="1275212888">
    <w:abstractNumId w:val="4"/>
  </w:num>
  <w:num w:numId="15" w16cid:durableId="137382156">
    <w:abstractNumId w:val="6"/>
  </w:num>
  <w:num w:numId="16" w16cid:durableId="1087308555">
    <w:abstractNumId w:val="31"/>
  </w:num>
  <w:num w:numId="17" w16cid:durableId="1786382067">
    <w:abstractNumId w:val="16"/>
  </w:num>
  <w:num w:numId="18" w16cid:durableId="245195122">
    <w:abstractNumId w:val="24"/>
  </w:num>
  <w:num w:numId="19" w16cid:durableId="1935673256">
    <w:abstractNumId w:val="15"/>
  </w:num>
  <w:num w:numId="20" w16cid:durableId="987588167">
    <w:abstractNumId w:val="23"/>
  </w:num>
  <w:num w:numId="21" w16cid:durableId="1780947968">
    <w:abstractNumId w:val="28"/>
  </w:num>
  <w:num w:numId="22" w16cid:durableId="1171946781">
    <w:abstractNumId w:val="33"/>
  </w:num>
  <w:num w:numId="23" w16cid:durableId="822819523">
    <w:abstractNumId w:val="8"/>
  </w:num>
  <w:num w:numId="24" w16cid:durableId="1411123133">
    <w:abstractNumId w:val="13"/>
  </w:num>
  <w:num w:numId="25" w16cid:durableId="1364401731">
    <w:abstractNumId w:val="20"/>
  </w:num>
  <w:num w:numId="26" w16cid:durableId="363136584">
    <w:abstractNumId w:val="38"/>
  </w:num>
  <w:num w:numId="27" w16cid:durableId="1889222365">
    <w:abstractNumId w:val="3"/>
  </w:num>
  <w:num w:numId="28" w16cid:durableId="463427579">
    <w:abstractNumId w:val="7"/>
  </w:num>
  <w:num w:numId="29" w16cid:durableId="313416414">
    <w:abstractNumId w:val="30"/>
  </w:num>
  <w:num w:numId="30" w16cid:durableId="1586525732">
    <w:abstractNumId w:val="9"/>
  </w:num>
  <w:num w:numId="31" w16cid:durableId="124585421">
    <w:abstractNumId w:val="19"/>
  </w:num>
  <w:num w:numId="32" w16cid:durableId="139545024">
    <w:abstractNumId w:val="12"/>
  </w:num>
  <w:num w:numId="33" w16cid:durableId="928654957">
    <w:abstractNumId w:val="25"/>
  </w:num>
  <w:num w:numId="34" w16cid:durableId="1571505629">
    <w:abstractNumId w:val="2"/>
  </w:num>
  <w:num w:numId="35" w16cid:durableId="1308784161">
    <w:abstractNumId w:val="35"/>
  </w:num>
  <w:num w:numId="36" w16cid:durableId="685062453">
    <w:abstractNumId w:val="32"/>
  </w:num>
  <w:num w:numId="37" w16cid:durableId="1889099077">
    <w:abstractNumId w:val="14"/>
  </w:num>
  <w:num w:numId="38" w16cid:durableId="920219755">
    <w:abstractNumId w:val="34"/>
  </w:num>
  <w:num w:numId="39" w16cid:durableId="1667826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7"/>
    <w:rsid w:val="00006DCC"/>
    <w:rsid w:val="00007840"/>
    <w:rsid w:val="00014BF5"/>
    <w:rsid w:val="000157BB"/>
    <w:rsid w:val="000217F5"/>
    <w:rsid w:val="000224D9"/>
    <w:rsid w:val="0002432F"/>
    <w:rsid w:val="000349BF"/>
    <w:rsid w:val="00036D07"/>
    <w:rsid w:val="00040570"/>
    <w:rsid w:val="000423E2"/>
    <w:rsid w:val="000437B0"/>
    <w:rsid w:val="000538E9"/>
    <w:rsid w:val="00054138"/>
    <w:rsid w:val="00076EE8"/>
    <w:rsid w:val="00080D1B"/>
    <w:rsid w:val="00081A46"/>
    <w:rsid w:val="0008696E"/>
    <w:rsid w:val="00092206"/>
    <w:rsid w:val="0009384A"/>
    <w:rsid w:val="00093A2B"/>
    <w:rsid w:val="000A263A"/>
    <w:rsid w:val="000A5A85"/>
    <w:rsid w:val="000C4BEC"/>
    <w:rsid w:val="000D34A8"/>
    <w:rsid w:val="000D54FF"/>
    <w:rsid w:val="000D5998"/>
    <w:rsid w:val="000E3D73"/>
    <w:rsid w:val="000E6151"/>
    <w:rsid w:val="000E6C58"/>
    <w:rsid w:val="000F243F"/>
    <w:rsid w:val="000F758B"/>
    <w:rsid w:val="0010238C"/>
    <w:rsid w:val="00116064"/>
    <w:rsid w:val="00117F25"/>
    <w:rsid w:val="00122434"/>
    <w:rsid w:val="00134453"/>
    <w:rsid w:val="001350FD"/>
    <w:rsid w:val="00145D2C"/>
    <w:rsid w:val="001518BA"/>
    <w:rsid w:val="00156CD2"/>
    <w:rsid w:val="00156EA9"/>
    <w:rsid w:val="00157707"/>
    <w:rsid w:val="00165805"/>
    <w:rsid w:val="00173E15"/>
    <w:rsid w:val="00181277"/>
    <w:rsid w:val="001813D0"/>
    <w:rsid w:val="00182A27"/>
    <w:rsid w:val="00184C61"/>
    <w:rsid w:val="00190CCF"/>
    <w:rsid w:val="001C176B"/>
    <w:rsid w:val="001C2F16"/>
    <w:rsid w:val="001C3E10"/>
    <w:rsid w:val="001D3DF3"/>
    <w:rsid w:val="001D6AD3"/>
    <w:rsid w:val="001F224E"/>
    <w:rsid w:val="001F314D"/>
    <w:rsid w:val="001F4B72"/>
    <w:rsid w:val="0020345A"/>
    <w:rsid w:val="0020465A"/>
    <w:rsid w:val="0021750D"/>
    <w:rsid w:val="002214A5"/>
    <w:rsid w:val="002242DC"/>
    <w:rsid w:val="002358C3"/>
    <w:rsid w:val="00236104"/>
    <w:rsid w:val="0023666B"/>
    <w:rsid w:val="00237E84"/>
    <w:rsid w:val="00242187"/>
    <w:rsid w:val="0024608C"/>
    <w:rsid w:val="00253C08"/>
    <w:rsid w:val="00253FD8"/>
    <w:rsid w:val="00273304"/>
    <w:rsid w:val="0028035C"/>
    <w:rsid w:val="00281FE7"/>
    <w:rsid w:val="00285733"/>
    <w:rsid w:val="002907DB"/>
    <w:rsid w:val="002A24C2"/>
    <w:rsid w:val="002A4046"/>
    <w:rsid w:val="002A6CE3"/>
    <w:rsid w:val="002B5C65"/>
    <w:rsid w:val="002B6155"/>
    <w:rsid w:val="002C5D5A"/>
    <w:rsid w:val="002D5422"/>
    <w:rsid w:val="002E0385"/>
    <w:rsid w:val="002E33DC"/>
    <w:rsid w:val="002F607E"/>
    <w:rsid w:val="002F75DD"/>
    <w:rsid w:val="0030042B"/>
    <w:rsid w:val="00302D5C"/>
    <w:rsid w:val="00305BE1"/>
    <w:rsid w:val="00321015"/>
    <w:rsid w:val="003248DD"/>
    <w:rsid w:val="00326BA6"/>
    <w:rsid w:val="00332BD6"/>
    <w:rsid w:val="00332D22"/>
    <w:rsid w:val="0033416F"/>
    <w:rsid w:val="003424DC"/>
    <w:rsid w:val="0034720E"/>
    <w:rsid w:val="00352FD8"/>
    <w:rsid w:val="003565CE"/>
    <w:rsid w:val="00361C17"/>
    <w:rsid w:val="003620D7"/>
    <w:rsid w:val="0036597A"/>
    <w:rsid w:val="0036731D"/>
    <w:rsid w:val="00382417"/>
    <w:rsid w:val="0038654B"/>
    <w:rsid w:val="003918F6"/>
    <w:rsid w:val="003A6F9F"/>
    <w:rsid w:val="003B0C6D"/>
    <w:rsid w:val="003B0CA3"/>
    <w:rsid w:val="003D48E8"/>
    <w:rsid w:val="003D7565"/>
    <w:rsid w:val="003E4521"/>
    <w:rsid w:val="003E4BB4"/>
    <w:rsid w:val="003E56AE"/>
    <w:rsid w:val="003F0A17"/>
    <w:rsid w:val="003F4A03"/>
    <w:rsid w:val="003F53A2"/>
    <w:rsid w:val="00410EDE"/>
    <w:rsid w:val="004110A0"/>
    <w:rsid w:val="00415FB4"/>
    <w:rsid w:val="004226BF"/>
    <w:rsid w:val="00427564"/>
    <w:rsid w:val="00431238"/>
    <w:rsid w:val="00433027"/>
    <w:rsid w:val="0044445A"/>
    <w:rsid w:val="0045669D"/>
    <w:rsid w:val="00462F6F"/>
    <w:rsid w:val="004724D3"/>
    <w:rsid w:val="004726E7"/>
    <w:rsid w:val="00475AD8"/>
    <w:rsid w:val="00475F02"/>
    <w:rsid w:val="004815C0"/>
    <w:rsid w:val="00482044"/>
    <w:rsid w:val="00485112"/>
    <w:rsid w:val="00495295"/>
    <w:rsid w:val="004958C9"/>
    <w:rsid w:val="004A21FD"/>
    <w:rsid w:val="004A2359"/>
    <w:rsid w:val="004A4144"/>
    <w:rsid w:val="004A44B5"/>
    <w:rsid w:val="004A465F"/>
    <w:rsid w:val="004A6606"/>
    <w:rsid w:val="004A6B58"/>
    <w:rsid w:val="004B4307"/>
    <w:rsid w:val="004C2053"/>
    <w:rsid w:val="004C7BDF"/>
    <w:rsid w:val="004D30C9"/>
    <w:rsid w:val="004D7E81"/>
    <w:rsid w:val="004E0CEF"/>
    <w:rsid w:val="004F3E3D"/>
    <w:rsid w:val="004F4749"/>
    <w:rsid w:val="004F7EA8"/>
    <w:rsid w:val="00503AC0"/>
    <w:rsid w:val="00503E9E"/>
    <w:rsid w:val="00510B7A"/>
    <w:rsid w:val="00511CE3"/>
    <w:rsid w:val="00512936"/>
    <w:rsid w:val="00524922"/>
    <w:rsid w:val="00532406"/>
    <w:rsid w:val="00532940"/>
    <w:rsid w:val="00533FCA"/>
    <w:rsid w:val="0053472C"/>
    <w:rsid w:val="005375F2"/>
    <w:rsid w:val="00551BB0"/>
    <w:rsid w:val="0056590B"/>
    <w:rsid w:val="00571909"/>
    <w:rsid w:val="005721E9"/>
    <w:rsid w:val="005735AF"/>
    <w:rsid w:val="00580809"/>
    <w:rsid w:val="00593E0E"/>
    <w:rsid w:val="00594A63"/>
    <w:rsid w:val="005B3FFB"/>
    <w:rsid w:val="005C3215"/>
    <w:rsid w:val="005C4151"/>
    <w:rsid w:val="005C4DF9"/>
    <w:rsid w:val="005C6CBA"/>
    <w:rsid w:val="005D010A"/>
    <w:rsid w:val="005D06DF"/>
    <w:rsid w:val="005D09FC"/>
    <w:rsid w:val="005D6142"/>
    <w:rsid w:val="005D75EE"/>
    <w:rsid w:val="005E0EE9"/>
    <w:rsid w:val="005E1BA3"/>
    <w:rsid w:val="00603E93"/>
    <w:rsid w:val="00612BF8"/>
    <w:rsid w:val="006247A3"/>
    <w:rsid w:val="00625D72"/>
    <w:rsid w:val="00630DD9"/>
    <w:rsid w:val="0063482D"/>
    <w:rsid w:val="00655156"/>
    <w:rsid w:val="006559C9"/>
    <w:rsid w:val="00660749"/>
    <w:rsid w:val="00680346"/>
    <w:rsid w:val="00682133"/>
    <w:rsid w:val="006879E7"/>
    <w:rsid w:val="00691E5C"/>
    <w:rsid w:val="006933DD"/>
    <w:rsid w:val="00695833"/>
    <w:rsid w:val="006A1345"/>
    <w:rsid w:val="006A6FD5"/>
    <w:rsid w:val="006B046A"/>
    <w:rsid w:val="006B1128"/>
    <w:rsid w:val="006B620F"/>
    <w:rsid w:val="006C1E45"/>
    <w:rsid w:val="006C59EE"/>
    <w:rsid w:val="007008EB"/>
    <w:rsid w:val="007064E3"/>
    <w:rsid w:val="00712D45"/>
    <w:rsid w:val="00714F3F"/>
    <w:rsid w:val="0073768F"/>
    <w:rsid w:val="007428AE"/>
    <w:rsid w:val="00746BC3"/>
    <w:rsid w:val="00746EB9"/>
    <w:rsid w:val="00760345"/>
    <w:rsid w:val="0076548A"/>
    <w:rsid w:val="0077201F"/>
    <w:rsid w:val="00775AC2"/>
    <w:rsid w:val="00780C51"/>
    <w:rsid w:val="00783B8E"/>
    <w:rsid w:val="00791617"/>
    <w:rsid w:val="007A0DC0"/>
    <w:rsid w:val="007A74C4"/>
    <w:rsid w:val="007B5F97"/>
    <w:rsid w:val="007C1E65"/>
    <w:rsid w:val="007C7CF8"/>
    <w:rsid w:val="007F3937"/>
    <w:rsid w:val="0080632A"/>
    <w:rsid w:val="00815393"/>
    <w:rsid w:val="008216B6"/>
    <w:rsid w:val="00822586"/>
    <w:rsid w:val="00822AB3"/>
    <w:rsid w:val="008313FC"/>
    <w:rsid w:val="00837307"/>
    <w:rsid w:val="008457E4"/>
    <w:rsid w:val="00846DA1"/>
    <w:rsid w:val="008577F0"/>
    <w:rsid w:val="00866773"/>
    <w:rsid w:val="00866EEA"/>
    <w:rsid w:val="008753BB"/>
    <w:rsid w:val="00875826"/>
    <w:rsid w:val="0088379D"/>
    <w:rsid w:val="008866E7"/>
    <w:rsid w:val="00891455"/>
    <w:rsid w:val="008976DD"/>
    <w:rsid w:val="008A0219"/>
    <w:rsid w:val="008A4708"/>
    <w:rsid w:val="008A7F11"/>
    <w:rsid w:val="008B07B0"/>
    <w:rsid w:val="008B5893"/>
    <w:rsid w:val="008B651A"/>
    <w:rsid w:val="008C06EC"/>
    <w:rsid w:val="008C38BF"/>
    <w:rsid w:val="008C6343"/>
    <w:rsid w:val="008D0264"/>
    <w:rsid w:val="008D085F"/>
    <w:rsid w:val="008D4CA9"/>
    <w:rsid w:val="008D6498"/>
    <w:rsid w:val="008E2386"/>
    <w:rsid w:val="008E2424"/>
    <w:rsid w:val="008F006E"/>
    <w:rsid w:val="008F3D7B"/>
    <w:rsid w:val="008F64F8"/>
    <w:rsid w:val="008F7271"/>
    <w:rsid w:val="008F7BB9"/>
    <w:rsid w:val="00922B0F"/>
    <w:rsid w:val="00927F97"/>
    <w:rsid w:val="00941F8F"/>
    <w:rsid w:val="00946564"/>
    <w:rsid w:val="00946DBC"/>
    <w:rsid w:val="009536CD"/>
    <w:rsid w:val="009541B2"/>
    <w:rsid w:val="0095567B"/>
    <w:rsid w:val="00961C57"/>
    <w:rsid w:val="00972561"/>
    <w:rsid w:val="0097594E"/>
    <w:rsid w:val="00976C29"/>
    <w:rsid w:val="00985ADE"/>
    <w:rsid w:val="00991871"/>
    <w:rsid w:val="00993A8B"/>
    <w:rsid w:val="00994842"/>
    <w:rsid w:val="00994EF0"/>
    <w:rsid w:val="009A7B96"/>
    <w:rsid w:val="009B6A2F"/>
    <w:rsid w:val="009B78D1"/>
    <w:rsid w:val="009C11D8"/>
    <w:rsid w:val="009C5139"/>
    <w:rsid w:val="009C65CF"/>
    <w:rsid w:val="009D53A8"/>
    <w:rsid w:val="009D5B76"/>
    <w:rsid w:val="009D75FA"/>
    <w:rsid w:val="009E1761"/>
    <w:rsid w:val="009E3501"/>
    <w:rsid w:val="00A15404"/>
    <w:rsid w:val="00A172B6"/>
    <w:rsid w:val="00A2123B"/>
    <w:rsid w:val="00A21BCA"/>
    <w:rsid w:val="00A252CE"/>
    <w:rsid w:val="00A25FD5"/>
    <w:rsid w:val="00A31EBA"/>
    <w:rsid w:val="00A357D9"/>
    <w:rsid w:val="00A37B66"/>
    <w:rsid w:val="00A4559B"/>
    <w:rsid w:val="00A61A00"/>
    <w:rsid w:val="00A61C78"/>
    <w:rsid w:val="00A845A3"/>
    <w:rsid w:val="00A8539D"/>
    <w:rsid w:val="00AB19FE"/>
    <w:rsid w:val="00AB3A35"/>
    <w:rsid w:val="00AB51FF"/>
    <w:rsid w:val="00AC5F9F"/>
    <w:rsid w:val="00AE40C9"/>
    <w:rsid w:val="00AF3E78"/>
    <w:rsid w:val="00AF7213"/>
    <w:rsid w:val="00B05A85"/>
    <w:rsid w:val="00B0623E"/>
    <w:rsid w:val="00B14B3F"/>
    <w:rsid w:val="00B2334C"/>
    <w:rsid w:val="00B239AC"/>
    <w:rsid w:val="00B409E2"/>
    <w:rsid w:val="00B445B1"/>
    <w:rsid w:val="00B4718B"/>
    <w:rsid w:val="00B618EA"/>
    <w:rsid w:val="00B61960"/>
    <w:rsid w:val="00B96340"/>
    <w:rsid w:val="00BA62B0"/>
    <w:rsid w:val="00BA7B0B"/>
    <w:rsid w:val="00BB3CDE"/>
    <w:rsid w:val="00BC0910"/>
    <w:rsid w:val="00BC1812"/>
    <w:rsid w:val="00BD3262"/>
    <w:rsid w:val="00BE0D40"/>
    <w:rsid w:val="00BE1685"/>
    <w:rsid w:val="00BE71C8"/>
    <w:rsid w:val="00BE7F1A"/>
    <w:rsid w:val="00BF1DA4"/>
    <w:rsid w:val="00BF5535"/>
    <w:rsid w:val="00C10929"/>
    <w:rsid w:val="00C23AEE"/>
    <w:rsid w:val="00C421B4"/>
    <w:rsid w:val="00C4313B"/>
    <w:rsid w:val="00C4676B"/>
    <w:rsid w:val="00C56A0F"/>
    <w:rsid w:val="00C6161D"/>
    <w:rsid w:val="00C66D90"/>
    <w:rsid w:val="00C7328A"/>
    <w:rsid w:val="00C92422"/>
    <w:rsid w:val="00C9643A"/>
    <w:rsid w:val="00CA3DD8"/>
    <w:rsid w:val="00CA624F"/>
    <w:rsid w:val="00CB2553"/>
    <w:rsid w:val="00CB7E0E"/>
    <w:rsid w:val="00CC7C45"/>
    <w:rsid w:val="00CE3144"/>
    <w:rsid w:val="00CF1DEC"/>
    <w:rsid w:val="00CF620B"/>
    <w:rsid w:val="00D0097E"/>
    <w:rsid w:val="00D04F64"/>
    <w:rsid w:val="00D124BE"/>
    <w:rsid w:val="00D16D87"/>
    <w:rsid w:val="00D17E63"/>
    <w:rsid w:val="00D20657"/>
    <w:rsid w:val="00D225C4"/>
    <w:rsid w:val="00D277E4"/>
    <w:rsid w:val="00D27A53"/>
    <w:rsid w:val="00D3590F"/>
    <w:rsid w:val="00D4129E"/>
    <w:rsid w:val="00D4315F"/>
    <w:rsid w:val="00D457E0"/>
    <w:rsid w:val="00D52354"/>
    <w:rsid w:val="00D624D1"/>
    <w:rsid w:val="00D62DDC"/>
    <w:rsid w:val="00D64918"/>
    <w:rsid w:val="00D6710A"/>
    <w:rsid w:val="00D704AF"/>
    <w:rsid w:val="00D74A93"/>
    <w:rsid w:val="00D84B83"/>
    <w:rsid w:val="00D87145"/>
    <w:rsid w:val="00D90B60"/>
    <w:rsid w:val="00D93DAF"/>
    <w:rsid w:val="00DA345B"/>
    <w:rsid w:val="00DA7C26"/>
    <w:rsid w:val="00DB380C"/>
    <w:rsid w:val="00DB3ABF"/>
    <w:rsid w:val="00DB3BC5"/>
    <w:rsid w:val="00DB4688"/>
    <w:rsid w:val="00DD0BF5"/>
    <w:rsid w:val="00DD24CC"/>
    <w:rsid w:val="00DD45A0"/>
    <w:rsid w:val="00DE72E8"/>
    <w:rsid w:val="00DF4E74"/>
    <w:rsid w:val="00DF5D98"/>
    <w:rsid w:val="00DF7FF9"/>
    <w:rsid w:val="00E02902"/>
    <w:rsid w:val="00E101AF"/>
    <w:rsid w:val="00E11D66"/>
    <w:rsid w:val="00E15009"/>
    <w:rsid w:val="00E17298"/>
    <w:rsid w:val="00E34891"/>
    <w:rsid w:val="00E41122"/>
    <w:rsid w:val="00E41649"/>
    <w:rsid w:val="00E456B5"/>
    <w:rsid w:val="00E478E3"/>
    <w:rsid w:val="00E62696"/>
    <w:rsid w:val="00E70676"/>
    <w:rsid w:val="00E765F2"/>
    <w:rsid w:val="00E81BF1"/>
    <w:rsid w:val="00E841F9"/>
    <w:rsid w:val="00E85B13"/>
    <w:rsid w:val="00E87FC2"/>
    <w:rsid w:val="00E97119"/>
    <w:rsid w:val="00EA35CF"/>
    <w:rsid w:val="00EC0D78"/>
    <w:rsid w:val="00ED0D01"/>
    <w:rsid w:val="00ED5310"/>
    <w:rsid w:val="00ED7994"/>
    <w:rsid w:val="00EE0C76"/>
    <w:rsid w:val="00EE1F68"/>
    <w:rsid w:val="00EE5DFB"/>
    <w:rsid w:val="00EE61CB"/>
    <w:rsid w:val="00EF3858"/>
    <w:rsid w:val="00EF47E1"/>
    <w:rsid w:val="00F00972"/>
    <w:rsid w:val="00F02BA3"/>
    <w:rsid w:val="00F07313"/>
    <w:rsid w:val="00F17917"/>
    <w:rsid w:val="00F31336"/>
    <w:rsid w:val="00F440B3"/>
    <w:rsid w:val="00F54E57"/>
    <w:rsid w:val="00F55702"/>
    <w:rsid w:val="00F628A0"/>
    <w:rsid w:val="00F6688C"/>
    <w:rsid w:val="00F70B6F"/>
    <w:rsid w:val="00F84ADA"/>
    <w:rsid w:val="00F87184"/>
    <w:rsid w:val="00F95CB5"/>
    <w:rsid w:val="00F96E09"/>
    <w:rsid w:val="00FA3E7A"/>
    <w:rsid w:val="00FA4726"/>
    <w:rsid w:val="00FA5C7E"/>
    <w:rsid w:val="00FB1445"/>
    <w:rsid w:val="00FC52CD"/>
    <w:rsid w:val="00FE6367"/>
    <w:rsid w:val="00FF44C6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7F604"/>
  <w15:chartTrackingRefBased/>
  <w15:docId w15:val="{0D8C946B-1B84-4109-86D1-0CE43CC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40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7067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qFormat/>
    <w:rsid w:val="000E6C58"/>
    <w:rPr>
      <w:sz w:val="20"/>
      <w:szCs w:val="20"/>
    </w:rPr>
  </w:style>
  <w:style w:type="character" w:styleId="Znakapoznpodarou">
    <w:name w:val="footnote reference"/>
    <w:semiHidden/>
    <w:rsid w:val="000E6C58"/>
    <w:rPr>
      <w:vertAlign w:val="superscript"/>
    </w:rPr>
  </w:style>
  <w:style w:type="character" w:customStyle="1" w:styleId="doplnek">
    <w:name w:val="doplnek"/>
    <w:basedOn w:val="Standardnpsmoodstavce"/>
    <w:rsid w:val="002B5C65"/>
  </w:style>
  <w:style w:type="paragraph" w:styleId="Odstavecseseznamem">
    <w:name w:val="List Paragraph"/>
    <w:basedOn w:val="Normln"/>
    <w:uiPriority w:val="34"/>
    <w:qFormat/>
    <w:rsid w:val="00117F25"/>
    <w:pPr>
      <w:ind w:left="708"/>
    </w:pPr>
  </w:style>
  <w:style w:type="character" w:styleId="Odkaznakoment">
    <w:name w:val="annotation reference"/>
    <w:uiPriority w:val="99"/>
    <w:semiHidden/>
    <w:unhideWhenUsed/>
    <w:rsid w:val="00ED0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0D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0D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D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0D01"/>
    <w:rPr>
      <w:b/>
      <w:bCs/>
    </w:rPr>
  </w:style>
  <w:style w:type="paragraph" w:styleId="Revize">
    <w:name w:val="Revision"/>
    <w:hidden/>
    <w:uiPriority w:val="99"/>
    <w:semiHidden/>
    <w:rsid w:val="000217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873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4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18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63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480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FAAC-F4C6-4E8C-9F0D-8DDC6CF8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9</Pages>
  <Words>2637</Words>
  <Characters>16795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Ústeckého kraje vydává v souladu s ustanovením § 7 a § 59 odst</vt:lpstr>
    </vt:vector>
  </TitlesOfParts>
  <Company>HZS Ústeckého kraje</Company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Ústeckého kraje vydává v souladu s ustanovením § 7 a § 59 odst</dc:title>
  <dc:subject/>
  <dc:creator>hykl</dc:creator>
  <cp:keywords/>
  <dc:description/>
  <cp:lastModifiedBy>Štěpánek Tomáš</cp:lastModifiedBy>
  <cp:revision>74</cp:revision>
  <cp:lastPrinted>2024-06-17T11:04:00Z</cp:lastPrinted>
  <dcterms:created xsi:type="dcterms:W3CDTF">2024-06-10T08:37:00Z</dcterms:created>
  <dcterms:modified xsi:type="dcterms:W3CDTF">2025-01-29T06:16:00Z</dcterms:modified>
</cp:coreProperties>
</file>