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28A2D" w14:textId="77777777" w:rsidR="00826550" w:rsidRPr="00455210" w:rsidRDefault="00826550" w:rsidP="00423118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6BBBBCE2" w14:textId="77777777" w:rsidR="00914790" w:rsidRPr="00455210" w:rsidRDefault="00914790" w:rsidP="00423118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687C9C7A" w14:textId="77777777" w:rsidTr="00455210">
        <w:trPr>
          <w:trHeight w:val="281"/>
        </w:trPr>
        <w:tc>
          <w:tcPr>
            <w:tcW w:w="1047" w:type="dxa"/>
            <w:hideMark/>
          </w:tcPr>
          <w:p w14:paraId="1C4A1075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06610C6" w14:textId="5AFEB7B0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E15861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469E6594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45ABBCF3" w14:textId="693FD1B8" w:rsidR="00455210" w:rsidRPr="00FD7DB7" w:rsidRDefault="00372178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372178">
              <w:rPr>
                <w:rFonts w:ascii="Times New Roman" w:hAnsi="Times New Roman"/>
              </w:rPr>
              <w:t>SZ UKZUZ 044814/2024/17896</w:t>
            </w:r>
          </w:p>
        </w:tc>
      </w:tr>
      <w:tr w:rsidR="00455210" w:rsidRPr="00455210" w14:paraId="4ED08858" w14:textId="77777777" w:rsidTr="00455210">
        <w:trPr>
          <w:trHeight w:val="281"/>
        </w:trPr>
        <w:tc>
          <w:tcPr>
            <w:tcW w:w="1047" w:type="dxa"/>
            <w:hideMark/>
          </w:tcPr>
          <w:p w14:paraId="0F8BEB3C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5CC1A64" w14:textId="0906EBFA" w:rsidR="00455210" w:rsidRPr="00455210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Ing. Ivana Minářová</w:t>
            </w:r>
          </w:p>
        </w:tc>
        <w:tc>
          <w:tcPr>
            <w:tcW w:w="1418" w:type="dxa"/>
            <w:hideMark/>
          </w:tcPr>
          <w:p w14:paraId="021D2DA6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346CD913" w14:textId="2BD7AC33" w:rsidR="00455210" w:rsidRPr="00FD7DB7" w:rsidRDefault="00685C45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685C45">
              <w:rPr>
                <w:rFonts w:ascii="Times New Roman" w:hAnsi="Times New Roman"/>
              </w:rPr>
              <w:t>UKZUZ 002026/2025</w:t>
            </w:r>
          </w:p>
        </w:tc>
      </w:tr>
      <w:tr w:rsidR="00455210" w:rsidRPr="00455210" w14:paraId="2F518596" w14:textId="77777777" w:rsidTr="00455210">
        <w:trPr>
          <w:trHeight w:val="281"/>
        </w:trPr>
        <w:tc>
          <w:tcPr>
            <w:tcW w:w="1047" w:type="dxa"/>
            <w:hideMark/>
          </w:tcPr>
          <w:p w14:paraId="310B6BAA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E2E2E7A" w14:textId="389712DA" w:rsidR="00455210" w:rsidRPr="00455210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51431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@ukzuz.cz</w:t>
            </w:r>
          </w:p>
        </w:tc>
        <w:tc>
          <w:tcPr>
            <w:tcW w:w="1418" w:type="dxa"/>
          </w:tcPr>
          <w:p w14:paraId="6CB9D05D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2F7B7C05" w14:textId="0E4F0993" w:rsidR="00455210" w:rsidRPr="00FD7DB7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proofErr w:type="spellStart"/>
            <w:r w:rsidR="00372178">
              <w:rPr>
                <w:rFonts w:ascii="Times New Roman" w:hAnsi="Times New Roman"/>
              </w:rPr>
              <w:t>mimic</w:t>
            </w:r>
            <w:proofErr w:type="spellEnd"/>
          </w:p>
        </w:tc>
      </w:tr>
      <w:tr w:rsidR="00455210" w:rsidRPr="00455210" w14:paraId="56D1D5A7" w14:textId="77777777" w:rsidTr="00455210">
        <w:trPr>
          <w:trHeight w:val="281"/>
        </w:trPr>
        <w:tc>
          <w:tcPr>
            <w:tcW w:w="1047" w:type="dxa"/>
            <w:hideMark/>
          </w:tcPr>
          <w:p w14:paraId="657EA70D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46DB9C93" w14:textId="6E42B263" w:rsidR="00455210" w:rsidRPr="00455210" w:rsidRDefault="00514313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+420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545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110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4</w:t>
            </w:r>
            <w:r w:rsidR="00E15861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7212A118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4FBB12EC" w14:textId="77777777" w:rsidR="00455210" w:rsidRPr="00FD7DB7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77AC2904" w14:textId="77777777" w:rsidTr="00455210">
        <w:trPr>
          <w:trHeight w:val="281"/>
        </w:trPr>
        <w:tc>
          <w:tcPr>
            <w:tcW w:w="1047" w:type="dxa"/>
            <w:hideMark/>
          </w:tcPr>
          <w:p w14:paraId="4AFE536A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19D2EAFE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 xml:space="preserve">Zemědělská </w:t>
            </w:r>
            <w:proofErr w:type="gramStart"/>
            <w:r w:rsidRPr="00455210">
              <w:rPr>
                <w:rFonts w:ascii="Times New Roman" w:hAnsi="Times New Roman"/>
              </w:rPr>
              <w:t>1a</w:t>
            </w:r>
            <w:proofErr w:type="gramEnd"/>
            <w:r w:rsidRPr="00455210">
              <w:rPr>
                <w:rFonts w:ascii="Times New Roman" w:hAnsi="Times New Roman"/>
              </w:rPr>
              <w:t>, 613 00 Brno</w:t>
            </w:r>
          </w:p>
        </w:tc>
        <w:tc>
          <w:tcPr>
            <w:tcW w:w="1418" w:type="dxa"/>
            <w:hideMark/>
          </w:tcPr>
          <w:p w14:paraId="4B8DD1D0" w14:textId="77777777" w:rsidR="00455210" w:rsidRPr="00DC18B8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DC18B8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1AB6F39A" w14:textId="7E684335" w:rsidR="00455210" w:rsidRPr="00DC18B8" w:rsidRDefault="003C673E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685C45">
              <w:rPr>
                <w:rFonts w:ascii="Times New Roman" w:hAnsi="Times New Roman"/>
              </w:rPr>
              <w:t>6</w:t>
            </w:r>
            <w:r w:rsidR="0038392F" w:rsidRPr="00685C45">
              <w:rPr>
                <w:rFonts w:ascii="Times New Roman" w:hAnsi="Times New Roman"/>
              </w:rPr>
              <w:t xml:space="preserve">. </w:t>
            </w:r>
            <w:r w:rsidR="00C561C5" w:rsidRPr="00685C45">
              <w:rPr>
                <w:rFonts w:ascii="Times New Roman" w:hAnsi="Times New Roman"/>
              </w:rPr>
              <w:t>ledna</w:t>
            </w:r>
            <w:r w:rsidR="0038392F" w:rsidRPr="00685C45">
              <w:rPr>
                <w:rFonts w:ascii="Times New Roman" w:hAnsi="Times New Roman"/>
              </w:rPr>
              <w:t xml:space="preserve"> 202</w:t>
            </w:r>
            <w:r w:rsidR="00C561C5" w:rsidRPr="00685C45">
              <w:rPr>
                <w:rFonts w:ascii="Times New Roman" w:hAnsi="Times New Roman"/>
              </w:rPr>
              <w:t>5</w:t>
            </w:r>
          </w:p>
        </w:tc>
      </w:tr>
    </w:tbl>
    <w:p w14:paraId="22AE88FF" w14:textId="77777777" w:rsidR="00455210" w:rsidRPr="00455210" w:rsidRDefault="00455210" w:rsidP="00423118">
      <w:pPr>
        <w:widowControl w:val="0"/>
        <w:spacing w:after="0"/>
        <w:rPr>
          <w:rFonts w:ascii="Times New Roman" w:hAnsi="Times New Roman"/>
        </w:rPr>
      </w:pPr>
    </w:p>
    <w:p w14:paraId="1CCA72EF" w14:textId="77777777" w:rsidR="00455210" w:rsidRPr="00AD0D1A" w:rsidRDefault="00455210" w:rsidP="00AD0D1A">
      <w:pPr>
        <w:widowControl w:val="0"/>
        <w:spacing w:after="0"/>
        <w:rPr>
          <w:rFonts w:ascii="Times New Roman" w:hAnsi="Times New Roman"/>
          <w:sz w:val="24"/>
          <w:szCs w:val="24"/>
        </w:rPr>
      </w:pPr>
    </w:p>
    <w:p w14:paraId="1DA7FB9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506A9AC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24BFB6FB" w14:textId="77777777" w:rsidR="00DB1E1B" w:rsidRPr="00AD0D1A" w:rsidRDefault="00DB1E1B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69DB7EFE" w14:textId="31D73DE0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podle § 72 odst. </w:t>
      </w:r>
      <w:r w:rsidR="003B6D7F" w:rsidRPr="00AD0D1A">
        <w:rPr>
          <w:rFonts w:ascii="Times New Roman" w:hAnsi="Times New Roman"/>
          <w:sz w:val="24"/>
          <w:szCs w:val="24"/>
        </w:rPr>
        <w:t>1</w:t>
      </w:r>
      <w:r w:rsidRPr="00AD0D1A">
        <w:rPr>
          <w:rFonts w:ascii="Times New Roman" w:hAnsi="Times New Roman"/>
          <w:sz w:val="24"/>
          <w:szCs w:val="24"/>
        </w:rPr>
        <w:t xml:space="preserve"> písm. </w:t>
      </w:r>
      <w:r w:rsidR="004D19E1" w:rsidRPr="00AD0D1A">
        <w:rPr>
          <w:rFonts w:ascii="Times New Roman" w:hAnsi="Times New Roman"/>
          <w:sz w:val="24"/>
          <w:szCs w:val="24"/>
        </w:rPr>
        <w:t>e</w:t>
      </w:r>
      <w:r w:rsidRPr="00AD0D1A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24A3BEE0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DE60BB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D0D1A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4631B91B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7C970C1C" w14:textId="77777777" w:rsidR="00DB1E1B" w:rsidRPr="00AD0D1A" w:rsidRDefault="00DB1E1B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49B87D1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AD0D1A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FE73E0" w:rsidRPr="00AD0D1A">
        <w:rPr>
          <w:rFonts w:ascii="Times New Roman" w:hAnsi="Times New Roman"/>
          <w:sz w:val="24"/>
          <w:szCs w:val="24"/>
          <w:u w:val="single"/>
        </w:rPr>
        <w:t>, v platném znění</w:t>
      </w:r>
      <w:r w:rsidR="00CA234E" w:rsidRPr="00AD0D1A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AD0D1A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AD0D1A">
        <w:rPr>
          <w:rFonts w:ascii="Times New Roman" w:hAnsi="Times New Roman"/>
          <w:sz w:val="24"/>
          <w:szCs w:val="24"/>
          <w:u w:val="single"/>
        </w:rPr>
        <w:t>S</w:t>
      </w:r>
      <w:r w:rsidRPr="00AD0D1A">
        <w:rPr>
          <w:rFonts w:ascii="Times New Roman" w:hAnsi="Times New Roman"/>
          <w:sz w:val="24"/>
          <w:szCs w:val="24"/>
          <w:u w:val="single"/>
        </w:rPr>
        <w:t>“)</w:t>
      </w:r>
    </w:p>
    <w:p w14:paraId="45A2C86C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10EFA982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546A4A3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226D4D7" w14:textId="07CBE986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</w:rPr>
        <w:t xml:space="preserve">přípravku </w:t>
      </w:r>
      <w:r w:rsidR="009A521B" w:rsidRPr="00AD0D1A">
        <w:rPr>
          <w:rFonts w:ascii="Times New Roman" w:hAnsi="Times New Roman"/>
          <w:b/>
          <w:sz w:val="24"/>
          <w:szCs w:val="24"/>
        </w:rPr>
        <w:t xml:space="preserve">na ochranu rostlin </w:t>
      </w:r>
      <w:proofErr w:type="spellStart"/>
      <w:r w:rsidR="00372178">
        <w:rPr>
          <w:rFonts w:ascii="Times New Roman" w:hAnsi="Times New Roman"/>
          <w:b/>
          <w:sz w:val="24"/>
          <w:szCs w:val="24"/>
        </w:rPr>
        <w:t>Mimic</w:t>
      </w:r>
      <w:proofErr w:type="spellEnd"/>
      <w:r w:rsidRPr="00AD0D1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407E73" w:rsidRPr="00AD0D1A">
        <w:rPr>
          <w:rFonts w:ascii="Times New Roman" w:hAnsi="Times New Roman"/>
          <w:b/>
          <w:sz w:val="24"/>
          <w:szCs w:val="24"/>
        </w:rPr>
        <w:t>evid</w:t>
      </w:r>
      <w:proofErr w:type="spellEnd"/>
      <w:r w:rsidRPr="00AD0D1A">
        <w:rPr>
          <w:rFonts w:ascii="Times New Roman" w:hAnsi="Times New Roman"/>
          <w:b/>
          <w:sz w:val="24"/>
          <w:szCs w:val="24"/>
        </w:rPr>
        <w:t xml:space="preserve">. č. </w:t>
      </w:r>
      <w:r w:rsidR="0082160A">
        <w:rPr>
          <w:rFonts w:ascii="Times New Roman" w:hAnsi="Times New Roman"/>
          <w:b/>
          <w:iCs/>
          <w:sz w:val="24"/>
          <w:szCs w:val="24"/>
        </w:rPr>
        <w:t>5</w:t>
      </w:r>
      <w:r w:rsidR="00372178">
        <w:rPr>
          <w:rFonts w:ascii="Times New Roman" w:hAnsi="Times New Roman"/>
          <w:b/>
          <w:iCs/>
          <w:sz w:val="24"/>
          <w:szCs w:val="24"/>
        </w:rPr>
        <w:t>589</w:t>
      </w:r>
      <w:r w:rsidR="00AC3870" w:rsidRPr="00AD0D1A">
        <w:rPr>
          <w:rFonts w:ascii="Times New Roman" w:hAnsi="Times New Roman"/>
          <w:b/>
          <w:iCs/>
          <w:sz w:val="24"/>
          <w:szCs w:val="24"/>
        </w:rPr>
        <w:t>-</w:t>
      </w:r>
      <w:r w:rsidR="00372178">
        <w:rPr>
          <w:rFonts w:ascii="Times New Roman" w:hAnsi="Times New Roman"/>
          <w:b/>
          <w:iCs/>
          <w:sz w:val="24"/>
          <w:szCs w:val="24"/>
        </w:rPr>
        <w:t>0</w:t>
      </w:r>
    </w:p>
    <w:p w14:paraId="76BFE47D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3AAD8BF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AD0D1A">
        <w:rPr>
          <w:rFonts w:ascii="Times New Roman" w:hAnsi="Times New Roman"/>
          <w:sz w:val="24"/>
          <w:szCs w:val="24"/>
        </w:rPr>
        <w:t>:</w:t>
      </w:r>
    </w:p>
    <w:p w14:paraId="7E051DD4" w14:textId="77777777" w:rsidR="006C36EF" w:rsidRPr="00AD0D1A" w:rsidRDefault="006C36EF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CFB33E" w14:textId="77777777" w:rsidR="00861476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1</w:t>
      </w:r>
    </w:p>
    <w:p w14:paraId="0DE23098" w14:textId="77777777" w:rsidR="00372178" w:rsidRPr="00AD0D1A" w:rsidRDefault="0037217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86E9139" w14:textId="406E21BF" w:rsidR="0082160A" w:rsidRDefault="00934311" w:rsidP="0082160A">
      <w:pPr>
        <w:widowControl w:val="0"/>
        <w:numPr>
          <w:ilvl w:val="0"/>
          <w:numId w:val="6"/>
        </w:numPr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r w:rsidRPr="00AD0D1A">
        <w:rPr>
          <w:rFonts w:ascii="Times New Roman" w:hAnsi="Times New Roman"/>
          <w:i/>
          <w:iCs/>
          <w:sz w:val="24"/>
          <w:szCs w:val="24"/>
        </w:rPr>
        <w:t>Rozsah použití přípravku:</w:t>
      </w:r>
    </w:p>
    <w:tbl>
      <w:tblPr>
        <w:tblW w:w="9292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1843"/>
        <w:gridCol w:w="1276"/>
        <w:gridCol w:w="567"/>
        <w:gridCol w:w="1842"/>
        <w:gridCol w:w="1921"/>
      </w:tblGrid>
      <w:tr w:rsidR="00372178" w:rsidRPr="00714401" w14:paraId="6D612992" w14:textId="77777777" w:rsidTr="009F7C45">
        <w:tc>
          <w:tcPr>
            <w:tcW w:w="1843" w:type="dxa"/>
          </w:tcPr>
          <w:p w14:paraId="64A549AD" w14:textId="77777777" w:rsidR="00372178" w:rsidRPr="00714401" w:rsidRDefault="00372178" w:rsidP="00E81600">
            <w:pPr>
              <w:pStyle w:val="Zhlav"/>
              <w:tabs>
                <w:tab w:val="clear" w:pos="4536"/>
                <w:tab w:val="clear" w:pos="9072"/>
              </w:tabs>
              <w:spacing w:beforeLines="40" w:before="96" w:afterLines="40" w:after="96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714401">
              <w:rPr>
                <w:rFonts w:ascii="Times New Roman" w:hAnsi="Times New Roman"/>
                <w:sz w:val="24"/>
                <w:szCs w:val="24"/>
              </w:rPr>
              <w:t>1)Plodina, oblast použití</w:t>
            </w:r>
          </w:p>
        </w:tc>
        <w:tc>
          <w:tcPr>
            <w:tcW w:w="1843" w:type="dxa"/>
          </w:tcPr>
          <w:p w14:paraId="34085607" w14:textId="77777777" w:rsidR="00372178" w:rsidRPr="00714401" w:rsidRDefault="00372178" w:rsidP="00E81600">
            <w:pPr>
              <w:pStyle w:val="Zhlav"/>
              <w:tabs>
                <w:tab w:val="clear" w:pos="4536"/>
                <w:tab w:val="clear" w:pos="9072"/>
              </w:tabs>
              <w:spacing w:beforeLines="40" w:before="96" w:afterLines="40" w:after="96"/>
              <w:rPr>
                <w:rFonts w:ascii="Times New Roman" w:hAnsi="Times New Roman"/>
                <w:sz w:val="24"/>
                <w:szCs w:val="24"/>
              </w:rPr>
            </w:pPr>
            <w:r w:rsidRPr="00714401">
              <w:rPr>
                <w:rFonts w:ascii="Times New Roman" w:hAnsi="Times New Roman"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1276" w:type="dxa"/>
          </w:tcPr>
          <w:p w14:paraId="3ED91EC3" w14:textId="77777777" w:rsidR="00372178" w:rsidRPr="00714401" w:rsidRDefault="00372178" w:rsidP="00E81600">
            <w:pPr>
              <w:pStyle w:val="Zhlav"/>
              <w:tabs>
                <w:tab w:val="clear" w:pos="4536"/>
                <w:tab w:val="clear" w:pos="9072"/>
              </w:tabs>
              <w:spacing w:beforeLines="40" w:before="96" w:afterLines="40" w:after="96"/>
              <w:rPr>
                <w:rFonts w:ascii="Times New Roman" w:hAnsi="Times New Roman"/>
                <w:sz w:val="24"/>
                <w:szCs w:val="24"/>
              </w:rPr>
            </w:pPr>
            <w:r w:rsidRPr="00714401">
              <w:rPr>
                <w:rFonts w:ascii="Times New Roman" w:hAnsi="Times New Roman"/>
                <w:sz w:val="24"/>
                <w:szCs w:val="24"/>
              </w:rPr>
              <w:t>Dávkování, mísitelnost</w:t>
            </w:r>
          </w:p>
        </w:tc>
        <w:tc>
          <w:tcPr>
            <w:tcW w:w="567" w:type="dxa"/>
          </w:tcPr>
          <w:p w14:paraId="2A7DFEF9" w14:textId="77777777" w:rsidR="00372178" w:rsidRPr="00714401" w:rsidRDefault="00372178" w:rsidP="009F7C45">
            <w:pPr>
              <w:pStyle w:val="Zhlav"/>
              <w:tabs>
                <w:tab w:val="clear" w:pos="4536"/>
                <w:tab w:val="clear" w:pos="9072"/>
              </w:tabs>
              <w:spacing w:beforeLines="40" w:before="96" w:afterLines="40" w:after="9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OL</w:t>
            </w:r>
          </w:p>
        </w:tc>
        <w:tc>
          <w:tcPr>
            <w:tcW w:w="1842" w:type="dxa"/>
          </w:tcPr>
          <w:p w14:paraId="3EAB7205" w14:textId="77777777" w:rsidR="00372178" w:rsidRPr="00714401" w:rsidRDefault="00372178" w:rsidP="00E81600">
            <w:pPr>
              <w:pStyle w:val="Zhlav"/>
              <w:tabs>
                <w:tab w:val="clear" w:pos="4536"/>
                <w:tab w:val="clear" w:pos="9072"/>
              </w:tabs>
              <w:spacing w:beforeLines="40" w:before="96" w:afterLines="40" w:after="96"/>
              <w:rPr>
                <w:rFonts w:ascii="Times New Roman" w:hAnsi="Times New Roman"/>
                <w:sz w:val="24"/>
                <w:szCs w:val="24"/>
              </w:rPr>
            </w:pPr>
            <w:r w:rsidRPr="00714401">
              <w:rPr>
                <w:rFonts w:ascii="Times New Roman" w:hAnsi="Times New Roman"/>
                <w:sz w:val="24"/>
                <w:szCs w:val="24"/>
              </w:rPr>
              <w:t>Poznámka</w:t>
            </w:r>
          </w:p>
          <w:p w14:paraId="5242024E" w14:textId="77777777" w:rsidR="00372178" w:rsidRPr="00714401" w:rsidRDefault="00372178" w:rsidP="00E81600">
            <w:pPr>
              <w:pStyle w:val="Zhlav"/>
              <w:tabs>
                <w:tab w:val="clear" w:pos="4536"/>
                <w:tab w:val="clear" w:pos="9072"/>
              </w:tabs>
              <w:spacing w:beforeLines="40" w:before="96" w:afterLines="40" w:after="96"/>
              <w:rPr>
                <w:rFonts w:ascii="Times New Roman" w:hAnsi="Times New Roman"/>
                <w:sz w:val="24"/>
                <w:szCs w:val="24"/>
              </w:rPr>
            </w:pPr>
            <w:r w:rsidRPr="00714401">
              <w:rPr>
                <w:rFonts w:ascii="Times New Roman" w:hAnsi="Times New Roman"/>
                <w:sz w:val="24"/>
                <w:szCs w:val="24"/>
              </w:rPr>
              <w:t>1) k plodině</w:t>
            </w:r>
          </w:p>
          <w:p w14:paraId="495F5808" w14:textId="77777777" w:rsidR="00372178" w:rsidRPr="00714401" w:rsidRDefault="00372178" w:rsidP="00E81600">
            <w:pPr>
              <w:pStyle w:val="Zhlav"/>
              <w:tabs>
                <w:tab w:val="clear" w:pos="4536"/>
                <w:tab w:val="clear" w:pos="9072"/>
              </w:tabs>
              <w:spacing w:beforeLines="40" w:before="96" w:afterLines="40" w:after="96"/>
              <w:rPr>
                <w:rFonts w:ascii="Times New Roman" w:hAnsi="Times New Roman"/>
                <w:sz w:val="24"/>
                <w:szCs w:val="24"/>
              </w:rPr>
            </w:pPr>
            <w:r w:rsidRPr="00714401">
              <w:rPr>
                <w:rFonts w:ascii="Times New Roman" w:hAnsi="Times New Roman"/>
                <w:sz w:val="24"/>
                <w:szCs w:val="24"/>
              </w:rPr>
              <w:t>2) k ŠO</w:t>
            </w:r>
          </w:p>
          <w:p w14:paraId="69C101BF" w14:textId="77777777" w:rsidR="00372178" w:rsidRPr="00714401" w:rsidRDefault="00372178" w:rsidP="00E81600">
            <w:pPr>
              <w:pStyle w:val="Zhlav"/>
              <w:tabs>
                <w:tab w:val="clear" w:pos="4536"/>
                <w:tab w:val="clear" w:pos="9072"/>
              </w:tabs>
              <w:spacing w:beforeLines="40" w:before="96" w:afterLines="40" w:after="96"/>
              <w:rPr>
                <w:rFonts w:ascii="Times New Roman" w:hAnsi="Times New Roman"/>
                <w:sz w:val="24"/>
                <w:szCs w:val="24"/>
              </w:rPr>
            </w:pPr>
            <w:r w:rsidRPr="00714401">
              <w:rPr>
                <w:rFonts w:ascii="Times New Roman" w:hAnsi="Times New Roman"/>
                <w:sz w:val="24"/>
                <w:szCs w:val="24"/>
              </w:rPr>
              <w:t>3) k OL</w:t>
            </w:r>
          </w:p>
        </w:tc>
        <w:tc>
          <w:tcPr>
            <w:tcW w:w="1921" w:type="dxa"/>
          </w:tcPr>
          <w:p w14:paraId="2C6CEA3C" w14:textId="77777777" w:rsidR="00372178" w:rsidRPr="00714401" w:rsidRDefault="00372178" w:rsidP="00E81600">
            <w:pPr>
              <w:pStyle w:val="Zhlav"/>
              <w:tabs>
                <w:tab w:val="clear" w:pos="4536"/>
                <w:tab w:val="clear" w:pos="9072"/>
              </w:tabs>
              <w:spacing w:beforeLines="40" w:before="96" w:afterLines="40" w:after="96"/>
              <w:rPr>
                <w:rFonts w:ascii="Times New Roman" w:hAnsi="Times New Roman"/>
                <w:sz w:val="24"/>
                <w:szCs w:val="24"/>
              </w:rPr>
            </w:pPr>
            <w:r w:rsidRPr="00714401">
              <w:rPr>
                <w:rFonts w:ascii="Times New Roman" w:hAnsi="Times New Roman"/>
                <w:sz w:val="24"/>
                <w:szCs w:val="24"/>
              </w:rPr>
              <w:t>4) Pozn. k dávkování</w:t>
            </w:r>
          </w:p>
          <w:p w14:paraId="6962BE36" w14:textId="77777777" w:rsidR="00372178" w:rsidRPr="00714401" w:rsidRDefault="00372178" w:rsidP="00E81600">
            <w:pPr>
              <w:pStyle w:val="Zhlav"/>
              <w:tabs>
                <w:tab w:val="clear" w:pos="4536"/>
                <w:tab w:val="clear" w:pos="9072"/>
              </w:tabs>
              <w:spacing w:beforeLines="40" w:before="96" w:afterLines="40" w:after="96"/>
              <w:rPr>
                <w:rFonts w:ascii="Times New Roman" w:hAnsi="Times New Roman"/>
                <w:sz w:val="24"/>
                <w:szCs w:val="24"/>
              </w:rPr>
            </w:pPr>
            <w:r w:rsidRPr="00714401">
              <w:rPr>
                <w:rFonts w:ascii="Times New Roman" w:hAnsi="Times New Roman"/>
                <w:sz w:val="24"/>
                <w:szCs w:val="24"/>
              </w:rPr>
              <w:t>5) Umístění</w:t>
            </w:r>
          </w:p>
          <w:p w14:paraId="0C280339" w14:textId="77777777" w:rsidR="00372178" w:rsidRPr="00714401" w:rsidRDefault="00372178" w:rsidP="00E81600">
            <w:pPr>
              <w:pStyle w:val="Zhlav"/>
              <w:tabs>
                <w:tab w:val="clear" w:pos="4536"/>
                <w:tab w:val="clear" w:pos="9072"/>
              </w:tabs>
              <w:spacing w:beforeLines="40" w:before="96" w:afterLines="40" w:after="96"/>
              <w:rPr>
                <w:rFonts w:ascii="Times New Roman" w:hAnsi="Times New Roman"/>
                <w:sz w:val="24"/>
                <w:szCs w:val="24"/>
              </w:rPr>
            </w:pPr>
            <w:r w:rsidRPr="00714401">
              <w:rPr>
                <w:rFonts w:ascii="Times New Roman" w:hAnsi="Times New Roman"/>
                <w:sz w:val="24"/>
                <w:szCs w:val="24"/>
              </w:rPr>
              <w:t>6) Určení sklizně</w:t>
            </w:r>
          </w:p>
          <w:p w14:paraId="761060DE" w14:textId="77777777" w:rsidR="00372178" w:rsidRPr="00714401" w:rsidRDefault="00372178" w:rsidP="00E81600">
            <w:pPr>
              <w:pStyle w:val="Zhlav"/>
              <w:tabs>
                <w:tab w:val="clear" w:pos="4536"/>
                <w:tab w:val="clear" w:pos="9072"/>
              </w:tabs>
              <w:spacing w:beforeLines="40" w:before="96" w:afterLines="40" w:after="9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178" w:rsidRPr="00714401" w14:paraId="5BB2CAA8" w14:textId="77777777" w:rsidTr="009F7C45">
        <w:tc>
          <w:tcPr>
            <w:tcW w:w="1843" w:type="dxa"/>
          </w:tcPr>
          <w:p w14:paraId="4384A8DF" w14:textId="77777777" w:rsidR="00372178" w:rsidRPr="00714401" w:rsidRDefault="00372178" w:rsidP="00E81600">
            <w:pPr>
              <w:pStyle w:val="Zhlav"/>
              <w:tabs>
                <w:tab w:val="clear" w:pos="4536"/>
                <w:tab w:val="clear" w:pos="9072"/>
              </w:tabs>
              <w:spacing w:beforeLines="40" w:before="96" w:afterLines="40" w:after="96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714401">
              <w:rPr>
                <w:rFonts w:ascii="Times New Roman" w:hAnsi="Times New Roman"/>
                <w:sz w:val="24"/>
                <w:szCs w:val="24"/>
              </w:rPr>
              <w:t>jabloň, hrušeň</w:t>
            </w:r>
          </w:p>
        </w:tc>
        <w:tc>
          <w:tcPr>
            <w:tcW w:w="1843" w:type="dxa"/>
          </w:tcPr>
          <w:p w14:paraId="534F3CF7" w14:textId="77777777" w:rsidR="00372178" w:rsidRPr="00714401" w:rsidRDefault="00372178" w:rsidP="00E81600">
            <w:pPr>
              <w:pStyle w:val="Zhlav"/>
              <w:tabs>
                <w:tab w:val="clear" w:pos="4536"/>
                <w:tab w:val="clear" w:pos="9072"/>
              </w:tabs>
              <w:spacing w:beforeLines="40" w:before="96" w:afterLines="40" w:after="96"/>
              <w:rPr>
                <w:rFonts w:ascii="Times New Roman" w:hAnsi="Times New Roman"/>
                <w:sz w:val="24"/>
                <w:szCs w:val="24"/>
              </w:rPr>
            </w:pPr>
            <w:r w:rsidRPr="00714401">
              <w:rPr>
                <w:rFonts w:ascii="Times New Roman" w:hAnsi="Times New Roman"/>
                <w:sz w:val="24"/>
                <w:szCs w:val="24"/>
              </w:rPr>
              <w:t>obaleč jablečný</w:t>
            </w:r>
          </w:p>
        </w:tc>
        <w:tc>
          <w:tcPr>
            <w:tcW w:w="1276" w:type="dxa"/>
          </w:tcPr>
          <w:p w14:paraId="21E2B449" w14:textId="77777777" w:rsidR="00372178" w:rsidRPr="00714401" w:rsidRDefault="00372178" w:rsidP="00E81600">
            <w:pPr>
              <w:pStyle w:val="Zhlav"/>
              <w:tabs>
                <w:tab w:val="clear" w:pos="4536"/>
                <w:tab w:val="clear" w:pos="9072"/>
              </w:tabs>
              <w:spacing w:beforeLines="40" w:before="96" w:afterLines="40" w:after="96"/>
              <w:rPr>
                <w:rFonts w:ascii="Times New Roman" w:hAnsi="Times New Roman"/>
                <w:sz w:val="24"/>
                <w:szCs w:val="24"/>
              </w:rPr>
            </w:pPr>
            <w:r w:rsidRPr="00714401">
              <w:rPr>
                <w:rFonts w:ascii="Times New Roman" w:hAnsi="Times New Roman"/>
                <w:sz w:val="24"/>
                <w:szCs w:val="24"/>
              </w:rPr>
              <w:t>0,75 l/ha</w:t>
            </w:r>
          </w:p>
        </w:tc>
        <w:tc>
          <w:tcPr>
            <w:tcW w:w="567" w:type="dxa"/>
          </w:tcPr>
          <w:p w14:paraId="112B2538" w14:textId="77777777" w:rsidR="00372178" w:rsidRPr="00714401" w:rsidRDefault="00372178" w:rsidP="009F7C45">
            <w:pPr>
              <w:pStyle w:val="Zhlav"/>
              <w:tabs>
                <w:tab w:val="clear" w:pos="4536"/>
                <w:tab w:val="clear" w:pos="9072"/>
              </w:tabs>
              <w:spacing w:beforeLines="40" w:before="96" w:afterLines="40" w:after="9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842" w:type="dxa"/>
          </w:tcPr>
          <w:p w14:paraId="3F3FA0DF" w14:textId="68C748C4" w:rsidR="00372178" w:rsidRPr="00714401" w:rsidRDefault="00372178" w:rsidP="00E81600">
            <w:pPr>
              <w:pStyle w:val="Zhlav"/>
              <w:tabs>
                <w:tab w:val="clear" w:pos="4536"/>
                <w:tab w:val="clear" w:pos="9072"/>
              </w:tabs>
              <w:spacing w:beforeLines="40" w:before="96" w:afterLines="40" w:after="96"/>
              <w:rPr>
                <w:rFonts w:ascii="Times New Roman" w:hAnsi="Times New Roman"/>
                <w:sz w:val="24"/>
                <w:szCs w:val="24"/>
              </w:rPr>
            </w:pPr>
            <w:r w:rsidRPr="00714401">
              <w:rPr>
                <w:rFonts w:ascii="Times New Roman" w:hAnsi="Times New Roman"/>
                <w:sz w:val="24"/>
                <w:szCs w:val="24"/>
              </w:rPr>
              <w:t xml:space="preserve">1) od: 51 BBCH, do: 89 BBCH </w:t>
            </w:r>
          </w:p>
        </w:tc>
        <w:tc>
          <w:tcPr>
            <w:tcW w:w="1921" w:type="dxa"/>
          </w:tcPr>
          <w:p w14:paraId="070B6873" w14:textId="09292750" w:rsidR="00372178" w:rsidRPr="00714401" w:rsidRDefault="00372178" w:rsidP="00E81600">
            <w:pPr>
              <w:pStyle w:val="Zhlav"/>
              <w:tabs>
                <w:tab w:val="clear" w:pos="4536"/>
                <w:tab w:val="clear" w:pos="9072"/>
              </w:tabs>
              <w:spacing w:beforeLines="40" w:before="96" w:afterLines="40" w:after="96"/>
              <w:rPr>
                <w:rFonts w:ascii="Times New Roman" w:hAnsi="Times New Roman"/>
                <w:sz w:val="24"/>
                <w:szCs w:val="24"/>
              </w:rPr>
            </w:pPr>
            <w:r w:rsidRPr="00714401">
              <w:rPr>
                <w:rFonts w:ascii="Times New Roman" w:hAnsi="Times New Roman"/>
                <w:sz w:val="24"/>
                <w:szCs w:val="24"/>
              </w:rPr>
              <w:t>5) venkovní prostory</w:t>
            </w:r>
          </w:p>
        </w:tc>
      </w:tr>
      <w:tr w:rsidR="00372178" w:rsidRPr="00714401" w14:paraId="008237D3" w14:textId="77777777" w:rsidTr="009F7C45">
        <w:tc>
          <w:tcPr>
            <w:tcW w:w="1843" w:type="dxa"/>
          </w:tcPr>
          <w:p w14:paraId="751588C9" w14:textId="77777777" w:rsidR="00372178" w:rsidRPr="00714401" w:rsidRDefault="00372178" w:rsidP="00E81600">
            <w:pPr>
              <w:pStyle w:val="Zhlav"/>
              <w:tabs>
                <w:tab w:val="clear" w:pos="4536"/>
                <w:tab w:val="clear" w:pos="9072"/>
              </w:tabs>
              <w:spacing w:beforeLines="40" w:before="96" w:afterLines="40" w:after="96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714401">
              <w:rPr>
                <w:rFonts w:ascii="Times New Roman" w:hAnsi="Times New Roman"/>
                <w:sz w:val="24"/>
                <w:szCs w:val="24"/>
              </w:rPr>
              <w:t>okrasné rostliny, okrasné dřeviny</w:t>
            </w:r>
          </w:p>
        </w:tc>
        <w:tc>
          <w:tcPr>
            <w:tcW w:w="1843" w:type="dxa"/>
          </w:tcPr>
          <w:p w14:paraId="562D8D97" w14:textId="77777777" w:rsidR="00372178" w:rsidRPr="00714401" w:rsidRDefault="00372178" w:rsidP="00E81600">
            <w:pPr>
              <w:pStyle w:val="Zhlav"/>
              <w:tabs>
                <w:tab w:val="clear" w:pos="4536"/>
                <w:tab w:val="clear" w:pos="9072"/>
              </w:tabs>
              <w:spacing w:beforeLines="40" w:before="96" w:afterLines="40" w:after="9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4401">
              <w:rPr>
                <w:rFonts w:ascii="Times New Roman" w:hAnsi="Times New Roman"/>
                <w:sz w:val="24"/>
                <w:szCs w:val="24"/>
              </w:rPr>
              <w:t>makadlovka</w:t>
            </w:r>
            <w:proofErr w:type="spellEnd"/>
            <w:r w:rsidRPr="00714401">
              <w:rPr>
                <w:rFonts w:ascii="Times New Roman" w:hAnsi="Times New Roman"/>
                <w:sz w:val="24"/>
                <w:szCs w:val="24"/>
              </w:rPr>
              <w:t xml:space="preserve">, zavíječ </w:t>
            </w:r>
            <w:r w:rsidRPr="00714401">
              <w:rPr>
                <w:rFonts w:ascii="Times New Roman" w:hAnsi="Times New Roman"/>
                <w:sz w:val="24"/>
                <w:szCs w:val="24"/>
              </w:rPr>
              <w:lastRenderedPageBreak/>
              <w:t>zimostrázový, housenky motýlů</w:t>
            </w:r>
          </w:p>
        </w:tc>
        <w:tc>
          <w:tcPr>
            <w:tcW w:w="1276" w:type="dxa"/>
          </w:tcPr>
          <w:p w14:paraId="2C9DBC63" w14:textId="77777777" w:rsidR="00372178" w:rsidRPr="00714401" w:rsidRDefault="00372178" w:rsidP="00E81600">
            <w:pPr>
              <w:pStyle w:val="Zhlav"/>
              <w:tabs>
                <w:tab w:val="clear" w:pos="4536"/>
                <w:tab w:val="clear" w:pos="9072"/>
              </w:tabs>
              <w:spacing w:beforeLines="40" w:before="96" w:afterLines="40" w:after="96"/>
              <w:rPr>
                <w:rFonts w:ascii="Times New Roman" w:hAnsi="Times New Roman"/>
                <w:sz w:val="24"/>
                <w:szCs w:val="24"/>
              </w:rPr>
            </w:pPr>
            <w:r w:rsidRPr="00714401">
              <w:rPr>
                <w:rFonts w:ascii="Times New Roman" w:hAnsi="Times New Roman"/>
                <w:sz w:val="24"/>
                <w:szCs w:val="24"/>
              </w:rPr>
              <w:lastRenderedPageBreak/>
              <w:t>0,75 l/ha</w:t>
            </w:r>
          </w:p>
        </w:tc>
        <w:tc>
          <w:tcPr>
            <w:tcW w:w="567" w:type="dxa"/>
          </w:tcPr>
          <w:p w14:paraId="3A50F656" w14:textId="77777777" w:rsidR="00372178" w:rsidRPr="00714401" w:rsidRDefault="00372178" w:rsidP="009F7C45">
            <w:pPr>
              <w:pStyle w:val="Zhlav"/>
              <w:tabs>
                <w:tab w:val="clear" w:pos="4536"/>
                <w:tab w:val="clear" w:pos="9072"/>
              </w:tabs>
              <w:spacing w:beforeLines="40" w:before="96" w:afterLines="40" w:after="9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842" w:type="dxa"/>
          </w:tcPr>
          <w:p w14:paraId="4F0708F3" w14:textId="403F8289" w:rsidR="00372178" w:rsidRPr="00714401" w:rsidRDefault="00372178" w:rsidP="00E81600">
            <w:pPr>
              <w:pStyle w:val="Zhlav"/>
              <w:tabs>
                <w:tab w:val="clear" w:pos="4536"/>
                <w:tab w:val="clear" w:pos="9072"/>
              </w:tabs>
              <w:spacing w:beforeLines="40" w:before="96" w:afterLines="40" w:after="96"/>
              <w:rPr>
                <w:rFonts w:ascii="Times New Roman" w:hAnsi="Times New Roman"/>
                <w:sz w:val="24"/>
                <w:szCs w:val="24"/>
              </w:rPr>
            </w:pPr>
            <w:r w:rsidRPr="00714401">
              <w:rPr>
                <w:rFonts w:ascii="Times New Roman" w:hAnsi="Times New Roman"/>
                <w:sz w:val="24"/>
                <w:szCs w:val="24"/>
              </w:rPr>
              <w:t xml:space="preserve">1) po výsadbě min. 4 týdny </w:t>
            </w:r>
          </w:p>
        </w:tc>
        <w:tc>
          <w:tcPr>
            <w:tcW w:w="1921" w:type="dxa"/>
          </w:tcPr>
          <w:p w14:paraId="5BEF2599" w14:textId="5F7F9ADC" w:rsidR="00372178" w:rsidRPr="00714401" w:rsidRDefault="00372178" w:rsidP="00E81600">
            <w:pPr>
              <w:pStyle w:val="Zhlav"/>
              <w:tabs>
                <w:tab w:val="clear" w:pos="4536"/>
                <w:tab w:val="clear" w:pos="9072"/>
              </w:tabs>
              <w:spacing w:beforeLines="40" w:before="96" w:afterLines="40" w:after="96"/>
              <w:rPr>
                <w:rFonts w:ascii="Times New Roman" w:hAnsi="Times New Roman"/>
                <w:sz w:val="24"/>
                <w:szCs w:val="24"/>
              </w:rPr>
            </w:pPr>
            <w:r w:rsidRPr="00714401">
              <w:rPr>
                <w:rFonts w:ascii="Times New Roman" w:hAnsi="Times New Roman"/>
                <w:sz w:val="24"/>
                <w:szCs w:val="24"/>
              </w:rPr>
              <w:t>5) venkovní prostory, chráněné prostory</w:t>
            </w:r>
          </w:p>
        </w:tc>
      </w:tr>
      <w:tr w:rsidR="00372178" w:rsidRPr="00714401" w14:paraId="36FBDE06" w14:textId="77777777" w:rsidTr="009F7C45">
        <w:tc>
          <w:tcPr>
            <w:tcW w:w="1843" w:type="dxa"/>
          </w:tcPr>
          <w:p w14:paraId="1EA459F1" w14:textId="77777777" w:rsidR="00372178" w:rsidRPr="00714401" w:rsidRDefault="00372178" w:rsidP="00E81600">
            <w:pPr>
              <w:pStyle w:val="Zhlav"/>
              <w:tabs>
                <w:tab w:val="clear" w:pos="4536"/>
                <w:tab w:val="clear" w:pos="9072"/>
              </w:tabs>
              <w:spacing w:beforeLines="40" w:before="96" w:afterLines="40" w:after="96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714401">
              <w:rPr>
                <w:rFonts w:ascii="Times New Roman" w:hAnsi="Times New Roman"/>
                <w:sz w:val="24"/>
                <w:szCs w:val="24"/>
              </w:rPr>
              <w:t>rajče, baklažán</w:t>
            </w:r>
          </w:p>
        </w:tc>
        <w:tc>
          <w:tcPr>
            <w:tcW w:w="1843" w:type="dxa"/>
          </w:tcPr>
          <w:p w14:paraId="221B468C" w14:textId="77777777" w:rsidR="00372178" w:rsidRPr="00714401" w:rsidRDefault="00372178" w:rsidP="00E81600">
            <w:pPr>
              <w:pStyle w:val="Zhlav"/>
              <w:tabs>
                <w:tab w:val="clear" w:pos="4536"/>
                <w:tab w:val="clear" w:pos="9072"/>
              </w:tabs>
              <w:spacing w:beforeLines="40" w:before="96" w:afterLines="40" w:after="9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4401">
              <w:rPr>
                <w:rFonts w:ascii="Times New Roman" w:hAnsi="Times New Roman"/>
                <w:sz w:val="24"/>
                <w:szCs w:val="24"/>
              </w:rPr>
              <w:t>makadlovka</w:t>
            </w:r>
            <w:proofErr w:type="spellEnd"/>
            <w:r w:rsidRPr="00714401">
              <w:rPr>
                <w:rFonts w:ascii="Times New Roman" w:hAnsi="Times New Roman"/>
                <w:sz w:val="24"/>
                <w:szCs w:val="24"/>
              </w:rPr>
              <w:t>, černopáska bavlníková, housenky motýlů</w:t>
            </w:r>
          </w:p>
        </w:tc>
        <w:tc>
          <w:tcPr>
            <w:tcW w:w="1276" w:type="dxa"/>
          </w:tcPr>
          <w:p w14:paraId="0B6E3F98" w14:textId="77777777" w:rsidR="00372178" w:rsidRPr="00714401" w:rsidRDefault="00372178" w:rsidP="00E81600">
            <w:pPr>
              <w:pStyle w:val="Zhlav"/>
              <w:tabs>
                <w:tab w:val="clear" w:pos="4536"/>
                <w:tab w:val="clear" w:pos="9072"/>
              </w:tabs>
              <w:spacing w:beforeLines="40" w:before="96" w:afterLines="40" w:after="96"/>
              <w:rPr>
                <w:rFonts w:ascii="Times New Roman" w:hAnsi="Times New Roman"/>
                <w:sz w:val="24"/>
                <w:szCs w:val="24"/>
              </w:rPr>
            </w:pPr>
            <w:r w:rsidRPr="00714401">
              <w:rPr>
                <w:rFonts w:ascii="Times New Roman" w:hAnsi="Times New Roman"/>
                <w:sz w:val="24"/>
                <w:szCs w:val="24"/>
              </w:rPr>
              <w:t>0,75 l/ha</w:t>
            </w:r>
          </w:p>
        </w:tc>
        <w:tc>
          <w:tcPr>
            <w:tcW w:w="567" w:type="dxa"/>
          </w:tcPr>
          <w:p w14:paraId="1F8A5412" w14:textId="77777777" w:rsidR="00372178" w:rsidRPr="00714401" w:rsidRDefault="00372178" w:rsidP="009F7C45">
            <w:pPr>
              <w:pStyle w:val="Zhlav"/>
              <w:tabs>
                <w:tab w:val="clear" w:pos="4536"/>
                <w:tab w:val="clear" w:pos="9072"/>
              </w:tabs>
              <w:spacing w:beforeLines="40" w:before="96" w:afterLines="40" w:after="9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14:paraId="18C7E7F5" w14:textId="77777777" w:rsidR="00372178" w:rsidRPr="00714401" w:rsidRDefault="00372178" w:rsidP="00E81600">
            <w:pPr>
              <w:pStyle w:val="Zhlav"/>
              <w:tabs>
                <w:tab w:val="clear" w:pos="4536"/>
                <w:tab w:val="clear" w:pos="9072"/>
              </w:tabs>
              <w:spacing w:beforeLines="40" w:before="96" w:afterLines="40" w:after="96"/>
              <w:rPr>
                <w:rFonts w:ascii="Times New Roman" w:hAnsi="Times New Roman"/>
                <w:sz w:val="24"/>
                <w:szCs w:val="24"/>
              </w:rPr>
            </w:pPr>
            <w:r w:rsidRPr="0071440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21" w:type="dxa"/>
          </w:tcPr>
          <w:p w14:paraId="481A60AE" w14:textId="3D64C2A3" w:rsidR="00372178" w:rsidRPr="00727CF2" w:rsidRDefault="00372178" w:rsidP="00E81600">
            <w:pPr>
              <w:pStyle w:val="Zhlav"/>
              <w:tabs>
                <w:tab w:val="clear" w:pos="4536"/>
                <w:tab w:val="clear" w:pos="9072"/>
              </w:tabs>
              <w:spacing w:beforeLines="40" w:before="96" w:afterLines="40" w:after="96"/>
              <w:rPr>
                <w:rFonts w:ascii="Times New Roman" w:hAnsi="Times New Roman"/>
                <w:sz w:val="24"/>
                <w:szCs w:val="24"/>
              </w:rPr>
            </w:pPr>
            <w:r w:rsidRPr="00727CF2">
              <w:rPr>
                <w:rFonts w:ascii="Times New Roman" w:hAnsi="Times New Roman"/>
                <w:sz w:val="24"/>
                <w:szCs w:val="24"/>
              </w:rPr>
              <w:t>5) skleníky</w:t>
            </w:r>
          </w:p>
        </w:tc>
      </w:tr>
      <w:tr w:rsidR="00372178" w:rsidRPr="00714401" w14:paraId="1ED3F8D9" w14:textId="77777777" w:rsidTr="009F7C45">
        <w:tc>
          <w:tcPr>
            <w:tcW w:w="1843" w:type="dxa"/>
          </w:tcPr>
          <w:p w14:paraId="77815010" w14:textId="77777777" w:rsidR="00372178" w:rsidRPr="00714401" w:rsidRDefault="00372178" w:rsidP="00E81600">
            <w:pPr>
              <w:pStyle w:val="Zhlav"/>
              <w:tabs>
                <w:tab w:val="clear" w:pos="4536"/>
                <w:tab w:val="clear" w:pos="9072"/>
              </w:tabs>
              <w:spacing w:beforeLines="40" w:before="96" w:afterLines="40" w:after="96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714401">
              <w:rPr>
                <w:rFonts w:ascii="Times New Roman" w:hAnsi="Times New Roman"/>
                <w:sz w:val="24"/>
                <w:szCs w:val="24"/>
              </w:rPr>
              <w:t>paprika</w:t>
            </w:r>
          </w:p>
        </w:tc>
        <w:tc>
          <w:tcPr>
            <w:tcW w:w="1843" w:type="dxa"/>
          </w:tcPr>
          <w:p w14:paraId="36E96562" w14:textId="77777777" w:rsidR="00372178" w:rsidRPr="00714401" w:rsidRDefault="00372178" w:rsidP="00E81600">
            <w:pPr>
              <w:pStyle w:val="Zhlav"/>
              <w:tabs>
                <w:tab w:val="clear" w:pos="4536"/>
                <w:tab w:val="clear" w:pos="9072"/>
              </w:tabs>
              <w:spacing w:beforeLines="40" w:before="96" w:afterLines="40" w:after="96"/>
              <w:rPr>
                <w:rFonts w:ascii="Times New Roman" w:hAnsi="Times New Roman"/>
                <w:sz w:val="24"/>
                <w:szCs w:val="24"/>
              </w:rPr>
            </w:pPr>
            <w:r w:rsidRPr="00714401">
              <w:rPr>
                <w:rFonts w:ascii="Times New Roman" w:hAnsi="Times New Roman"/>
                <w:sz w:val="24"/>
                <w:szCs w:val="24"/>
              </w:rPr>
              <w:t>housenky motýlů</w:t>
            </w:r>
          </w:p>
        </w:tc>
        <w:tc>
          <w:tcPr>
            <w:tcW w:w="1276" w:type="dxa"/>
          </w:tcPr>
          <w:p w14:paraId="32E325E9" w14:textId="77777777" w:rsidR="00372178" w:rsidRPr="00714401" w:rsidRDefault="00372178" w:rsidP="00E81600">
            <w:pPr>
              <w:pStyle w:val="Zhlav"/>
              <w:tabs>
                <w:tab w:val="clear" w:pos="4536"/>
                <w:tab w:val="clear" w:pos="9072"/>
              </w:tabs>
              <w:spacing w:beforeLines="40" w:before="96" w:afterLines="40" w:after="96"/>
              <w:rPr>
                <w:rFonts w:ascii="Times New Roman" w:hAnsi="Times New Roman"/>
                <w:sz w:val="24"/>
                <w:szCs w:val="24"/>
              </w:rPr>
            </w:pPr>
            <w:r w:rsidRPr="00714401">
              <w:rPr>
                <w:rFonts w:ascii="Times New Roman" w:hAnsi="Times New Roman"/>
                <w:sz w:val="24"/>
                <w:szCs w:val="24"/>
              </w:rPr>
              <w:t>0,75 l/ha</w:t>
            </w:r>
          </w:p>
        </w:tc>
        <w:tc>
          <w:tcPr>
            <w:tcW w:w="567" w:type="dxa"/>
          </w:tcPr>
          <w:p w14:paraId="4F323628" w14:textId="77777777" w:rsidR="00372178" w:rsidRPr="00714401" w:rsidRDefault="00372178" w:rsidP="009F7C45">
            <w:pPr>
              <w:pStyle w:val="Zhlav"/>
              <w:tabs>
                <w:tab w:val="clear" w:pos="4536"/>
                <w:tab w:val="clear" w:pos="9072"/>
              </w:tabs>
              <w:spacing w:beforeLines="40" w:before="96" w:afterLines="40" w:after="9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14:paraId="5454868E" w14:textId="77777777" w:rsidR="00372178" w:rsidRPr="00714401" w:rsidRDefault="00372178" w:rsidP="00E81600">
            <w:pPr>
              <w:pStyle w:val="Zhlav"/>
              <w:tabs>
                <w:tab w:val="clear" w:pos="4536"/>
                <w:tab w:val="clear" w:pos="9072"/>
              </w:tabs>
              <w:spacing w:beforeLines="40" w:before="96" w:afterLines="40" w:after="96"/>
              <w:rPr>
                <w:rFonts w:ascii="Times New Roman" w:hAnsi="Times New Roman"/>
                <w:sz w:val="24"/>
                <w:szCs w:val="24"/>
              </w:rPr>
            </w:pPr>
            <w:r w:rsidRPr="0071440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21" w:type="dxa"/>
          </w:tcPr>
          <w:p w14:paraId="49BAD040" w14:textId="5D8BC373" w:rsidR="00372178" w:rsidRPr="00727CF2" w:rsidRDefault="00372178" w:rsidP="00E81600">
            <w:pPr>
              <w:pStyle w:val="Zhlav"/>
              <w:tabs>
                <w:tab w:val="clear" w:pos="4536"/>
                <w:tab w:val="clear" w:pos="9072"/>
              </w:tabs>
              <w:spacing w:beforeLines="40" w:before="96" w:afterLines="40" w:after="96"/>
              <w:rPr>
                <w:rFonts w:ascii="Times New Roman" w:hAnsi="Times New Roman"/>
                <w:sz w:val="24"/>
                <w:szCs w:val="24"/>
              </w:rPr>
            </w:pPr>
            <w:r w:rsidRPr="00727CF2">
              <w:rPr>
                <w:rFonts w:ascii="Times New Roman" w:hAnsi="Times New Roman"/>
                <w:sz w:val="24"/>
                <w:szCs w:val="24"/>
              </w:rPr>
              <w:t>5) skleníky</w:t>
            </w:r>
          </w:p>
        </w:tc>
      </w:tr>
      <w:tr w:rsidR="00372178" w:rsidRPr="00714401" w14:paraId="4E06B028" w14:textId="77777777" w:rsidTr="009F7C45">
        <w:trPr>
          <w:trHeight w:val="57"/>
        </w:trPr>
        <w:tc>
          <w:tcPr>
            <w:tcW w:w="1843" w:type="dxa"/>
          </w:tcPr>
          <w:p w14:paraId="44FE6F41" w14:textId="77777777" w:rsidR="00372178" w:rsidRPr="00714401" w:rsidRDefault="00372178" w:rsidP="00E81600">
            <w:pPr>
              <w:pStyle w:val="Zhlav"/>
              <w:tabs>
                <w:tab w:val="clear" w:pos="4536"/>
                <w:tab w:val="clear" w:pos="9072"/>
              </w:tabs>
              <w:spacing w:beforeLines="40" w:before="96" w:afterLines="40" w:after="96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714401">
              <w:rPr>
                <w:rFonts w:ascii="Times New Roman" w:hAnsi="Times New Roman"/>
                <w:sz w:val="24"/>
                <w:szCs w:val="24"/>
              </w:rPr>
              <w:t>okrasné školky, ovocné školky, lesní školky</w:t>
            </w:r>
          </w:p>
        </w:tc>
        <w:tc>
          <w:tcPr>
            <w:tcW w:w="1843" w:type="dxa"/>
          </w:tcPr>
          <w:p w14:paraId="6FFEE2F5" w14:textId="77777777" w:rsidR="00372178" w:rsidRPr="00714401" w:rsidRDefault="00372178" w:rsidP="00E81600">
            <w:pPr>
              <w:pStyle w:val="Zhlav"/>
              <w:tabs>
                <w:tab w:val="clear" w:pos="4536"/>
                <w:tab w:val="clear" w:pos="9072"/>
              </w:tabs>
              <w:spacing w:beforeLines="40" w:before="96" w:afterLines="40" w:after="96"/>
              <w:rPr>
                <w:rFonts w:ascii="Times New Roman" w:hAnsi="Times New Roman"/>
                <w:sz w:val="24"/>
                <w:szCs w:val="24"/>
              </w:rPr>
            </w:pPr>
            <w:r w:rsidRPr="00714401">
              <w:rPr>
                <w:rFonts w:ascii="Times New Roman" w:hAnsi="Times New Roman"/>
                <w:sz w:val="24"/>
                <w:szCs w:val="24"/>
              </w:rPr>
              <w:t>housenky motýlů</w:t>
            </w:r>
          </w:p>
        </w:tc>
        <w:tc>
          <w:tcPr>
            <w:tcW w:w="1276" w:type="dxa"/>
          </w:tcPr>
          <w:p w14:paraId="2055C2BF" w14:textId="77777777" w:rsidR="00372178" w:rsidRPr="00714401" w:rsidRDefault="00372178" w:rsidP="00E81600">
            <w:pPr>
              <w:pStyle w:val="Zhlav"/>
              <w:tabs>
                <w:tab w:val="clear" w:pos="4536"/>
                <w:tab w:val="clear" w:pos="9072"/>
              </w:tabs>
              <w:spacing w:beforeLines="40" w:before="96" w:afterLines="40" w:after="96"/>
              <w:rPr>
                <w:rFonts w:ascii="Times New Roman" w:hAnsi="Times New Roman"/>
                <w:sz w:val="24"/>
                <w:szCs w:val="24"/>
              </w:rPr>
            </w:pPr>
            <w:r w:rsidRPr="00714401">
              <w:rPr>
                <w:rFonts w:ascii="Times New Roman" w:hAnsi="Times New Roman"/>
                <w:sz w:val="24"/>
                <w:szCs w:val="24"/>
              </w:rPr>
              <w:t>0,75 l/ha</w:t>
            </w:r>
          </w:p>
        </w:tc>
        <w:tc>
          <w:tcPr>
            <w:tcW w:w="567" w:type="dxa"/>
          </w:tcPr>
          <w:p w14:paraId="151CE90A" w14:textId="77777777" w:rsidR="00372178" w:rsidRPr="00714401" w:rsidRDefault="00372178" w:rsidP="009F7C45">
            <w:pPr>
              <w:pStyle w:val="Zhlav"/>
              <w:tabs>
                <w:tab w:val="clear" w:pos="4536"/>
                <w:tab w:val="clear" w:pos="9072"/>
              </w:tabs>
              <w:spacing w:beforeLines="40" w:before="96" w:afterLines="40" w:after="9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842" w:type="dxa"/>
          </w:tcPr>
          <w:p w14:paraId="1124DB55" w14:textId="77777777" w:rsidR="00372178" w:rsidRPr="00714401" w:rsidRDefault="00372178" w:rsidP="00E81600">
            <w:pPr>
              <w:pStyle w:val="Zhlav"/>
              <w:tabs>
                <w:tab w:val="clear" w:pos="4536"/>
                <w:tab w:val="clear" w:pos="9072"/>
              </w:tabs>
              <w:spacing w:beforeLines="40" w:before="96" w:afterLines="40" w:after="96"/>
              <w:rPr>
                <w:rFonts w:ascii="Times New Roman" w:hAnsi="Times New Roman"/>
                <w:sz w:val="24"/>
                <w:szCs w:val="24"/>
              </w:rPr>
            </w:pPr>
            <w:r w:rsidRPr="0071440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21" w:type="dxa"/>
          </w:tcPr>
          <w:p w14:paraId="4DFF1648" w14:textId="55D6039E" w:rsidR="00372178" w:rsidRPr="00714401" w:rsidRDefault="00372178" w:rsidP="00E81600">
            <w:pPr>
              <w:pStyle w:val="Zhlav"/>
              <w:tabs>
                <w:tab w:val="clear" w:pos="4536"/>
                <w:tab w:val="clear" w:pos="9072"/>
              </w:tabs>
              <w:spacing w:beforeLines="40" w:before="96" w:afterLines="40" w:after="96"/>
              <w:rPr>
                <w:rFonts w:ascii="Times New Roman" w:hAnsi="Times New Roman"/>
                <w:sz w:val="24"/>
                <w:szCs w:val="24"/>
              </w:rPr>
            </w:pPr>
            <w:r w:rsidRPr="00714401">
              <w:rPr>
                <w:rFonts w:ascii="Times New Roman" w:hAnsi="Times New Roman"/>
                <w:sz w:val="24"/>
                <w:szCs w:val="24"/>
              </w:rPr>
              <w:t>5) venkovní prostory</w:t>
            </w:r>
          </w:p>
        </w:tc>
      </w:tr>
      <w:tr w:rsidR="00372178" w:rsidRPr="00372178" w14:paraId="47A10519" w14:textId="77777777" w:rsidTr="009F7C45">
        <w:trPr>
          <w:trHeight w:val="57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A67D9" w14:textId="0801914F" w:rsidR="00372178" w:rsidRPr="00D12A85" w:rsidRDefault="00372178" w:rsidP="00E81600">
            <w:pPr>
              <w:pStyle w:val="Zhlav"/>
              <w:tabs>
                <w:tab w:val="clear" w:pos="4536"/>
                <w:tab w:val="clear" w:pos="9072"/>
              </w:tabs>
              <w:spacing w:beforeLines="40" w:before="96" w:afterLines="40" w:after="96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D12A85">
              <w:rPr>
                <w:rFonts w:ascii="Times New Roman" w:hAnsi="Times New Roman"/>
                <w:sz w:val="24"/>
                <w:szCs w:val="24"/>
              </w:rPr>
              <w:t>kukuřice na zrno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EC360" w14:textId="3F302FF2" w:rsidR="00372178" w:rsidRPr="00D12A85" w:rsidRDefault="00372178" w:rsidP="00E81600">
            <w:pPr>
              <w:pStyle w:val="Zhlav"/>
              <w:tabs>
                <w:tab w:val="clear" w:pos="4536"/>
                <w:tab w:val="clear" w:pos="9072"/>
              </w:tabs>
              <w:spacing w:beforeLines="40" w:before="96" w:afterLines="40" w:after="96"/>
              <w:rPr>
                <w:rFonts w:ascii="Times New Roman" w:hAnsi="Times New Roman"/>
                <w:sz w:val="24"/>
                <w:szCs w:val="24"/>
              </w:rPr>
            </w:pPr>
            <w:r w:rsidRPr="00D12A85">
              <w:rPr>
                <w:rFonts w:ascii="Times New Roman" w:hAnsi="Times New Roman"/>
                <w:sz w:val="24"/>
                <w:szCs w:val="24"/>
              </w:rPr>
              <w:t xml:space="preserve">černopáska </w:t>
            </w:r>
            <w:proofErr w:type="spellStart"/>
            <w:r w:rsidRPr="00D12A85">
              <w:rPr>
                <w:rFonts w:ascii="Times New Roman" w:hAnsi="Times New Roman"/>
                <w:sz w:val="24"/>
                <w:szCs w:val="24"/>
              </w:rPr>
              <w:t>zea</w:t>
            </w:r>
            <w:proofErr w:type="spellEnd"/>
            <w:r w:rsidRPr="00D12A85">
              <w:rPr>
                <w:rFonts w:ascii="Times New Roman" w:hAnsi="Times New Roman"/>
                <w:sz w:val="24"/>
                <w:szCs w:val="24"/>
              </w:rPr>
              <w:t>, černopáska bavlníková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A2806" w14:textId="36AC2780" w:rsidR="00372178" w:rsidRPr="00D12A85" w:rsidRDefault="00372178" w:rsidP="00E81600">
            <w:pPr>
              <w:pStyle w:val="Zhlav"/>
              <w:tabs>
                <w:tab w:val="clear" w:pos="4536"/>
                <w:tab w:val="clear" w:pos="9072"/>
              </w:tabs>
              <w:spacing w:beforeLines="40" w:before="96" w:afterLines="40" w:after="96"/>
              <w:rPr>
                <w:rFonts w:ascii="Times New Roman" w:hAnsi="Times New Roman"/>
                <w:sz w:val="24"/>
                <w:szCs w:val="24"/>
              </w:rPr>
            </w:pPr>
            <w:r w:rsidRPr="00D12A85">
              <w:rPr>
                <w:rFonts w:ascii="Times New Roman" w:hAnsi="Times New Roman"/>
                <w:sz w:val="24"/>
                <w:szCs w:val="24"/>
              </w:rPr>
              <w:t>0,75 l/ha</w:t>
            </w:r>
          </w:p>
        </w:tc>
        <w:tc>
          <w:tcPr>
            <w:tcW w:w="567" w:type="dxa"/>
          </w:tcPr>
          <w:p w14:paraId="712E221A" w14:textId="28E39A98" w:rsidR="00372178" w:rsidRPr="00D12A85" w:rsidRDefault="00E81600" w:rsidP="009F7C45">
            <w:pPr>
              <w:pStyle w:val="Zhlav"/>
              <w:tabs>
                <w:tab w:val="clear" w:pos="4536"/>
                <w:tab w:val="clear" w:pos="9072"/>
              </w:tabs>
              <w:spacing w:beforeLines="40" w:before="96" w:afterLines="40" w:after="96"/>
              <w:rPr>
                <w:rFonts w:ascii="Times New Roman" w:hAnsi="Times New Roman"/>
                <w:sz w:val="24"/>
                <w:szCs w:val="24"/>
              </w:rPr>
            </w:pPr>
            <w:r w:rsidRPr="00D12A85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F3AEE" w14:textId="24C64437" w:rsidR="00372178" w:rsidRPr="00D12A85" w:rsidRDefault="00372178" w:rsidP="00E81600">
            <w:pPr>
              <w:pStyle w:val="Zhlav"/>
              <w:tabs>
                <w:tab w:val="clear" w:pos="4536"/>
                <w:tab w:val="clear" w:pos="9072"/>
              </w:tabs>
              <w:spacing w:beforeLines="40" w:before="96" w:afterLines="40" w:after="96"/>
              <w:rPr>
                <w:rFonts w:ascii="Times New Roman" w:hAnsi="Times New Roman"/>
                <w:sz w:val="24"/>
                <w:szCs w:val="24"/>
              </w:rPr>
            </w:pPr>
            <w:r w:rsidRPr="00D12A85">
              <w:rPr>
                <w:rFonts w:ascii="Times New Roman" w:hAnsi="Times New Roman"/>
                <w:sz w:val="24"/>
                <w:szCs w:val="24"/>
              </w:rPr>
              <w:t xml:space="preserve">1) od: 30 BBCH, do: 79 BBCH </w:t>
            </w:r>
          </w:p>
        </w:tc>
        <w:tc>
          <w:tcPr>
            <w:tcW w:w="1921" w:type="dxa"/>
          </w:tcPr>
          <w:p w14:paraId="3BE47D20" w14:textId="276503D1" w:rsidR="00372178" w:rsidRPr="00D12A85" w:rsidRDefault="00372178" w:rsidP="00E81600">
            <w:pPr>
              <w:pStyle w:val="Zhlav"/>
              <w:tabs>
                <w:tab w:val="clear" w:pos="4536"/>
                <w:tab w:val="clear" w:pos="9072"/>
              </w:tabs>
              <w:spacing w:beforeLines="40" w:before="96" w:afterLines="40" w:after="96"/>
              <w:rPr>
                <w:rFonts w:ascii="Times New Roman" w:hAnsi="Times New Roman"/>
                <w:sz w:val="24"/>
                <w:szCs w:val="24"/>
              </w:rPr>
            </w:pPr>
            <w:r w:rsidRPr="00D12A85">
              <w:rPr>
                <w:rFonts w:ascii="Times New Roman" w:hAnsi="Times New Roman"/>
                <w:sz w:val="24"/>
                <w:szCs w:val="24"/>
              </w:rPr>
              <w:t>5) pole</w:t>
            </w:r>
          </w:p>
        </w:tc>
      </w:tr>
      <w:tr w:rsidR="00372178" w:rsidRPr="00372178" w14:paraId="4835BF4E" w14:textId="77777777" w:rsidTr="009F7C45">
        <w:trPr>
          <w:trHeight w:val="57"/>
        </w:trPr>
        <w:tc>
          <w:tcPr>
            <w:tcW w:w="1843" w:type="dxa"/>
          </w:tcPr>
          <w:p w14:paraId="6E027A8F" w14:textId="05742DB9" w:rsidR="00372178" w:rsidRPr="00714401" w:rsidRDefault="00372178" w:rsidP="00E81600">
            <w:pPr>
              <w:pStyle w:val="Zhlav"/>
              <w:tabs>
                <w:tab w:val="clear" w:pos="4536"/>
                <w:tab w:val="clear" w:pos="9072"/>
              </w:tabs>
              <w:spacing w:beforeLines="40" w:before="96" w:afterLines="40" w:after="96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372178">
              <w:rPr>
                <w:rFonts w:ascii="Times New Roman" w:hAnsi="Times New Roman"/>
                <w:sz w:val="24"/>
                <w:szCs w:val="24"/>
              </w:rPr>
              <w:t>kukuřice silážní</w:t>
            </w:r>
          </w:p>
        </w:tc>
        <w:tc>
          <w:tcPr>
            <w:tcW w:w="1843" w:type="dxa"/>
          </w:tcPr>
          <w:p w14:paraId="7024B0F0" w14:textId="550ACBFA" w:rsidR="00372178" w:rsidRPr="00714401" w:rsidRDefault="00372178" w:rsidP="00E81600">
            <w:pPr>
              <w:pStyle w:val="Zhlav"/>
              <w:tabs>
                <w:tab w:val="clear" w:pos="4536"/>
                <w:tab w:val="clear" w:pos="9072"/>
              </w:tabs>
              <w:spacing w:beforeLines="40" w:before="96" w:afterLines="40" w:after="96"/>
              <w:rPr>
                <w:rFonts w:ascii="Times New Roman" w:hAnsi="Times New Roman"/>
                <w:sz w:val="24"/>
                <w:szCs w:val="24"/>
              </w:rPr>
            </w:pPr>
            <w:r w:rsidRPr="00372178">
              <w:rPr>
                <w:rFonts w:ascii="Times New Roman" w:hAnsi="Times New Roman"/>
                <w:sz w:val="24"/>
                <w:szCs w:val="24"/>
              </w:rPr>
              <w:t xml:space="preserve">černopáska </w:t>
            </w:r>
            <w:proofErr w:type="spellStart"/>
            <w:r w:rsidRPr="00372178">
              <w:rPr>
                <w:rFonts w:ascii="Times New Roman" w:hAnsi="Times New Roman"/>
                <w:sz w:val="24"/>
                <w:szCs w:val="24"/>
              </w:rPr>
              <w:t>zea</w:t>
            </w:r>
            <w:proofErr w:type="spellEnd"/>
            <w:r w:rsidRPr="00372178">
              <w:rPr>
                <w:rFonts w:ascii="Times New Roman" w:hAnsi="Times New Roman"/>
                <w:sz w:val="24"/>
                <w:szCs w:val="24"/>
              </w:rPr>
              <w:t>, černopáska bavlníková</w:t>
            </w:r>
          </w:p>
        </w:tc>
        <w:tc>
          <w:tcPr>
            <w:tcW w:w="1276" w:type="dxa"/>
          </w:tcPr>
          <w:p w14:paraId="4AA4E418" w14:textId="1A401163" w:rsidR="00372178" w:rsidRPr="00714401" w:rsidRDefault="00372178" w:rsidP="00E81600">
            <w:pPr>
              <w:pStyle w:val="Zhlav"/>
              <w:tabs>
                <w:tab w:val="clear" w:pos="4536"/>
                <w:tab w:val="clear" w:pos="9072"/>
              </w:tabs>
              <w:spacing w:beforeLines="40" w:before="96" w:afterLines="40" w:after="96"/>
              <w:rPr>
                <w:rFonts w:ascii="Times New Roman" w:hAnsi="Times New Roman"/>
                <w:sz w:val="24"/>
                <w:szCs w:val="24"/>
              </w:rPr>
            </w:pPr>
            <w:r w:rsidRPr="00372178">
              <w:rPr>
                <w:rFonts w:ascii="Times New Roman" w:hAnsi="Times New Roman"/>
                <w:sz w:val="24"/>
                <w:szCs w:val="24"/>
              </w:rPr>
              <w:t>0,75 l/ha</w:t>
            </w:r>
          </w:p>
        </w:tc>
        <w:tc>
          <w:tcPr>
            <w:tcW w:w="567" w:type="dxa"/>
          </w:tcPr>
          <w:p w14:paraId="32CF3EC4" w14:textId="4935A4AA" w:rsidR="00372178" w:rsidRDefault="00E81600" w:rsidP="009F7C45">
            <w:pPr>
              <w:pStyle w:val="Zhlav"/>
              <w:tabs>
                <w:tab w:val="clear" w:pos="4536"/>
                <w:tab w:val="clear" w:pos="9072"/>
              </w:tabs>
              <w:spacing w:beforeLines="40" w:before="96" w:afterLines="40" w:after="9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42" w:type="dxa"/>
          </w:tcPr>
          <w:p w14:paraId="53A7BB12" w14:textId="6533A6CE" w:rsidR="00372178" w:rsidRPr="00714401" w:rsidRDefault="00372178" w:rsidP="00E81600">
            <w:pPr>
              <w:pStyle w:val="Zhlav"/>
              <w:tabs>
                <w:tab w:val="clear" w:pos="4536"/>
                <w:tab w:val="clear" w:pos="9072"/>
              </w:tabs>
              <w:spacing w:beforeLines="40" w:before="96" w:afterLines="40" w:after="96"/>
              <w:rPr>
                <w:rFonts w:ascii="Times New Roman" w:hAnsi="Times New Roman"/>
                <w:sz w:val="24"/>
                <w:szCs w:val="24"/>
              </w:rPr>
            </w:pPr>
            <w:r w:rsidRPr="00372178">
              <w:rPr>
                <w:rFonts w:ascii="Times New Roman" w:hAnsi="Times New Roman"/>
                <w:sz w:val="24"/>
                <w:szCs w:val="24"/>
              </w:rPr>
              <w:t xml:space="preserve">1) od: 30 BBCH, do: 79 BBCH </w:t>
            </w:r>
          </w:p>
        </w:tc>
        <w:tc>
          <w:tcPr>
            <w:tcW w:w="1921" w:type="dxa"/>
          </w:tcPr>
          <w:p w14:paraId="64C08185" w14:textId="2E3FF49D" w:rsidR="00372178" w:rsidRPr="00714401" w:rsidRDefault="00372178" w:rsidP="00E81600">
            <w:pPr>
              <w:pStyle w:val="Zhlav"/>
              <w:tabs>
                <w:tab w:val="clear" w:pos="4536"/>
                <w:tab w:val="clear" w:pos="9072"/>
              </w:tabs>
              <w:spacing w:beforeLines="40" w:before="96" w:afterLines="40" w:after="9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5) pole</w:t>
            </w:r>
          </w:p>
        </w:tc>
      </w:tr>
      <w:tr w:rsidR="00372178" w:rsidRPr="00372178" w14:paraId="728F9E0C" w14:textId="77777777" w:rsidTr="009F7C45">
        <w:trPr>
          <w:trHeight w:val="57"/>
        </w:trPr>
        <w:tc>
          <w:tcPr>
            <w:tcW w:w="1843" w:type="dxa"/>
          </w:tcPr>
          <w:p w14:paraId="27F9200E" w14:textId="26E7B518" w:rsidR="00372178" w:rsidRPr="00714401" w:rsidRDefault="00372178" w:rsidP="00E81600">
            <w:pPr>
              <w:pStyle w:val="Zhlav"/>
              <w:tabs>
                <w:tab w:val="clear" w:pos="4536"/>
                <w:tab w:val="clear" w:pos="9072"/>
              </w:tabs>
              <w:spacing w:beforeLines="40" w:before="96" w:afterLines="40" w:after="96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372178">
              <w:rPr>
                <w:rFonts w:ascii="Times New Roman" w:hAnsi="Times New Roman"/>
                <w:sz w:val="24"/>
                <w:szCs w:val="24"/>
              </w:rPr>
              <w:t>kukuřice cukrová</w:t>
            </w:r>
          </w:p>
        </w:tc>
        <w:tc>
          <w:tcPr>
            <w:tcW w:w="1843" w:type="dxa"/>
          </w:tcPr>
          <w:p w14:paraId="1B4F8165" w14:textId="221B210D" w:rsidR="00372178" w:rsidRPr="00714401" w:rsidRDefault="00372178" w:rsidP="00E81600">
            <w:pPr>
              <w:pStyle w:val="Zhlav"/>
              <w:tabs>
                <w:tab w:val="clear" w:pos="4536"/>
                <w:tab w:val="clear" w:pos="9072"/>
              </w:tabs>
              <w:spacing w:beforeLines="40" w:before="96" w:afterLines="40" w:after="96"/>
              <w:rPr>
                <w:rFonts w:ascii="Times New Roman" w:hAnsi="Times New Roman"/>
                <w:sz w:val="24"/>
                <w:szCs w:val="24"/>
              </w:rPr>
            </w:pPr>
            <w:r w:rsidRPr="00372178">
              <w:rPr>
                <w:rFonts w:ascii="Times New Roman" w:hAnsi="Times New Roman"/>
                <w:sz w:val="24"/>
                <w:szCs w:val="24"/>
              </w:rPr>
              <w:t xml:space="preserve">černopáska </w:t>
            </w:r>
            <w:proofErr w:type="spellStart"/>
            <w:r w:rsidRPr="00372178">
              <w:rPr>
                <w:rFonts w:ascii="Times New Roman" w:hAnsi="Times New Roman"/>
                <w:sz w:val="24"/>
                <w:szCs w:val="24"/>
              </w:rPr>
              <w:t>zea</w:t>
            </w:r>
            <w:proofErr w:type="spellEnd"/>
            <w:r w:rsidRPr="00372178">
              <w:rPr>
                <w:rFonts w:ascii="Times New Roman" w:hAnsi="Times New Roman"/>
                <w:sz w:val="24"/>
                <w:szCs w:val="24"/>
              </w:rPr>
              <w:t>, černopáska bavlníková</w:t>
            </w:r>
          </w:p>
        </w:tc>
        <w:tc>
          <w:tcPr>
            <w:tcW w:w="1276" w:type="dxa"/>
          </w:tcPr>
          <w:p w14:paraId="5423BE08" w14:textId="05CFC692" w:rsidR="00372178" w:rsidRPr="00714401" w:rsidRDefault="00372178" w:rsidP="00E81600">
            <w:pPr>
              <w:pStyle w:val="Zhlav"/>
              <w:tabs>
                <w:tab w:val="clear" w:pos="4536"/>
                <w:tab w:val="clear" w:pos="9072"/>
              </w:tabs>
              <w:spacing w:beforeLines="40" w:before="96" w:afterLines="40" w:after="96"/>
              <w:rPr>
                <w:rFonts w:ascii="Times New Roman" w:hAnsi="Times New Roman"/>
                <w:sz w:val="24"/>
                <w:szCs w:val="24"/>
              </w:rPr>
            </w:pPr>
            <w:r w:rsidRPr="00372178">
              <w:rPr>
                <w:rFonts w:ascii="Times New Roman" w:hAnsi="Times New Roman"/>
                <w:sz w:val="24"/>
                <w:szCs w:val="24"/>
              </w:rPr>
              <w:t>0,75 l/ha</w:t>
            </w:r>
          </w:p>
        </w:tc>
        <w:tc>
          <w:tcPr>
            <w:tcW w:w="567" w:type="dxa"/>
          </w:tcPr>
          <w:p w14:paraId="7A3E178A" w14:textId="29FAF742" w:rsidR="00372178" w:rsidRDefault="00E81600" w:rsidP="009F7C45">
            <w:pPr>
              <w:pStyle w:val="Zhlav"/>
              <w:tabs>
                <w:tab w:val="clear" w:pos="4536"/>
                <w:tab w:val="clear" w:pos="9072"/>
              </w:tabs>
              <w:spacing w:beforeLines="40" w:before="96" w:afterLines="40" w:after="9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</w:tcPr>
          <w:p w14:paraId="3B19F2C8" w14:textId="099308DA" w:rsidR="00372178" w:rsidRPr="00714401" w:rsidRDefault="00372178" w:rsidP="00E81600">
            <w:pPr>
              <w:pStyle w:val="Zhlav"/>
              <w:tabs>
                <w:tab w:val="clear" w:pos="4536"/>
                <w:tab w:val="clear" w:pos="9072"/>
              </w:tabs>
              <w:spacing w:beforeLines="40" w:before="96" w:afterLines="40" w:after="96"/>
              <w:rPr>
                <w:rFonts w:ascii="Times New Roman" w:hAnsi="Times New Roman"/>
                <w:sz w:val="24"/>
                <w:szCs w:val="24"/>
              </w:rPr>
            </w:pPr>
            <w:r w:rsidRPr="00372178">
              <w:rPr>
                <w:rFonts w:ascii="Times New Roman" w:hAnsi="Times New Roman"/>
                <w:sz w:val="24"/>
                <w:szCs w:val="24"/>
              </w:rPr>
              <w:t xml:space="preserve">1) od: 30 BBCH, do: 79 BBCH </w:t>
            </w:r>
          </w:p>
        </w:tc>
        <w:tc>
          <w:tcPr>
            <w:tcW w:w="1921" w:type="dxa"/>
          </w:tcPr>
          <w:p w14:paraId="6D83C0FD" w14:textId="783E42FA" w:rsidR="00372178" w:rsidRPr="00714401" w:rsidRDefault="00372178" w:rsidP="00E81600">
            <w:pPr>
              <w:pStyle w:val="Zhlav"/>
              <w:tabs>
                <w:tab w:val="clear" w:pos="4536"/>
                <w:tab w:val="clear" w:pos="9072"/>
              </w:tabs>
              <w:spacing w:beforeLines="40" w:before="96" w:afterLines="40" w:after="9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5) pole</w:t>
            </w:r>
          </w:p>
        </w:tc>
      </w:tr>
    </w:tbl>
    <w:p w14:paraId="5243A64D" w14:textId="77777777" w:rsidR="00372178" w:rsidRDefault="00372178" w:rsidP="00372178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1FF4C5EC" w14:textId="77777777" w:rsidR="00372178" w:rsidRPr="00446B9C" w:rsidRDefault="00372178" w:rsidP="00E81600">
      <w:pPr>
        <w:keepNext/>
        <w:spacing w:after="0" w:line="259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446B9C">
        <w:rPr>
          <w:rFonts w:ascii="Times New Roman" w:eastAsiaTheme="minorHAnsi" w:hAnsi="Times New Roman"/>
          <w:sz w:val="24"/>
          <w:szCs w:val="24"/>
        </w:rPr>
        <w:t>OL (ochranná lhůta) je dána počtem dnů, které je nutné dodržet mezi termínem poslední aplikace a sklizní.</w:t>
      </w:r>
    </w:p>
    <w:p w14:paraId="0C59B4A5" w14:textId="77777777" w:rsidR="00372178" w:rsidRDefault="00372178" w:rsidP="00E81600">
      <w:pPr>
        <w:keepNext/>
        <w:spacing w:after="0" w:line="259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446B9C">
        <w:rPr>
          <w:rFonts w:ascii="Times New Roman" w:eastAsiaTheme="minorHAnsi" w:hAnsi="Times New Roman"/>
          <w:sz w:val="24"/>
          <w:szCs w:val="24"/>
        </w:rPr>
        <w:t>AT – ochranná lhůta je dána odstupem mezi termínem poslední aplikace a sklizní.</w:t>
      </w:r>
    </w:p>
    <w:p w14:paraId="09B4B72F" w14:textId="77777777" w:rsidR="00E81600" w:rsidRDefault="00E81600" w:rsidP="00E81600">
      <w:pPr>
        <w:keepNext/>
        <w:spacing w:after="0" w:line="259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14:paraId="6873E379" w14:textId="77777777" w:rsidR="00372178" w:rsidRDefault="00372178" w:rsidP="00E81600">
      <w:pPr>
        <w:keepNext/>
        <w:spacing w:after="0" w:line="259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727CF2">
        <w:rPr>
          <w:rFonts w:ascii="Times New Roman" w:eastAsiaTheme="minorHAnsi" w:hAnsi="Times New Roman"/>
          <w:sz w:val="24"/>
          <w:szCs w:val="24"/>
        </w:rPr>
        <w:t>Skleník je definován Nařízením (ES) č. 1107/2009.</w:t>
      </w:r>
    </w:p>
    <w:p w14:paraId="70616056" w14:textId="77777777" w:rsidR="00E81600" w:rsidRPr="00727CF2" w:rsidRDefault="00E81600" w:rsidP="00E81600">
      <w:pPr>
        <w:keepNext/>
        <w:spacing w:after="0" w:line="259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843"/>
        <w:gridCol w:w="1843"/>
        <w:gridCol w:w="1985"/>
        <w:gridCol w:w="1558"/>
      </w:tblGrid>
      <w:tr w:rsidR="00372178" w:rsidRPr="00727CF2" w14:paraId="6A228D11" w14:textId="77777777" w:rsidTr="00DC3274">
        <w:tc>
          <w:tcPr>
            <w:tcW w:w="1985" w:type="dxa"/>
            <w:shd w:val="clear" w:color="auto" w:fill="auto"/>
          </w:tcPr>
          <w:p w14:paraId="40EA8860" w14:textId="77777777" w:rsidR="00372178" w:rsidRPr="00727CF2" w:rsidRDefault="00372178" w:rsidP="00E8160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727CF2">
              <w:rPr>
                <w:rFonts w:ascii="Times New Roman" w:hAnsi="Times New Roman"/>
                <w:sz w:val="24"/>
                <w:szCs w:val="24"/>
              </w:rPr>
              <w:t>Plodina, oblast použití</w:t>
            </w:r>
          </w:p>
        </w:tc>
        <w:tc>
          <w:tcPr>
            <w:tcW w:w="1843" w:type="dxa"/>
            <w:shd w:val="clear" w:color="auto" w:fill="auto"/>
          </w:tcPr>
          <w:p w14:paraId="007EA88A" w14:textId="77777777" w:rsidR="00372178" w:rsidRPr="00727CF2" w:rsidRDefault="00372178" w:rsidP="00E8160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before="40" w:after="40"/>
              <w:ind w:right="320"/>
              <w:rPr>
                <w:rFonts w:ascii="Times New Roman" w:hAnsi="Times New Roman"/>
                <w:sz w:val="24"/>
                <w:szCs w:val="24"/>
              </w:rPr>
            </w:pPr>
            <w:r w:rsidRPr="00727CF2">
              <w:rPr>
                <w:rFonts w:ascii="Times New Roman" w:hAnsi="Times New Roman"/>
                <w:sz w:val="24"/>
                <w:szCs w:val="24"/>
              </w:rPr>
              <w:t>Dávka vody</w:t>
            </w:r>
          </w:p>
        </w:tc>
        <w:tc>
          <w:tcPr>
            <w:tcW w:w="1843" w:type="dxa"/>
            <w:shd w:val="clear" w:color="auto" w:fill="auto"/>
          </w:tcPr>
          <w:p w14:paraId="16146B8F" w14:textId="77777777" w:rsidR="00372178" w:rsidRPr="00727CF2" w:rsidRDefault="00372178" w:rsidP="00E8160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727CF2">
              <w:rPr>
                <w:rFonts w:ascii="Times New Roman" w:hAnsi="Times New Roman"/>
                <w:sz w:val="24"/>
                <w:szCs w:val="24"/>
              </w:rPr>
              <w:t>Způsob aplikace</w:t>
            </w:r>
          </w:p>
        </w:tc>
        <w:tc>
          <w:tcPr>
            <w:tcW w:w="1985" w:type="dxa"/>
            <w:shd w:val="clear" w:color="auto" w:fill="auto"/>
          </w:tcPr>
          <w:p w14:paraId="286F13FC" w14:textId="77777777" w:rsidR="00372178" w:rsidRPr="00727CF2" w:rsidRDefault="00372178" w:rsidP="00E8160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before="40" w:after="40"/>
              <w:ind w:right="39"/>
              <w:rPr>
                <w:rFonts w:ascii="Times New Roman" w:hAnsi="Times New Roman"/>
                <w:sz w:val="24"/>
                <w:szCs w:val="24"/>
              </w:rPr>
            </w:pPr>
            <w:r w:rsidRPr="00727CF2">
              <w:rPr>
                <w:rFonts w:ascii="Times New Roman" w:hAnsi="Times New Roman"/>
                <w:sz w:val="24"/>
                <w:szCs w:val="24"/>
              </w:rPr>
              <w:t>Max. počet aplikací v plodině</w:t>
            </w:r>
          </w:p>
        </w:tc>
        <w:tc>
          <w:tcPr>
            <w:tcW w:w="1558" w:type="dxa"/>
            <w:shd w:val="clear" w:color="auto" w:fill="auto"/>
          </w:tcPr>
          <w:p w14:paraId="485E7104" w14:textId="77777777" w:rsidR="00372178" w:rsidRPr="00727CF2" w:rsidRDefault="00372178" w:rsidP="00E8160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727CF2">
              <w:rPr>
                <w:rFonts w:ascii="Times New Roman" w:hAnsi="Times New Roman"/>
                <w:sz w:val="24"/>
                <w:szCs w:val="24"/>
              </w:rPr>
              <w:t xml:space="preserve">Interval mezi aplikacemi </w:t>
            </w:r>
          </w:p>
        </w:tc>
      </w:tr>
      <w:tr w:rsidR="00372178" w:rsidRPr="00714401" w14:paraId="51845873" w14:textId="77777777" w:rsidTr="00DC3274">
        <w:tc>
          <w:tcPr>
            <w:tcW w:w="1985" w:type="dxa"/>
            <w:shd w:val="clear" w:color="auto" w:fill="auto"/>
          </w:tcPr>
          <w:p w14:paraId="4A8AA8D5" w14:textId="77777777" w:rsidR="00372178" w:rsidRPr="00727CF2" w:rsidRDefault="00372178" w:rsidP="00E8160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727CF2">
              <w:rPr>
                <w:rFonts w:ascii="Times New Roman" w:hAnsi="Times New Roman"/>
                <w:sz w:val="24"/>
                <w:szCs w:val="24"/>
              </w:rPr>
              <w:t>jabloň, hrušeň</w:t>
            </w:r>
          </w:p>
        </w:tc>
        <w:tc>
          <w:tcPr>
            <w:tcW w:w="1843" w:type="dxa"/>
            <w:shd w:val="clear" w:color="auto" w:fill="auto"/>
          </w:tcPr>
          <w:p w14:paraId="447BBD2F" w14:textId="77777777" w:rsidR="00372178" w:rsidRPr="00727CF2" w:rsidRDefault="00372178" w:rsidP="00E8160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before="40" w:after="40"/>
              <w:ind w:left="-103" w:right="119"/>
              <w:rPr>
                <w:rFonts w:ascii="Times New Roman" w:hAnsi="Times New Roman"/>
                <w:sz w:val="24"/>
                <w:szCs w:val="24"/>
              </w:rPr>
            </w:pPr>
            <w:r w:rsidRPr="00727CF2">
              <w:rPr>
                <w:rFonts w:ascii="Times New Roman" w:hAnsi="Times New Roman"/>
                <w:sz w:val="24"/>
                <w:szCs w:val="24"/>
              </w:rPr>
              <w:t xml:space="preserve"> 300-1500 l/ha</w:t>
            </w:r>
          </w:p>
        </w:tc>
        <w:tc>
          <w:tcPr>
            <w:tcW w:w="1843" w:type="dxa"/>
            <w:shd w:val="clear" w:color="auto" w:fill="auto"/>
          </w:tcPr>
          <w:p w14:paraId="5A158AB1" w14:textId="77777777" w:rsidR="00372178" w:rsidRPr="00727CF2" w:rsidRDefault="00372178" w:rsidP="00E8160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727CF2">
              <w:rPr>
                <w:rFonts w:ascii="Times New Roman" w:hAnsi="Times New Roman"/>
                <w:sz w:val="24"/>
                <w:szCs w:val="24"/>
              </w:rPr>
              <w:t>postřik, rosení</w:t>
            </w:r>
          </w:p>
        </w:tc>
        <w:tc>
          <w:tcPr>
            <w:tcW w:w="1985" w:type="dxa"/>
            <w:shd w:val="clear" w:color="auto" w:fill="auto"/>
          </w:tcPr>
          <w:p w14:paraId="0776813F" w14:textId="77777777" w:rsidR="00372178" w:rsidRPr="00714401" w:rsidRDefault="00372178" w:rsidP="00E8160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727CF2">
              <w:rPr>
                <w:rFonts w:ascii="Times New Roman" w:hAnsi="Times New Roman"/>
                <w:sz w:val="24"/>
                <w:szCs w:val="24"/>
              </w:rPr>
              <w:t xml:space="preserve">  1x za rok</w:t>
            </w:r>
          </w:p>
        </w:tc>
        <w:tc>
          <w:tcPr>
            <w:tcW w:w="1558" w:type="dxa"/>
            <w:shd w:val="clear" w:color="auto" w:fill="auto"/>
          </w:tcPr>
          <w:p w14:paraId="6848F24D" w14:textId="77777777" w:rsidR="00372178" w:rsidRPr="00714401" w:rsidRDefault="00372178" w:rsidP="00E8160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71440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72178" w:rsidRPr="00714401" w14:paraId="138A42F5" w14:textId="77777777" w:rsidTr="00DC3274">
        <w:tc>
          <w:tcPr>
            <w:tcW w:w="1985" w:type="dxa"/>
            <w:shd w:val="clear" w:color="auto" w:fill="auto"/>
          </w:tcPr>
          <w:p w14:paraId="5D4223DE" w14:textId="77777777" w:rsidR="00372178" w:rsidRPr="00714401" w:rsidRDefault="00372178" w:rsidP="00E8160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714401">
              <w:rPr>
                <w:rFonts w:ascii="Times New Roman" w:hAnsi="Times New Roman"/>
                <w:sz w:val="24"/>
                <w:szCs w:val="24"/>
              </w:rPr>
              <w:t>okrasné rostliny, okrasné dřeviny</w:t>
            </w:r>
          </w:p>
        </w:tc>
        <w:tc>
          <w:tcPr>
            <w:tcW w:w="1843" w:type="dxa"/>
            <w:shd w:val="clear" w:color="auto" w:fill="auto"/>
          </w:tcPr>
          <w:p w14:paraId="4D66F1A9" w14:textId="77777777" w:rsidR="00372178" w:rsidRPr="00714401" w:rsidRDefault="00372178" w:rsidP="00E8160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before="40" w:after="40"/>
              <w:ind w:left="-103" w:right="119"/>
              <w:rPr>
                <w:rFonts w:ascii="Times New Roman" w:hAnsi="Times New Roman"/>
                <w:sz w:val="24"/>
                <w:szCs w:val="24"/>
              </w:rPr>
            </w:pPr>
            <w:r w:rsidRPr="00714401">
              <w:rPr>
                <w:rFonts w:ascii="Times New Roman" w:hAnsi="Times New Roman"/>
                <w:sz w:val="24"/>
                <w:szCs w:val="24"/>
              </w:rPr>
              <w:t xml:space="preserve"> 500-2000 l/ha</w:t>
            </w:r>
          </w:p>
        </w:tc>
        <w:tc>
          <w:tcPr>
            <w:tcW w:w="1843" w:type="dxa"/>
            <w:shd w:val="clear" w:color="auto" w:fill="auto"/>
          </w:tcPr>
          <w:p w14:paraId="0151BD76" w14:textId="77777777" w:rsidR="00372178" w:rsidRPr="00714401" w:rsidRDefault="00372178" w:rsidP="00E8160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714401">
              <w:rPr>
                <w:rFonts w:ascii="Times New Roman" w:hAnsi="Times New Roman"/>
                <w:sz w:val="24"/>
                <w:szCs w:val="24"/>
              </w:rPr>
              <w:t>postřik, rosení</w:t>
            </w:r>
          </w:p>
        </w:tc>
        <w:tc>
          <w:tcPr>
            <w:tcW w:w="1985" w:type="dxa"/>
            <w:shd w:val="clear" w:color="auto" w:fill="auto"/>
          </w:tcPr>
          <w:p w14:paraId="37DDFBE9" w14:textId="77777777" w:rsidR="00372178" w:rsidRPr="00714401" w:rsidRDefault="00372178" w:rsidP="00E8160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714401">
              <w:rPr>
                <w:rFonts w:ascii="Times New Roman" w:hAnsi="Times New Roman"/>
                <w:sz w:val="24"/>
                <w:szCs w:val="24"/>
              </w:rPr>
              <w:t xml:space="preserve">  1x za rok</w:t>
            </w:r>
          </w:p>
        </w:tc>
        <w:tc>
          <w:tcPr>
            <w:tcW w:w="1558" w:type="dxa"/>
            <w:shd w:val="clear" w:color="auto" w:fill="auto"/>
          </w:tcPr>
          <w:p w14:paraId="5A15DB48" w14:textId="77777777" w:rsidR="00372178" w:rsidRPr="00714401" w:rsidRDefault="00372178" w:rsidP="00E8160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178" w:rsidRPr="00714401" w14:paraId="66C67DF0" w14:textId="77777777" w:rsidTr="00DC3274">
        <w:tc>
          <w:tcPr>
            <w:tcW w:w="1985" w:type="dxa"/>
            <w:shd w:val="clear" w:color="auto" w:fill="auto"/>
          </w:tcPr>
          <w:p w14:paraId="3A3776C3" w14:textId="77777777" w:rsidR="00372178" w:rsidRPr="00714401" w:rsidRDefault="00372178" w:rsidP="00E8160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714401">
              <w:rPr>
                <w:rFonts w:ascii="Times New Roman" w:hAnsi="Times New Roman"/>
                <w:sz w:val="24"/>
                <w:szCs w:val="24"/>
              </w:rPr>
              <w:t>okrasné školky, ovocné školky, lesní školky</w:t>
            </w:r>
          </w:p>
        </w:tc>
        <w:tc>
          <w:tcPr>
            <w:tcW w:w="1843" w:type="dxa"/>
            <w:shd w:val="clear" w:color="auto" w:fill="auto"/>
          </w:tcPr>
          <w:p w14:paraId="7CD3F4CC" w14:textId="77777777" w:rsidR="00372178" w:rsidRPr="00714401" w:rsidRDefault="00372178" w:rsidP="00E8160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before="40" w:after="40"/>
              <w:ind w:left="-103" w:right="119"/>
              <w:rPr>
                <w:rFonts w:ascii="Times New Roman" w:hAnsi="Times New Roman"/>
                <w:sz w:val="24"/>
                <w:szCs w:val="24"/>
              </w:rPr>
            </w:pPr>
            <w:r w:rsidRPr="00714401">
              <w:rPr>
                <w:rFonts w:ascii="Times New Roman" w:hAnsi="Times New Roman"/>
                <w:sz w:val="24"/>
                <w:szCs w:val="24"/>
              </w:rPr>
              <w:t xml:space="preserve"> 300-1500 l/ha</w:t>
            </w:r>
          </w:p>
        </w:tc>
        <w:tc>
          <w:tcPr>
            <w:tcW w:w="1843" w:type="dxa"/>
            <w:shd w:val="clear" w:color="auto" w:fill="auto"/>
          </w:tcPr>
          <w:p w14:paraId="6A632DC5" w14:textId="77777777" w:rsidR="00372178" w:rsidRPr="00714401" w:rsidRDefault="00372178" w:rsidP="00E8160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714401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985" w:type="dxa"/>
            <w:shd w:val="clear" w:color="auto" w:fill="auto"/>
          </w:tcPr>
          <w:p w14:paraId="79DFBB8D" w14:textId="77777777" w:rsidR="00372178" w:rsidRPr="00714401" w:rsidRDefault="00372178" w:rsidP="00E8160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714401">
              <w:rPr>
                <w:rFonts w:ascii="Times New Roman" w:hAnsi="Times New Roman"/>
                <w:sz w:val="24"/>
                <w:szCs w:val="24"/>
              </w:rPr>
              <w:t xml:space="preserve">  1x za rok</w:t>
            </w:r>
          </w:p>
        </w:tc>
        <w:tc>
          <w:tcPr>
            <w:tcW w:w="1558" w:type="dxa"/>
            <w:shd w:val="clear" w:color="auto" w:fill="auto"/>
          </w:tcPr>
          <w:p w14:paraId="172AFA06" w14:textId="77777777" w:rsidR="00372178" w:rsidRPr="00714401" w:rsidRDefault="00372178" w:rsidP="00E8160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178" w:rsidRPr="00714401" w14:paraId="0ABB3158" w14:textId="77777777" w:rsidTr="00DC3274">
        <w:tc>
          <w:tcPr>
            <w:tcW w:w="1985" w:type="dxa"/>
            <w:shd w:val="clear" w:color="auto" w:fill="auto"/>
          </w:tcPr>
          <w:p w14:paraId="67DA3E25" w14:textId="77777777" w:rsidR="00372178" w:rsidRPr="00714401" w:rsidRDefault="00372178" w:rsidP="00E8160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714401">
              <w:rPr>
                <w:rFonts w:ascii="Times New Roman" w:hAnsi="Times New Roman"/>
                <w:sz w:val="24"/>
                <w:szCs w:val="24"/>
              </w:rPr>
              <w:t>paprika</w:t>
            </w:r>
          </w:p>
        </w:tc>
        <w:tc>
          <w:tcPr>
            <w:tcW w:w="1843" w:type="dxa"/>
            <w:shd w:val="clear" w:color="auto" w:fill="auto"/>
          </w:tcPr>
          <w:p w14:paraId="3A8F091A" w14:textId="77777777" w:rsidR="00372178" w:rsidRPr="00714401" w:rsidRDefault="00372178" w:rsidP="00E8160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before="40" w:after="40"/>
              <w:ind w:left="-103" w:right="119"/>
              <w:rPr>
                <w:rFonts w:ascii="Times New Roman" w:hAnsi="Times New Roman"/>
                <w:sz w:val="24"/>
                <w:szCs w:val="24"/>
              </w:rPr>
            </w:pPr>
            <w:r w:rsidRPr="00714401">
              <w:rPr>
                <w:rFonts w:ascii="Times New Roman" w:hAnsi="Times New Roman"/>
                <w:sz w:val="24"/>
                <w:szCs w:val="24"/>
              </w:rPr>
              <w:t xml:space="preserve"> 1000-2000 l/ha</w:t>
            </w:r>
          </w:p>
        </w:tc>
        <w:tc>
          <w:tcPr>
            <w:tcW w:w="1843" w:type="dxa"/>
            <w:shd w:val="clear" w:color="auto" w:fill="auto"/>
          </w:tcPr>
          <w:p w14:paraId="1C5D075C" w14:textId="77777777" w:rsidR="00372178" w:rsidRPr="00714401" w:rsidRDefault="00372178" w:rsidP="00E8160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714401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985" w:type="dxa"/>
            <w:shd w:val="clear" w:color="auto" w:fill="auto"/>
          </w:tcPr>
          <w:p w14:paraId="37F010E4" w14:textId="77777777" w:rsidR="00372178" w:rsidRPr="00714401" w:rsidRDefault="00372178" w:rsidP="00E8160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714401">
              <w:rPr>
                <w:rFonts w:ascii="Times New Roman" w:hAnsi="Times New Roman"/>
                <w:sz w:val="24"/>
                <w:szCs w:val="24"/>
              </w:rPr>
              <w:t xml:space="preserve">  3x  </w:t>
            </w:r>
          </w:p>
        </w:tc>
        <w:tc>
          <w:tcPr>
            <w:tcW w:w="1558" w:type="dxa"/>
            <w:shd w:val="clear" w:color="auto" w:fill="auto"/>
          </w:tcPr>
          <w:p w14:paraId="0FC4C4B6" w14:textId="77777777" w:rsidR="00372178" w:rsidRPr="00714401" w:rsidRDefault="00372178" w:rsidP="00E8160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714401">
              <w:rPr>
                <w:rFonts w:ascii="Times New Roman" w:hAnsi="Times New Roman"/>
                <w:sz w:val="24"/>
                <w:szCs w:val="24"/>
              </w:rPr>
              <w:t xml:space="preserve"> 14 dnů</w:t>
            </w:r>
          </w:p>
        </w:tc>
      </w:tr>
      <w:tr w:rsidR="00372178" w:rsidRPr="00E47EB3" w14:paraId="03B85799" w14:textId="77777777" w:rsidTr="00DC327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0AB6D" w14:textId="77777777" w:rsidR="00372178" w:rsidRPr="000019D7" w:rsidRDefault="00372178" w:rsidP="00E81600">
            <w:pPr>
              <w:pStyle w:val="Zhlav"/>
              <w:widowControl w:val="0"/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0019D7">
              <w:rPr>
                <w:rFonts w:ascii="Times New Roman" w:hAnsi="Times New Roman"/>
                <w:sz w:val="24"/>
                <w:szCs w:val="24"/>
              </w:rPr>
              <w:t>rajče, baklažán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D3FBF" w14:textId="77777777" w:rsidR="00372178" w:rsidRPr="000019D7" w:rsidRDefault="00372178" w:rsidP="00E81600">
            <w:pPr>
              <w:pStyle w:val="Zhlav"/>
              <w:widowControl w:val="0"/>
              <w:spacing w:before="40" w:after="40"/>
              <w:ind w:left="-103" w:right="119"/>
              <w:rPr>
                <w:rFonts w:ascii="Times New Roman" w:hAnsi="Times New Roman"/>
                <w:sz w:val="24"/>
                <w:szCs w:val="24"/>
              </w:rPr>
            </w:pPr>
            <w:r w:rsidRPr="000019D7">
              <w:rPr>
                <w:rFonts w:ascii="Times New Roman" w:hAnsi="Times New Roman"/>
                <w:sz w:val="24"/>
                <w:szCs w:val="24"/>
              </w:rPr>
              <w:t xml:space="preserve"> 800-1200 l/ha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389B6" w14:textId="77777777" w:rsidR="00372178" w:rsidRPr="000019D7" w:rsidRDefault="00372178" w:rsidP="00E81600">
            <w:pPr>
              <w:pStyle w:val="Zhlav"/>
              <w:widowControl w:val="0"/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0019D7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6C064" w14:textId="77777777" w:rsidR="00372178" w:rsidRPr="000019D7" w:rsidRDefault="00372178" w:rsidP="00E81600">
            <w:pPr>
              <w:pStyle w:val="Zhlav"/>
              <w:widowControl w:val="0"/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0019D7">
              <w:rPr>
                <w:rFonts w:ascii="Times New Roman" w:hAnsi="Times New Roman"/>
                <w:sz w:val="24"/>
                <w:szCs w:val="24"/>
              </w:rPr>
              <w:t xml:space="preserve">  3x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F9BC9" w14:textId="77777777" w:rsidR="00372178" w:rsidRPr="000019D7" w:rsidRDefault="00372178" w:rsidP="00E81600">
            <w:pPr>
              <w:pStyle w:val="Zhlav"/>
              <w:widowControl w:val="0"/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0019D7">
              <w:rPr>
                <w:rFonts w:ascii="Times New Roman" w:hAnsi="Times New Roman"/>
                <w:sz w:val="24"/>
                <w:szCs w:val="24"/>
              </w:rPr>
              <w:t xml:space="preserve"> 14 dnů</w:t>
            </w:r>
          </w:p>
        </w:tc>
      </w:tr>
      <w:tr w:rsidR="00372178" w:rsidRPr="00372178" w14:paraId="576FE690" w14:textId="77777777" w:rsidTr="00ED42DC">
        <w:tc>
          <w:tcPr>
            <w:tcW w:w="1985" w:type="dxa"/>
          </w:tcPr>
          <w:p w14:paraId="46004B4B" w14:textId="35C25B86" w:rsidR="00372178" w:rsidRPr="000019D7" w:rsidRDefault="00372178" w:rsidP="00E81600">
            <w:pPr>
              <w:pStyle w:val="Zhlav"/>
              <w:widowControl w:val="0"/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D12A85">
              <w:rPr>
                <w:rFonts w:ascii="Times New Roman" w:hAnsi="Times New Roman"/>
                <w:sz w:val="24"/>
                <w:szCs w:val="24"/>
              </w:rPr>
              <w:t>kukuřice</w:t>
            </w:r>
          </w:p>
        </w:tc>
        <w:tc>
          <w:tcPr>
            <w:tcW w:w="1843" w:type="dxa"/>
          </w:tcPr>
          <w:p w14:paraId="14555749" w14:textId="7C3E00F6" w:rsidR="00372178" w:rsidRPr="000019D7" w:rsidRDefault="00372178" w:rsidP="00E81600">
            <w:pPr>
              <w:pStyle w:val="Zhlav"/>
              <w:widowControl w:val="0"/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372178">
              <w:rPr>
                <w:rFonts w:ascii="Times New Roman" w:hAnsi="Times New Roman"/>
                <w:sz w:val="24"/>
                <w:szCs w:val="24"/>
              </w:rPr>
              <w:t xml:space="preserve"> 200-400 l/ha</w:t>
            </w:r>
          </w:p>
        </w:tc>
        <w:tc>
          <w:tcPr>
            <w:tcW w:w="1843" w:type="dxa"/>
          </w:tcPr>
          <w:p w14:paraId="29025999" w14:textId="71B7E309" w:rsidR="00372178" w:rsidRPr="000019D7" w:rsidRDefault="00372178" w:rsidP="00E81600">
            <w:pPr>
              <w:pStyle w:val="Zhlav"/>
              <w:widowControl w:val="0"/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372178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985" w:type="dxa"/>
          </w:tcPr>
          <w:p w14:paraId="5A340066" w14:textId="368DD245" w:rsidR="00372178" w:rsidRPr="000019D7" w:rsidRDefault="00372178" w:rsidP="00E81600">
            <w:pPr>
              <w:pStyle w:val="Zhlav"/>
              <w:widowControl w:val="0"/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372178">
              <w:rPr>
                <w:rFonts w:ascii="Times New Roman" w:hAnsi="Times New Roman"/>
                <w:sz w:val="24"/>
                <w:szCs w:val="24"/>
              </w:rPr>
              <w:t xml:space="preserve">  1x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01D47" w14:textId="77777777" w:rsidR="00372178" w:rsidRPr="000019D7" w:rsidRDefault="00372178" w:rsidP="00E81600">
            <w:pPr>
              <w:pStyle w:val="Zhlav"/>
              <w:widowControl w:val="0"/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2053982" w14:textId="77777777" w:rsidR="00372178" w:rsidRDefault="00372178" w:rsidP="00372178">
      <w:pPr>
        <w:widowControl w:val="0"/>
        <w:tabs>
          <w:tab w:val="left" w:pos="426"/>
        </w:tabs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2D7C2185" w14:textId="77777777" w:rsidR="00372178" w:rsidRDefault="00372178" w:rsidP="00372178">
      <w:pPr>
        <w:widowControl w:val="0"/>
        <w:spacing w:after="160" w:line="259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866C97">
        <w:rPr>
          <w:rFonts w:ascii="Times New Roman" w:eastAsiaTheme="minorHAnsi" w:hAnsi="Times New Roman"/>
          <w:sz w:val="24"/>
          <w:szCs w:val="24"/>
        </w:rPr>
        <w:t>Přípravek se aplikuje podle signalizace, nebo při překročení prahu škodlivosti.</w:t>
      </w:r>
    </w:p>
    <w:p w14:paraId="3E2B9076" w14:textId="1BEC6F3A" w:rsidR="00372178" w:rsidRPr="008D7E7D" w:rsidRDefault="00372178" w:rsidP="00372178">
      <w:pPr>
        <w:widowControl w:val="0"/>
        <w:spacing w:after="160" w:line="259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lastRenderedPageBreak/>
        <w:t>Tabulka ochranných vzdáleností stanovených s ohledem na ochranu necílových organismů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57"/>
        <w:gridCol w:w="1232"/>
        <w:gridCol w:w="1352"/>
        <w:gridCol w:w="1225"/>
        <w:gridCol w:w="1294"/>
      </w:tblGrid>
      <w:tr w:rsidR="00A37E44" w:rsidRPr="00AC6F97" w14:paraId="00399106" w14:textId="77777777" w:rsidTr="00A37E44">
        <w:trPr>
          <w:trHeight w:val="220"/>
          <w:jc w:val="center"/>
        </w:trPr>
        <w:tc>
          <w:tcPr>
            <w:tcW w:w="2184" w:type="pct"/>
            <w:vMerge w:val="restart"/>
            <w:shd w:val="clear" w:color="auto" w:fill="FFFFFF"/>
            <w:vAlign w:val="center"/>
          </w:tcPr>
          <w:p w14:paraId="3B875350" w14:textId="6FAD6C8A" w:rsidR="00A37E44" w:rsidRPr="00AC6F97" w:rsidRDefault="00A37E44" w:rsidP="00DC3274">
            <w:pPr>
              <w:widowControl w:val="0"/>
              <w:spacing w:after="0"/>
              <w:ind w:right="-141"/>
              <w:rPr>
                <w:rFonts w:ascii="Times New Roman" w:hAnsi="Times New Roman"/>
                <w:sz w:val="24"/>
                <w:szCs w:val="24"/>
              </w:rPr>
            </w:pPr>
            <w:r w:rsidRPr="00AC6F97">
              <w:rPr>
                <w:rFonts w:ascii="Times New Roman" w:hAnsi="Times New Roman"/>
                <w:sz w:val="24"/>
                <w:szCs w:val="24"/>
              </w:rPr>
              <w:t>Plodina</w:t>
            </w:r>
          </w:p>
        </w:tc>
        <w:tc>
          <w:tcPr>
            <w:tcW w:w="2816" w:type="pct"/>
            <w:gridSpan w:val="4"/>
            <w:vAlign w:val="center"/>
          </w:tcPr>
          <w:p w14:paraId="58B704A2" w14:textId="7048EC33" w:rsidR="00A37E44" w:rsidRPr="00AC6F97" w:rsidRDefault="00A37E44" w:rsidP="00A37E44">
            <w:pPr>
              <w:widowControl w:val="0"/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C2F">
              <w:rPr>
                <w:rFonts w:ascii="Times New Roman" w:hAnsi="Times New Roman"/>
                <w:sz w:val="24"/>
                <w:szCs w:val="24"/>
              </w:rPr>
              <w:t>třída omezení úletu</w:t>
            </w:r>
          </w:p>
        </w:tc>
      </w:tr>
      <w:tr w:rsidR="00A37E44" w:rsidRPr="00AC6F97" w14:paraId="1F38B774" w14:textId="77777777" w:rsidTr="00DC3274">
        <w:trPr>
          <w:trHeight w:val="220"/>
          <w:jc w:val="center"/>
        </w:trPr>
        <w:tc>
          <w:tcPr>
            <w:tcW w:w="2184" w:type="pct"/>
            <w:vMerge/>
            <w:shd w:val="clear" w:color="auto" w:fill="FFFFFF"/>
            <w:vAlign w:val="center"/>
          </w:tcPr>
          <w:p w14:paraId="2851C441" w14:textId="307ABCE5" w:rsidR="00A37E44" w:rsidRPr="00AC6F97" w:rsidRDefault="00A37E44" w:rsidP="00DC3274">
            <w:pPr>
              <w:widowControl w:val="0"/>
              <w:spacing w:after="0"/>
              <w:ind w:right="-1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" w:type="pct"/>
            <w:vAlign w:val="center"/>
          </w:tcPr>
          <w:p w14:paraId="63E2ACBB" w14:textId="77777777" w:rsidR="00A37E44" w:rsidRPr="00AC6F97" w:rsidRDefault="00A37E44" w:rsidP="00DC3274">
            <w:pPr>
              <w:widowControl w:val="0"/>
              <w:spacing w:after="0"/>
              <w:ind w:left="-108" w:right="-141"/>
              <w:rPr>
                <w:rFonts w:ascii="Times New Roman" w:hAnsi="Times New Roman"/>
                <w:sz w:val="24"/>
                <w:szCs w:val="24"/>
              </w:rPr>
            </w:pPr>
            <w:r w:rsidRPr="00AC6F97">
              <w:rPr>
                <w:rFonts w:ascii="Times New Roman" w:hAnsi="Times New Roman"/>
                <w:sz w:val="24"/>
                <w:szCs w:val="24"/>
              </w:rPr>
              <w:t xml:space="preserve"> bez redukce</w:t>
            </w:r>
          </w:p>
        </w:tc>
        <w:tc>
          <w:tcPr>
            <w:tcW w:w="746" w:type="pct"/>
            <w:vAlign w:val="center"/>
          </w:tcPr>
          <w:p w14:paraId="25E157C8" w14:textId="5C9DDD23" w:rsidR="00A37E44" w:rsidRPr="00AC6F97" w:rsidRDefault="00A37E44" w:rsidP="009F7C45">
            <w:pPr>
              <w:widowControl w:val="0"/>
              <w:spacing w:after="0"/>
              <w:ind w:right="-141"/>
              <w:rPr>
                <w:rFonts w:ascii="Times New Roman" w:hAnsi="Times New Roman"/>
                <w:sz w:val="24"/>
                <w:szCs w:val="24"/>
              </w:rPr>
            </w:pPr>
            <w:r w:rsidRPr="00AC6F97">
              <w:rPr>
                <w:rFonts w:ascii="Times New Roman" w:hAnsi="Times New Roman"/>
                <w:sz w:val="24"/>
                <w:szCs w:val="24"/>
              </w:rPr>
              <w:t xml:space="preserve">     50 %</w:t>
            </w:r>
          </w:p>
        </w:tc>
        <w:tc>
          <w:tcPr>
            <w:tcW w:w="676" w:type="pct"/>
            <w:vAlign w:val="center"/>
          </w:tcPr>
          <w:p w14:paraId="573F271D" w14:textId="4A7F724E" w:rsidR="00A37E44" w:rsidRPr="00AC6F97" w:rsidRDefault="009F7C45" w:rsidP="00DC3274">
            <w:pPr>
              <w:widowControl w:val="0"/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A37E44" w:rsidRPr="00AC6F97">
              <w:rPr>
                <w:rFonts w:ascii="Times New Roman" w:hAnsi="Times New Roman"/>
                <w:sz w:val="24"/>
                <w:szCs w:val="24"/>
              </w:rPr>
              <w:t>5 %</w:t>
            </w:r>
          </w:p>
        </w:tc>
        <w:tc>
          <w:tcPr>
            <w:tcW w:w="714" w:type="pct"/>
            <w:vAlign w:val="center"/>
          </w:tcPr>
          <w:p w14:paraId="364F673F" w14:textId="3FD6F635" w:rsidR="00A37E44" w:rsidRPr="00AC6F97" w:rsidRDefault="00A37E44" w:rsidP="009F7C45">
            <w:pPr>
              <w:widowControl w:val="0"/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F97">
              <w:rPr>
                <w:rFonts w:ascii="Times New Roman" w:hAnsi="Times New Roman"/>
                <w:sz w:val="24"/>
                <w:szCs w:val="24"/>
              </w:rPr>
              <w:t>90 %</w:t>
            </w:r>
          </w:p>
        </w:tc>
      </w:tr>
      <w:tr w:rsidR="00372178" w:rsidRPr="000019D7" w14:paraId="579F1166" w14:textId="77777777" w:rsidTr="00DC3274">
        <w:trPr>
          <w:trHeight w:val="275"/>
          <w:jc w:val="center"/>
        </w:trPr>
        <w:tc>
          <w:tcPr>
            <w:tcW w:w="5000" w:type="pct"/>
            <w:gridSpan w:val="5"/>
            <w:shd w:val="clear" w:color="auto" w:fill="FFFFFF"/>
            <w:vAlign w:val="center"/>
          </w:tcPr>
          <w:p w14:paraId="5DE28F44" w14:textId="77777777" w:rsidR="00372178" w:rsidRPr="000019D7" w:rsidRDefault="00372178" w:rsidP="00DC3274">
            <w:pPr>
              <w:widowControl w:val="0"/>
              <w:spacing w:after="0"/>
              <w:ind w:right="-141"/>
              <w:rPr>
                <w:rFonts w:ascii="Times New Roman" w:hAnsi="Times New Roman"/>
                <w:sz w:val="24"/>
                <w:szCs w:val="24"/>
              </w:rPr>
            </w:pPr>
            <w:r w:rsidRPr="000019D7">
              <w:rPr>
                <w:rFonts w:ascii="Times New Roman" w:hAnsi="Times New Roman"/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372178" w:rsidRPr="000019D7" w14:paraId="4E0CA3D3" w14:textId="77777777" w:rsidTr="00DC3274">
        <w:trPr>
          <w:trHeight w:val="857"/>
          <w:jc w:val="center"/>
        </w:trPr>
        <w:tc>
          <w:tcPr>
            <w:tcW w:w="2184" w:type="pct"/>
            <w:shd w:val="clear" w:color="auto" w:fill="FFFFFF"/>
          </w:tcPr>
          <w:p w14:paraId="0C6B4CE6" w14:textId="77777777" w:rsidR="00372178" w:rsidRPr="000019D7" w:rsidRDefault="00372178" w:rsidP="00DC3274">
            <w:pPr>
              <w:spacing w:after="0"/>
              <w:ind w:right="-14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</w:t>
            </w:r>
            <w:r w:rsidRPr="000019D7">
              <w:rPr>
                <w:rFonts w:ascii="Times New Roman" w:hAnsi="Times New Roman"/>
                <w:sz w:val="24"/>
                <w:szCs w:val="24"/>
              </w:rPr>
              <w:t>abloň, hrušeň, okrasné rostliny, okrasné dřeviny, okrasné školky, ovocné školky, lesní školky ˃ 150 cm</w:t>
            </w:r>
          </w:p>
        </w:tc>
        <w:tc>
          <w:tcPr>
            <w:tcW w:w="680" w:type="pct"/>
          </w:tcPr>
          <w:p w14:paraId="0B71DB0A" w14:textId="77777777" w:rsidR="00372178" w:rsidRPr="0075691F" w:rsidRDefault="00372178" w:rsidP="00DC3274">
            <w:pPr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19D7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46" w:type="pct"/>
          </w:tcPr>
          <w:p w14:paraId="29ECCD0D" w14:textId="77777777" w:rsidR="00372178" w:rsidRPr="0075691F" w:rsidRDefault="00372178" w:rsidP="00DC3274">
            <w:pPr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19D7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676" w:type="pct"/>
          </w:tcPr>
          <w:p w14:paraId="7C832AF5" w14:textId="77777777" w:rsidR="00372178" w:rsidRPr="0075691F" w:rsidRDefault="00372178" w:rsidP="00DC3274">
            <w:pPr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19D7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14" w:type="pct"/>
          </w:tcPr>
          <w:p w14:paraId="4F1404E5" w14:textId="77777777" w:rsidR="00372178" w:rsidRPr="0075691F" w:rsidRDefault="00372178" w:rsidP="00DC3274">
            <w:pPr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19D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372178" w:rsidRPr="000019D7" w14:paraId="509FF9C8" w14:textId="77777777" w:rsidTr="00DC3274">
        <w:trPr>
          <w:trHeight w:val="857"/>
          <w:jc w:val="center"/>
        </w:trPr>
        <w:tc>
          <w:tcPr>
            <w:tcW w:w="2184" w:type="pct"/>
            <w:shd w:val="clear" w:color="auto" w:fill="FFFFFF"/>
          </w:tcPr>
          <w:p w14:paraId="55F5BF4D" w14:textId="77777777" w:rsidR="00372178" w:rsidRPr="00795342" w:rsidRDefault="00372178" w:rsidP="00DC3274">
            <w:pPr>
              <w:spacing w:after="0"/>
              <w:ind w:right="-14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 w:rsidRPr="000019D7">
              <w:rPr>
                <w:rFonts w:ascii="Times New Roman" w:hAnsi="Times New Roman"/>
                <w:sz w:val="24"/>
                <w:szCs w:val="24"/>
              </w:rPr>
              <w:t xml:space="preserve">krasné rostliny, okrasné dřeviny, okrasné školky, ovocné školky, lesní školky </w:t>
            </w:r>
            <w:proofErr w:type="gramStart"/>
            <w:r w:rsidRPr="000019D7">
              <w:rPr>
                <w:rFonts w:ascii="Times New Roman" w:hAnsi="Times New Roman"/>
                <w:sz w:val="24"/>
                <w:szCs w:val="24"/>
              </w:rPr>
              <w:t>50 - 150</w:t>
            </w:r>
            <w:proofErr w:type="gramEnd"/>
            <w:r w:rsidRPr="000019D7">
              <w:rPr>
                <w:rFonts w:ascii="Times New Roman" w:hAnsi="Times New Roman"/>
                <w:sz w:val="24"/>
                <w:szCs w:val="24"/>
              </w:rPr>
              <w:t xml:space="preserve"> cm</w:t>
            </w:r>
          </w:p>
        </w:tc>
        <w:tc>
          <w:tcPr>
            <w:tcW w:w="680" w:type="pct"/>
          </w:tcPr>
          <w:p w14:paraId="4FB8CB28" w14:textId="77777777" w:rsidR="00372178" w:rsidRPr="0075691F" w:rsidRDefault="00372178" w:rsidP="00DC3274">
            <w:pPr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19D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6" w:type="pct"/>
          </w:tcPr>
          <w:p w14:paraId="7F56A3BB" w14:textId="77777777" w:rsidR="00372178" w:rsidRPr="0075691F" w:rsidRDefault="00372178" w:rsidP="00DC3274">
            <w:pPr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19D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76" w:type="pct"/>
          </w:tcPr>
          <w:p w14:paraId="39D433D8" w14:textId="77777777" w:rsidR="00372178" w:rsidRPr="0075691F" w:rsidRDefault="00372178" w:rsidP="00DC3274">
            <w:pPr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19D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4" w:type="pct"/>
          </w:tcPr>
          <w:p w14:paraId="1CD5C980" w14:textId="77777777" w:rsidR="00372178" w:rsidRPr="0075691F" w:rsidRDefault="00372178" w:rsidP="00DC3274">
            <w:pPr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19D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372178" w:rsidRPr="000019D7" w14:paraId="5C561D6D" w14:textId="77777777" w:rsidTr="00DC3274">
        <w:trPr>
          <w:trHeight w:val="857"/>
          <w:jc w:val="center"/>
        </w:trPr>
        <w:tc>
          <w:tcPr>
            <w:tcW w:w="2184" w:type="pct"/>
            <w:shd w:val="clear" w:color="auto" w:fill="FFFFFF"/>
          </w:tcPr>
          <w:p w14:paraId="243E5609" w14:textId="77777777" w:rsidR="00372178" w:rsidRPr="00795342" w:rsidRDefault="00372178" w:rsidP="00DC3274">
            <w:pPr>
              <w:spacing w:after="0"/>
              <w:ind w:right="-14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 w:rsidRPr="000019D7">
              <w:rPr>
                <w:rFonts w:ascii="Times New Roman" w:hAnsi="Times New Roman"/>
                <w:sz w:val="24"/>
                <w:szCs w:val="24"/>
              </w:rPr>
              <w:t xml:space="preserve">krasné rostliny, okrasné dřeviny, okrasné školky, ovocné školky, lesní školky </w:t>
            </w:r>
            <w:proofErr w:type="gramStart"/>
            <w:r w:rsidRPr="000019D7">
              <w:rPr>
                <w:rFonts w:ascii="Times New Roman" w:hAnsi="Times New Roman"/>
                <w:sz w:val="24"/>
                <w:szCs w:val="24"/>
              </w:rPr>
              <w:t>&lt; 50</w:t>
            </w:r>
            <w:proofErr w:type="gramEnd"/>
            <w:r w:rsidRPr="000019D7">
              <w:rPr>
                <w:rFonts w:ascii="Times New Roman" w:hAnsi="Times New Roman"/>
                <w:sz w:val="24"/>
                <w:szCs w:val="24"/>
              </w:rPr>
              <w:t xml:space="preserve"> cm</w:t>
            </w:r>
          </w:p>
        </w:tc>
        <w:tc>
          <w:tcPr>
            <w:tcW w:w="680" w:type="pct"/>
          </w:tcPr>
          <w:p w14:paraId="06774BB9" w14:textId="77777777" w:rsidR="00372178" w:rsidRPr="0075691F" w:rsidRDefault="00372178" w:rsidP="00DC3274">
            <w:pPr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19D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46" w:type="pct"/>
          </w:tcPr>
          <w:p w14:paraId="29A0B161" w14:textId="77777777" w:rsidR="00372178" w:rsidRPr="0075691F" w:rsidRDefault="00372178" w:rsidP="00DC3274">
            <w:pPr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19D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76" w:type="pct"/>
          </w:tcPr>
          <w:p w14:paraId="14C1A06C" w14:textId="77777777" w:rsidR="00372178" w:rsidRPr="0075691F" w:rsidRDefault="00372178" w:rsidP="00DC3274">
            <w:pPr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19D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4" w:type="pct"/>
          </w:tcPr>
          <w:p w14:paraId="6333FBF7" w14:textId="77777777" w:rsidR="00372178" w:rsidRPr="0075691F" w:rsidRDefault="00372178" w:rsidP="00DC3274">
            <w:pPr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19D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81600" w:rsidRPr="000019D7" w14:paraId="74EA7236" w14:textId="77777777" w:rsidTr="009F7C45">
        <w:trPr>
          <w:trHeight w:val="343"/>
          <w:jc w:val="center"/>
        </w:trPr>
        <w:tc>
          <w:tcPr>
            <w:tcW w:w="2184" w:type="pct"/>
            <w:shd w:val="clear" w:color="auto" w:fill="FFFFFF"/>
          </w:tcPr>
          <w:p w14:paraId="1E5FD8C9" w14:textId="430226AF" w:rsidR="00E81600" w:rsidRDefault="00E81600" w:rsidP="00DC3274">
            <w:pPr>
              <w:spacing w:after="0"/>
              <w:ind w:right="-141"/>
              <w:rPr>
                <w:rFonts w:ascii="Times New Roman" w:hAnsi="Times New Roman"/>
                <w:sz w:val="24"/>
                <w:szCs w:val="24"/>
              </w:rPr>
            </w:pPr>
            <w:r w:rsidRPr="008F1DB8">
              <w:rPr>
                <w:rFonts w:ascii="Times New Roman" w:hAnsi="Times New Roman"/>
                <w:sz w:val="24"/>
                <w:szCs w:val="24"/>
              </w:rPr>
              <w:t>kukuřice</w:t>
            </w:r>
          </w:p>
        </w:tc>
        <w:tc>
          <w:tcPr>
            <w:tcW w:w="680" w:type="pct"/>
          </w:tcPr>
          <w:p w14:paraId="5E0C4972" w14:textId="4164E1D7" w:rsidR="00E81600" w:rsidRPr="000019D7" w:rsidRDefault="00E81600" w:rsidP="00DC3274">
            <w:pPr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6" w:type="pct"/>
          </w:tcPr>
          <w:p w14:paraId="186A7D9F" w14:textId="5638CCFF" w:rsidR="00E81600" w:rsidRPr="000019D7" w:rsidRDefault="00E81600" w:rsidP="00DC3274">
            <w:pPr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76" w:type="pct"/>
          </w:tcPr>
          <w:p w14:paraId="4862031F" w14:textId="5C1D2EF2" w:rsidR="00E81600" w:rsidRPr="000019D7" w:rsidRDefault="00E81600" w:rsidP="00DC3274">
            <w:pPr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4" w:type="pct"/>
          </w:tcPr>
          <w:p w14:paraId="731E853D" w14:textId="669EF1B9" w:rsidR="00E81600" w:rsidRPr="000019D7" w:rsidRDefault="00E81600" w:rsidP="00DC3274">
            <w:pPr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14:paraId="6EB3D19C" w14:textId="77777777" w:rsidR="00372178" w:rsidRDefault="00372178" w:rsidP="00372178">
      <w:pPr>
        <w:keepNext/>
        <w:spacing w:after="0" w:line="259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14:paraId="037D46E9" w14:textId="77777777" w:rsidR="00372178" w:rsidRPr="000019D7" w:rsidRDefault="00372178" w:rsidP="00372178">
      <w:pPr>
        <w:pStyle w:val="Bezmezer"/>
        <w:spacing w:line="276" w:lineRule="auto"/>
        <w:rPr>
          <w:rFonts w:ascii="Times New Roman" w:hAnsi="Times New Roman"/>
          <w:sz w:val="24"/>
          <w:szCs w:val="24"/>
          <w:u w:val="single"/>
          <w:lang w:eastAsia="cs-CZ"/>
        </w:rPr>
      </w:pPr>
      <w:r w:rsidRPr="000019D7">
        <w:rPr>
          <w:rFonts w:ascii="Times New Roman" w:hAnsi="Times New Roman"/>
          <w:sz w:val="24"/>
          <w:szCs w:val="24"/>
          <w:u w:val="single"/>
          <w:lang w:eastAsia="cs-CZ"/>
        </w:rPr>
        <w:t>Jabloň, hrušeň</w:t>
      </w:r>
    </w:p>
    <w:p w14:paraId="78160839" w14:textId="77777777" w:rsidR="00372178" w:rsidRPr="000019D7" w:rsidRDefault="00372178" w:rsidP="00372178">
      <w:pPr>
        <w:pStyle w:val="Bezmezer"/>
        <w:spacing w:line="276" w:lineRule="auto"/>
        <w:rPr>
          <w:rFonts w:ascii="Times New Roman" w:hAnsi="Times New Roman"/>
          <w:sz w:val="24"/>
          <w:szCs w:val="24"/>
          <w:lang w:eastAsia="cs-CZ"/>
        </w:rPr>
      </w:pPr>
      <w:r w:rsidRPr="000019D7">
        <w:rPr>
          <w:rFonts w:ascii="Times New Roman" w:hAnsi="Times New Roman"/>
          <w:sz w:val="24"/>
          <w:szCs w:val="24"/>
          <w:lang w:eastAsia="cs-CZ"/>
        </w:rPr>
        <w:t>Za účelem ochrany vodních organismů je vyloučeno použití přípravku na pozemcích svažujících se (svažitost ≥ 3°) k povrchovým vodám. Přípravek nelze na těchto pozemcích aplikovat ani při použití vegetačního pásu.</w:t>
      </w:r>
    </w:p>
    <w:p w14:paraId="004659AA" w14:textId="77777777" w:rsidR="00372178" w:rsidRPr="000019D7" w:rsidRDefault="00372178" w:rsidP="00372178">
      <w:pPr>
        <w:pStyle w:val="Bezmezer"/>
        <w:spacing w:line="276" w:lineRule="auto"/>
        <w:rPr>
          <w:rFonts w:ascii="Times New Roman" w:hAnsi="Times New Roman"/>
          <w:sz w:val="24"/>
          <w:szCs w:val="24"/>
          <w:lang w:eastAsia="cs-CZ"/>
        </w:rPr>
      </w:pPr>
    </w:p>
    <w:p w14:paraId="25EA720D" w14:textId="77777777" w:rsidR="00372178" w:rsidRPr="000019D7" w:rsidRDefault="00372178" w:rsidP="00372178">
      <w:pPr>
        <w:pStyle w:val="Bezmezer"/>
        <w:spacing w:line="276" w:lineRule="auto"/>
        <w:rPr>
          <w:rFonts w:ascii="Times New Roman" w:hAnsi="Times New Roman"/>
          <w:sz w:val="24"/>
          <w:szCs w:val="24"/>
          <w:u w:val="single"/>
          <w:lang w:eastAsia="cs-CZ"/>
        </w:rPr>
      </w:pPr>
      <w:r w:rsidRPr="000019D7">
        <w:rPr>
          <w:rFonts w:ascii="Times New Roman" w:hAnsi="Times New Roman"/>
          <w:sz w:val="24"/>
          <w:szCs w:val="24"/>
          <w:u w:val="single"/>
          <w:lang w:eastAsia="cs-CZ"/>
        </w:rPr>
        <w:t>Okrasné rostliny, okrasné dřeviny, okrasné školky, ovocné školky, lesní školky ˃ 150 cm</w:t>
      </w:r>
    </w:p>
    <w:p w14:paraId="2E262568" w14:textId="77777777" w:rsidR="00372178" w:rsidRPr="000019D7" w:rsidRDefault="00372178" w:rsidP="00372178">
      <w:pPr>
        <w:pStyle w:val="Bezmezer"/>
        <w:spacing w:line="276" w:lineRule="auto"/>
        <w:rPr>
          <w:rFonts w:ascii="Times New Roman" w:hAnsi="Times New Roman"/>
          <w:sz w:val="24"/>
          <w:szCs w:val="24"/>
          <w:lang w:eastAsia="cs-CZ"/>
        </w:rPr>
      </w:pPr>
      <w:r w:rsidRPr="000019D7">
        <w:rPr>
          <w:rFonts w:ascii="Times New Roman" w:hAnsi="Times New Roman"/>
          <w:sz w:val="24"/>
          <w:szCs w:val="24"/>
          <w:lang w:eastAsia="cs-CZ"/>
        </w:rPr>
        <w:t xml:space="preserve">Za účelem ochrany vodních organismů neaplikujte na svažitých pozemcích (≥ 3° svažitosti), jejichž okraje jsou vzdáleny od povrchových vod </w:t>
      </w:r>
      <w:proofErr w:type="gramStart"/>
      <w:r w:rsidRPr="000019D7">
        <w:rPr>
          <w:rFonts w:ascii="Times New Roman" w:hAnsi="Times New Roman"/>
          <w:sz w:val="24"/>
          <w:szCs w:val="24"/>
          <w:lang w:eastAsia="cs-CZ"/>
        </w:rPr>
        <w:t>&lt; 35</w:t>
      </w:r>
      <w:proofErr w:type="gramEnd"/>
      <w:r w:rsidRPr="000019D7">
        <w:rPr>
          <w:rFonts w:ascii="Times New Roman" w:hAnsi="Times New Roman"/>
          <w:sz w:val="24"/>
          <w:szCs w:val="24"/>
          <w:lang w:eastAsia="cs-CZ"/>
        </w:rPr>
        <w:t xml:space="preserve"> m.</w:t>
      </w:r>
    </w:p>
    <w:p w14:paraId="0875CFFD" w14:textId="77777777" w:rsidR="00372178" w:rsidRPr="000019D7" w:rsidRDefault="00372178" w:rsidP="00372178">
      <w:pPr>
        <w:pStyle w:val="Bezmezer"/>
        <w:spacing w:line="276" w:lineRule="auto"/>
        <w:rPr>
          <w:rFonts w:ascii="Times New Roman" w:hAnsi="Times New Roman"/>
          <w:sz w:val="24"/>
          <w:szCs w:val="24"/>
          <w:lang w:eastAsia="cs-CZ"/>
        </w:rPr>
      </w:pPr>
    </w:p>
    <w:p w14:paraId="01D5E598" w14:textId="546AF3D2" w:rsidR="00372178" w:rsidRPr="000019D7" w:rsidRDefault="00372178" w:rsidP="00372178">
      <w:pPr>
        <w:pStyle w:val="Bezmezer"/>
        <w:spacing w:line="276" w:lineRule="auto"/>
        <w:rPr>
          <w:rFonts w:ascii="Times New Roman" w:hAnsi="Times New Roman"/>
          <w:sz w:val="24"/>
          <w:szCs w:val="24"/>
          <w:u w:val="single"/>
          <w:lang w:eastAsia="cs-CZ"/>
        </w:rPr>
      </w:pPr>
      <w:r w:rsidRPr="000019D7">
        <w:rPr>
          <w:rFonts w:ascii="Times New Roman" w:hAnsi="Times New Roman"/>
          <w:sz w:val="24"/>
          <w:szCs w:val="24"/>
          <w:u w:val="single"/>
          <w:lang w:eastAsia="cs-CZ"/>
        </w:rPr>
        <w:t xml:space="preserve">Okrasné rostliny, okrasné dřeviny, okrasné školky, ovocné školky, lesní školky </w:t>
      </w:r>
      <w:proofErr w:type="gramStart"/>
      <w:r w:rsidRPr="000019D7">
        <w:rPr>
          <w:rFonts w:ascii="Times New Roman" w:hAnsi="Times New Roman"/>
          <w:sz w:val="24"/>
          <w:szCs w:val="24"/>
          <w:u w:val="single"/>
          <w:lang w:eastAsia="cs-CZ"/>
        </w:rPr>
        <w:t>&lt; 50</w:t>
      </w:r>
      <w:proofErr w:type="gramEnd"/>
      <w:r w:rsidRPr="000019D7">
        <w:rPr>
          <w:rFonts w:ascii="Times New Roman" w:hAnsi="Times New Roman"/>
          <w:sz w:val="24"/>
          <w:szCs w:val="24"/>
          <w:u w:val="single"/>
          <w:lang w:eastAsia="cs-CZ"/>
        </w:rPr>
        <w:t xml:space="preserve"> cm</w:t>
      </w:r>
      <w:r w:rsidR="00E81600">
        <w:rPr>
          <w:rFonts w:ascii="Times New Roman" w:hAnsi="Times New Roman"/>
          <w:sz w:val="24"/>
          <w:szCs w:val="24"/>
          <w:u w:val="single"/>
          <w:lang w:eastAsia="cs-CZ"/>
        </w:rPr>
        <w:t xml:space="preserve"> </w:t>
      </w:r>
      <w:r w:rsidR="00E81600" w:rsidRPr="000019D7">
        <w:rPr>
          <w:rFonts w:ascii="Times New Roman" w:hAnsi="Times New Roman"/>
          <w:sz w:val="24"/>
          <w:szCs w:val="24"/>
          <w:u w:val="single"/>
          <w:lang w:eastAsia="cs-CZ"/>
        </w:rPr>
        <w:t xml:space="preserve">- 150 </w:t>
      </w:r>
      <w:r w:rsidR="00E81600" w:rsidRPr="00E81600">
        <w:rPr>
          <w:rFonts w:ascii="Times New Roman" w:hAnsi="Times New Roman"/>
          <w:sz w:val="24"/>
          <w:szCs w:val="24"/>
          <w:u w:val="single"/>
          <w:lang w:eastAsia="cs-CZ"/>
        </w:rPr>
        <w:t>cm,</w:t>
      </w:r>
      <w:r w:rsidR="00E81600" w:rsidRPr="00E81600">
        <w:rPr>
          <w:u w:val="single"/>
        </w:rPr>
        <w:t xml:space="preserve"> </w:t>
      </w:r>
      <w:r w:rsidR="00E81600" w:rsidRPr="008F1DB8">
        <w:rPr>
          <w:rFonts w:ascii="Times New Roman" w:hAnsi="Times New Roman"/>
          <w:sz w:val="24"/>
          <w:szCs w:val="24"/>
          <w:u w:val="single"/>
          <w:lang w:eastAsia="cs-CZ"/>
        </w:rPr>
        <w:t>kukuřice</w:t>
      </w:r>
    </w:p>
    <w:p w14:paraId="05D5A6FA" w14:textId="77777777" w:rsidR="00372178" w:rsidRDefault="00372178" w:rsidP="00372178">
      <w:pPr>
        <w:pStyle w:val="Bezmezer"/>
        <w:spacing w:line="276" w:lineRule="auto"/>
        <w:rPr>
          <w:rFonts w:ascii="Times New Roman" w:hAnsi="Times New Roman"/>
          <w:sz w:val="24"/>
          <w:szCs w:val="24"/>
          <w:lang w:eastAsia="cs-CZ"/>
        </w:rPr>
      </w:pPr>
      <w:r w:rsidRPr="000019D7">
        <w:rPr>
          <w:rFonts w:ascii="Times New Roman" w:hAnsi="Times New Roman"/>
          <w:sz w:val="24"/>
          <w:szCs w:val="24"/>
          <w:lang w:eastAsia="cs-CZ"/>
        </w:rPr>
        <w:t>Za účelem ochrany vodních organismů je vyloučeno použití přípravku na pozemcích svažujících se (svažitost ≥ 3°) k povrchovým vodám. Přípravek lze na těchto pozemcích aplikovat pouze při použití vegetačního pásu o šířce nejméně 20 m.</w:t>
      </w:r>
    </w:p>
    <w:p w14:paraId="754E1FC2" w14:textId="77777777" w:rsidR="00372178" w:rsidRDefault="00372178" w:rsidP="00372178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04347E" w14:textId="77777777" w:rsidR="00C561C5" w:rsidRPr="00C27CD0" w:rsidRDefault="00C561C5" w:rsidP="00C561C5">
      <w:pPr>
        <w:suppressAutoHyphens/>
        <w:spacing w:after="0"/>
        <w:jc w:val="both"/>
        <w:outlineLvl w:val="1"/>
        <w:rPr>
          <w:rFonts w:ascii="Times New Roman" w:eastAsia="Times New Roman" w:hAnsi="Times New Roman"/>
          <w:iCs/>
          <w:color w:val="000000" w:themeColor="text1"/>
          <w:sz w:val="24"/>
          <w:szCs w:val="24"/>
          <w:lang w:eastAsia="ar-SA"/>
        </w:rPr>
      </w:pPr>
      <w:r w:rsidRPr="00C27CD0">
        <w:rPr>
          <w:rFonts w:ascii="Times New Roman" w:eastAsia="Times New Roman" w:hAnsi="Times New Roman"/>
          <w:iCs/>
          <w:color w:val="000000" w:themeColor="text1"/>
          <w:sz w:val="24"/>
          <w:szCs w:val="24"/>
          <w:lang w:eastAsia="ar-SA"/>
        </w:rPr>
        <w:t>Ochranné vzdálenosti s ohledem na ochranu zdraví lidí</w:t>
      </w:r>
    </w:p>
    <w:tbl>
      <w:tblPr>
        <w:tblStyle w:val="DAR0071"/>
        <w:tblW w:w="9072" w:type="dxa"/>
        <w:tblInd w:w="-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300"/>
        <w:gridCol w:w="1290"/>
        <w:gridCol w:w="1579"/>
        <w:gridCol w:w="1578"/>
        <w:gridCol w:w="1325"/>
      </w:tblGrid>
      <w:tr w:rsidR="00C561C5" w:rsidRPr="00C27CD0" w14:paraId="4B9F51F1" w14:textId="77777777" w:rsidTr="00630F09">
        <w:tc>
          <w:tcPr>
            <w:tcW w:w="3300" w:type="dxa"/>
            <w:vMerge w:val="restart"/>
            <w:vAlign w:val="center"/>
          </w:tcPr>
          <w:p w14:paraId="1B5EB75E" w14:textId="77777777" w:rsidR="00C561C5" w:rsidRPr="00C27CD0" w:rsidRDefault="00C561C5" w:rsidP="00630F09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C27CD0">
              <w:rPr>
                <w:rFonts w:ascii="Times New Roman" w:hAnsi="Times New Roman"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1290" w:type="dxa"/>
            <w:vMerge w:val="restart"/>
            <w:vAlign w:val="center"/>
          </w:tcPr>
          <w:p w14:paraId="1BAD52B7" w14:textId="77777777" w:rsidR="00C561C5" w:rsidRPr="00C27CD0" w:rsidRDefault="00C561C5" w:rsidP="00630F0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C27CD0">
              <w:rPr>
                <w:rFonts w:ascii="Times New Roman" w:hAnsi="Times New Roman"/>
                <w:sz w:val="24"/>
                <w:szCs w:val="24"/>
              </w:rPr>
              <w:t>bez omezení</w:t>
            </w:r>
          </w:p>
        </w:tc>
        <w:tc>
          <w:tcPr>
            <w:tcW w:w="4482" w:type="dxa"/>
            <w:gridSpan w:val="3"/>
          </w:tcPr>
          <w:p w14:paraId="634AE77B" w14:textId="71D2F2DE" w:rsidR="00C561C5" w:rsidRPr="00C27CD0" w:rsidRDefault="00C561C5" w:rsidP="00630F0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DF1C2F">
              <w:rPr>
                <w:rFonts w:ascii="Times New Roman" w:hAnsi="Times New Roman"/>
                <w:sz w:val="24"/>
                <w:szCs w:val="24"/>
              </w:rPr>
              <w:t>tříd</w:t>
            </w:r>
            <w:r w:rsidR="00DF1C2F" w:rsidRPr="00DF1C2F">
              <w:rPr>
                <w:rFonts w:ascii="Times New Roman" w:hAnsi="Times New Roman"/>
                <w:sz w:val="24"/>
                <w:szCs w:val="24"/>
              </w:rPr>
              <w:t>a</w:t>
            </w:r>
            <w:r w:rsidRPr="00DF1C2F">
              <w:rPr>
                <w:rFonts w:ascii="Times New Roman" w:hAnsi="Times New Roman"/>
                <w:sz w:val="24"/>
                <w:szCs w:val="24"/>
              </w:rPr>
              <w:t xml:space="preserve"> omezení úletu</w:t>
            </w:r>
          </w:p>
        </w:tc>
      </w:tr>
      <w:tr w:rsidR="00C561C5" w:rsidRPr="00C27CD0" w14:paraId="27C2AF0B" w14:textId="77777777" w:rsidTr="00630F09">
        <w:tc>
          <w:tcPr>
            <w:tcW w:w="3300" w:type="dxa"/>
            <w:vMerge/>
          </w:tcPr>
          <w:p w14:paraId="3A1778D9" w14:textId="77777777" w:rsidR="00C561C5" w:rsidRPr="00C27CD0" w:rsidRDefault="00C561C5" w:rsidP="00630F09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1290" w:type="dxa"/>
            <w:vMerge/>
          </w:tcPr>
          <w:p w14:paraId="3183DEB2" w14:textId="77777777" w:rsidR="00C561C5" w:rsidRPr="00C27CD0" w:rsidRDefault="00C561C5" w:rsidP="00630F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9" w:type="dxa"/>
          </w:tcPr>
          <w:p w14:paraId="2B031F8B" w14:textId="77777777" w:rsidR="00C561C5" w:rsidRPr="00C27CD0" w:rsidRDefault="00C561C5" w:rsidP="00630F0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CD0">
              <w:rPr>
                <w:rFonts w:ascii="Times New Roman" w:hAnsi="Times New Roman"/>
                <w:sz w:val="24"/>
                <w:szCs w:val="24"/>
              </w:rPr>
              <w:t>50 %</w:t>
            </w:r>
          </w:p>
        </w:tc>
        <w:tc>
          <w:tcPr>
            <w:tcW w:w="1578" w:type="dxa"/>
          </w:tcPr>
          <w:p w14:paraId="31DDD8E9" w14:textId="77777777" w:rsidR="00C561C5" w:rsidRPr="00C27CD0" w:rsidRDefault="00C561C5" w:rsidP="00630F0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CD0">
              <w:rPr>
                <w:rFonts w:ascii="Times New Roman" w:hAnsi="Times New Roman"/>
                <w:sz w:val="24"/>
                <w:szCs w:val="24"/>
              </w:rPr>
              <w:t>75 %</w:t>
            </w:r>
          </w:p>
        </w:tc>
        <w:tc>
          <w:tcPr>
            <w:tcW w:w="1325" w:type="dxa"/>
          </w:tcPr>
          <w:p w14:paraId="26D72C13" w14:textId="77777777" w:rsidR="00C561C5" w:rsidRPr="00C27CD0" w:rsidRDefault="00C561C5" w:rsidP="00630F0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CD0">
              <w:rPr>
                <w:rFonts w:ascii="Times New Roman" w:hAnsi="Times New Roman"/>
                <w:sz w:val="24"/>
                <w:szCs w:val="24"/>
              </w:rPr>
              <w:t>90 %</w:t>
            </w:r>
          </w:p>
        </w:tc>
      </w:tr>
      <w:tr w:rsidR="00C561C5" w:rsidRPr="00C27CD0" w14:paraId="178DAD9E" w14:textId="77777777" w:rsidTr="00630F09">
        <w:tc>
          <w:tcPr>
            <w:tcW w:w="9072" w:type="dxa"/>
            <w:gridSpan w:val="5"/>
          </w:tcPr>
          <w:p w14:paraId="72C2002D" w14:textId="77777777" w:rsidR="00C561C5" w:rsidRPr="00C27CD0" w:rsidRDefault="00C561C5" w:rsidP="00630F09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C27CD0">
              <w:rPr>
                <w:rFonts w:ascii="Times New Roman" w:hAnsi="Times New Roman"/>
                <w:sz w:val="24"/>
                <w:szCs w:val="24"/>
                <w:lang w:eastAsia="cs-CZ"/>
              </w:rPr>
              <w:t>Ochranná vzdálenost mezi hranicí ošetřené plochy a hranicí oblasti využívané zranitelnými skupinami obyvatel [m]</w:t>
            </w:r>
          </w:p>
        </w:tc>
      </w:tr>
      <w:tr w:rsidR="00C561C5" w:rsidRPr="00C27CD0" w14:paraId="1ED2D404" w14:textId="77777777" w:rsidTr="00630F09">
        <w:tc>
          <w:tcPr>
            <w:tcW w:w="3300" w:type="dxa"/>
          </w:tcPr>
          <w:p w14:paraId="314A5633" w14:textId="77777777" w:rsidR="00C561C5" w:rsidRPr="00C27CD0" w:rsidRDefault="00C561C5" w:rsidP="00630F09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všechny plodiny</w:t>
            </w:r>
          </w:p>
        </w:tc>
        <w:tc>
          <w:tcPr>
            <w:tcW w:w="1290" w:type="dxa"/>
          </w:tcPr>
          <w:p w14:paraId="0BD9A72A" w14:textId="77777777" w:rsidR="00C561C5" w:rsidRPr="00C27CD0" w:rsidRDefault="00C561C5" w:rsidP="00630F0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579" w:type="dxa"/>
          </w:tcPr>
          <w:p w14:paraId="37EEB86C" w14:textId="77777777" w:rsidR="00C561C5" w:rsidRPr="00C27CD0" w:rsidRDefault="00C561C5" w:rsidP="00630F0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578" w:type="dxa"/>
          </w:tcPr>
          <w:p w14:paraId="5C25C99F" w14:textId="77777777" w:rsidR="00C561C5" w:rsidRPr="00C27CD0" w:rsidRDefault="00C561C5" w:rsidP="00630F0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325" w:type="dxa"/>
          </w:tcPr>
          <w:p w14:paraId="30B4B00E" w14:textId="77777777" w:rsidR="00C561C5" w:rsidRPr="00C27CD0" w:rsidRDefault="00C561C5" w:rsidP="00630F0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  <w:lang w:eastAsia="cs-CZ"/>
              </w:rPr>
              <w:t>5</w:t>
            </w:r>
          </w:p>
        </w:tc>
      </w:tr>
    </w:tbl>
    <w:p w14:paraId="689230F4" w14:textId="77777777" w:rsidR="009F7C45" w:rsidRDefault="009F7C45" w:rsidP="00372178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3EB43A4C" w14:textId="77777777" w:rsidR="00861476" w:rsidRPr="004F7FF6" w:rsidRDefault="00861476" w:rsidP="00AD0D1A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F7FF6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547/2011:</w:t>
      </w:r>
    </w:p>
    <w:p w14:paraId="53AD37F1" w14:textId="77777777" w:rsidR="00E81600" w:rsidRPr="002D2A4E" w:rsidRDefault="00E81600" w:rsidP="00E81600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z w:val="24"/>
          <w:szCs w:val="24"/>
        </w:rPr>
      </w:pPr>
      <w:r w:rsidRPr="0082060F">
        <w:rPr>
          <w:rFonts w:ascii="Times New Roman" w:hAnsi="Times New Roman"/>
          <w:i/>
          <w:sz w:val="24"/>
          <w:szCs w:val="24"/>
        </w:rPr>
        <w:t>Standardní věty udávající bezpečnostní opatření pro ochranu lidského zdraví, zdraví zvířat nebo životního prostředí, uvedené v příloze III nař</w:t>
      </w:r>
      <w:r>
        <w:rPr>
          <w:rFonts w:ascii="Times New Roman" w:hAnsi="Times New Roman"/>
          <w:i/>
          <w:sz w:val="24"/>
          <w:szCs w:val="24"/>
        </w:rPr>
        <w:t>ízení Komise (EU) č. 547/2011:</w:t>
      </w:r>
    </w:p>
    <w:p w14:paraId="3747EFEB" w14:textId="77777777" w:rsidR="00E81600" w:rsidRPr="00BE4711" w:rsidRDefault="00E81600" w:rsidP="00E81600">
      <w:pPr>
        <w:widowControl w:val="0"/>
        <w:numPr>
          <w:ilvl w:val="0"/>
          <w:numId w:val="13"/>
        </w:numPr>
        <w:tabs>
          <w:tab w:val="left" w:pos="851"/>
        </w:tabs>
        <w:spacing w:after="0"/>
        <w:ind w:left="851" w:hanging="142"/>
        <w:rPr>
          <w:rFonts w:ascii="Times New Roman" w:hAnsi="Times New Roman"/>
          <w:i/>
          <w:iCs/>
          <w:sz w:val="24"/>
          <w:szCs w:val="24"/>
        </w:rPr>
      </w:pPr>
      <w:r w:rsidRPr="00BE4711">
        <w:rPr>
          <w:rFonts w:ascii="Times New Roman" w:hAnsi="Times New Roman"/>
          <w:i/>
          <w:iCs/>
          <w:sz w:val="24"/>
          <w:szCs w:val="24"/>
        </w:rPr>
        <w:t>Bezpečnostní opatření pro obsluhu</w:t>
      </w:r>
    </w:p>
    <w:p w14:paraId="5DCBDC44" w14:textId="77777777" w:rsidR="00E81600" w:rsidRDefault="00E81600" w:rsidP="00E81600">
      <w:pPr>
        <w:widowControl w:val="0"/>
        <w:spacing w:after="0"/>
        <w:ind w:left="851"/>
        <w:jc w:val="both"/>
        <w:rPr>
          <w:rFonts w:ascii="Times New Roman" w:hAnsi="Times New Roman"/>
          <w:iCs/>
          <w:sz w:val="24"/>
          <w:szCs w:val="24"/>
        </w:rPr>
      </w:pPr>
      <w:r w:rsidRPr="00BE4711">
        <w:rPr>
          <w:rFonts w:ascii="Times New Roman" w:hAnsi="Times New Roman"/>
          <w:iCs/>
          <w:sz w:val="24"/>
          <w:szCs w:val="24"/>
        </w:rPr>
        <w:t>SPo</w:t>
      </w:r>
      <w:r>
        <w:rPr>
          <w:rFonts w:ascii="Times New Roman" w:hAnsi="Times New Roman"/>
          <w:iCs/>
          <w:sz w:val="24"/>
          <w:szCs w:val="24"/>
        </w:rPr>
        <w:t>5</w:t>
      </w:r>
      <w:r w:rsidRPr="00BE4711">
        <w:rPr>
          <w:rFonts w:ascii="Times New Roman" w:hAnsi="Times New Roman"/>
          <w:iCs/>
          <w:sz w:val="24"/>
          <w:szCs w:val="24"/>
        </w:rPr>
        <w:t xml:space="preserve"> </w:t>
      </w:r>
      <w:r w:rsidRPr="00B908A4">
        <w:rPr>
          <w:rFonts w:ascii="Times New Roman" w:hAnsi="Times New Roman"/>
          <w:iCs/>
          <w:sz w:val="24"/>
          <w:szCs w:val="24"/>
        </w:rPr>
        <w:t>Před opětovným vstupem ošetřené skleníky důkladně vyvětrejte</w:t>
      </w:r>
      <w:r w:rsidRPr="00BE4711">
        <w:rPr>
          <w:rFonts w:ascii="Times New Roman" w:hAnsi="Times New Roman"/>
          <w:iCs/>
          <w:sz w:val="24"/>
          <w:szCs w:val="24"/>
        </w:rPr>
        <w:t>.</w:t>
      </w:r>
    </w:p>
    <w:p w14:paraId="3C25293A" w14:textId="77777777" w:rsidR="00E81600" w:rsidRDefault="00E81600" w:rsidP="00E81600">
      <w:pPr>
        <w:widowControl w:val="0"/>
        <w:autoSpaceDE w:val="0"/>
        <w:autoSpaceDN w:val="0"/>
        <w:spacing w:after="0"/>
        <w:jc w:val="both"/>
        <w:rPr>
          <w:rFonts w:ascii="Times New Roman" w:hAnsi="Times New Roman"/>
          <w:i/>
          <w:snapToGrid w:val="0"/>
          <w:sz w:val="24"/>
          <w:szCs w:val="24"/>
        </w:rPr>
      </w:pPr>
    </w:p>
    <w:p w14:paraId="5F6CA57A" w14:textId="77777777" w:rsidR="00C561C5" w:rsidRDefault="00C561C5" w:rsidP="00E81600">
      <w:pPr>
        <w:widowControl w:val="0"/>
        <w:autoSpaceDE w:val="0"/>
        <w:autoSpaceDN w:val="0"/>
        <w:spacing w:after="0"/>
        <w:jc w:val="both"/>
        <w:rPr>
          <w:rFonts w:ascii="Times New Roman" w:hAnsi="Times New Roman"/>
          <w:i/>
          <w:snapToGrid w:val="0"/>
          <w:sz w:val="24"/>
          <w:szCs w:val="24"/>
        </w:rPr>
      </w:pPr>
    </w:p>
    <w:p w14:paraId="525054C5" w14:textId="77777777" w:rsidR="00C561C5" w:rsidRDefault="00C561C5" w:rsidP="00E81600">
      <w:pPr>
        <w:widowControl w:val="0"/>
        <w:autoSpaceDE w:val="0"/>
        <w:autoSpaceDN w:val="0"/>
        <w:spacing w:after="0"/>
        <w:jc w:val="both"/>
        <w:rPr>
          <w:rFonts w:ascii="Times New Roman" w:hAnsi="Times New Roman"/>
          <w:i/>
          <w:snapToGrid w:val="0"/>
          <w:sz w:val="24"/>
          <w:szCs w:val="24"/>
        </w:rPr>
      </w:pPr>
    </w:p>
    <w:p w14:paraId="232D4BDB" w14:textId="1618453E" w:rsidR="00187A02" w:rsidRPr="004F7FF6" w:rsidRDefault="00187A02" w:rsidP="00AD0D1A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F7FF6">
        <w:rPr>
          <w:rFonts w:ascii="Times New Roman" w:hAnsi="Times New Roman"/>
          <w:i/>
          <w:snapToGrid w:val="0"/>
          <w:sz w:val="24"/>
          <w:szCs w:val="24"/>
        </w:rPr>
        <w:lastRenderedPageBreak/>
        <w:t xml:space="preserve">Kategorie uživatelů, kteří </w:t>
      </w:r>
      <w:r w:rsidR="008E21AC" w:rsidRPr="004F7FF6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F7FF6">
        <w:rPr>
          <w:rFonts w:ascii="Times New Roman" w:hAnsi="Times New Roman"/>
          <w:i/>
          <w:snapToGrid w:val="0"/>
          <w:sz w:val="24"/>
          <w:szCs w:val="24"/>
        </w:rPr>
        <w:t>podle přílohy I odst. 1 p</w:t>
      </w:r>
      <w:r w:rsidR="00FE73E0" w:rsidRPr="004F7FF6">
        <w:rPr>
          <w:rFonts w:ascii="Times New Roman" w:hAnsi="Times New Roman"/>
          <w:i/>
          <w:snapToGrid w:val="0"/>
          <w:sz w:val="24"/>
          <w:szCs w:val="24"/>
        </w:rPr>
        <w:t xml:space="preserve">ísm. u) nařízení Komise (EU) č. </w:t>
      </w:r>
      <w:r w:rsidRPr="004F7FF6">
        <w:rPr>
          <w:rFonts w:ascii="Times New Roman" w:hAnsi="Times New Roman"/>
          <w:i/>
          <w:snapToGrid w:val="0"/>
          <w:sz w:val="24"/>
          <w:szCs w:val="24"/>
        </w:rPr>
        <w:t xml:space="preserve">547/2011 přípravek používat: </w:t>
      </w:r>
    </w:p>
    <w:p w14:paraId="1BC3C6A9" w14:textId="77777777" w:rsidR="00187A02" w:rsidRDefault="00187A02" w:rsidP="00AD0D1A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F7FF6">
        <w:rPr>
          <w:rFonts w:ascii="Times New Roman" w:hAnsi="Times New Roman"/>
          <w:sz w:val="24"/>
          <w:szCs w:val="24"/>
        </w:rPr>
        <w:t>Profesionální uživatel</w:t>
      </w:r>
    </w:p>
    <w:p w14:paraId="7016FAF8" w14:textId="77777777" w:rsidR="009F7C45" w:rsidRDefault="009F7C45" w:rsidP="00AD0D1A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35CDA684" w14:textId="60D2148C" w:rsidR="00A741EB" w:rsidRPr="00A741EB" w:rsidRDefault="00AB31A2" w:rsidP="00A741EB">
      <w:pPr>
        <w:keepNext/>
        <w:keepLines/>
        <w:numPr>
          <w:ilvl w:val="0"/>
          <w:numId w:val="8"/>
        </w:numPr>
        <w:autoSpaceDE w:val="0"/>
        <w:autoSpaceDN w:val="0"/>
        <w:spacing w:after="0"/>
        <w:ind w:left="567" w:hanging="283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r w:rsidRPr="00BE1872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Pokyny k použití osobních ochranných prostředků ve smyslu přílohy III bod 2 nařízení Komise (EU) č. 547/2011 pro osoby manipulující s přípravkem:</w:t>
      </w:r>
    </w:p>
    <w:p w14:paraId="5EF03E1F" w14:textId="77777777" w:rsidR="00A37E44" w:rsidRPr="00A37E44" w:rsidRDefault="00A37E44" w:rsidP="00A37E44">
      <w:pPr>
        <w:numPr>
          <w:ilvl w:val="0"/>
          <w:numId w:val="15"/>
        </w:numPr>
        <w:tabs>
          <w:tab w:val="left" w:pos="567"/>
        </w:tabs>
        <w:spacing w:after="0"/>
        <w:ind w:left="993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37E44">
        <w:rPr>
          <w:rFonts w:ascii="Times New Roman" w:hAnsi="Times New Roman"/>
          <w:b/>
          <w:bCs/>
          <w:color w:val="000000"/>
          <w:sz w:val="24"/>
          <w:szCs w:val="24"/>
        </w:rPr>
        <w:t xml:space="preserve">příprava, plnění a čištění aplikačního zařízení: </w:t>
      </w:r>
    </w:p>
    <w:p w14:paraId="418C0A0C" w14:textId="77777777" w:rsidR="00A37E44" w:rsidRPr="001479EF" w:rsidRDefault="00A37E44" w:rsidP="00A37E44">
      <w:pPr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479EF">
        <w:rPr>
          <w:rFonts w:ascii="Times New Roman" w:hAnsi="Times New Roman"/>
          <w:bCs/>
          <w:color w:val="000000" w:themeColor="text1"/>
          <w:sz w:val="24"/>
          <w:szCs w:val="24"/>
        </w:rPr>
        <w:t>Ochrana dýchacích orgánů</w:t>
      </w:r>
      <w:r w:rsidRPr="001479EF">
        <w:rPr>
          <w:rFonts w:ascii="Times New Roman" w:hAnsi="Times New Roman"/>
          <w:bCs/>
          <w:color w:val="000000" w:themeColor="text1"/>
          <w:sz w:val="24"/>
          <w:szCs w:val="24"/>
        </w:rPr>
        <w:tab/>
        <w:t>není nutná</w:t>
      </w:r>
    </w:p>
    <w:p w14:paraId="346A3F95" w14:textId="77777777" w:rsidR="00A37E44" w:rsidRPr="001479EF" w:rsidRDefault="00A37E44" w:rsidP="00A37E44">
      <w:pPr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479EF">
        <w:rPr>
          <w:rFonts w:ascii="Times New Roman" w:hAnsi="Times New Roman"/>
          <w:bCs/>
          <w:color w:val="000000" w:themeColor="text1"/>
          <w:sz w:val="24"/>
          <w:szCs w:val="24"/>
        </w:rPr>
        <w:t>Ochrana rukou</w:t>
      </w:r>
      <w:r w:rsidRPr="001479EF">
        <w:rPr>
          <w:rFonts w:ascii="Times New Roman" w:hAnsi="Times New Roman"/>
          <w:bCs/>
          <w:color w:val="000000" w:themeColor="text1"/>
          <w:sz w:val="24"/>
          <w:szCs w:val="24"/>
        </w:rPr>
        <w:tab/>
        <w:t>ochranné rukavice označené piktogramem pro chemická nebezpečí podle ČSN EN ISO 21420 s kódem podle ČSN EN ISO 374-1</w:t>
      </w:r>
    </w:p>
    <w:p w14:paraId="6B160D12" w14:textId="77777777" w:rsidR="00A37E44" w:rsidRPr="001479EF" w:rsidRDefault="00A37E44" w:rsidP="00A37E44">
      <w:pPr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479EF">
        <w:rPr>
          <w:rFonts w:ascii="Times New Roman" w:hAnsi="Times New Roman"/>
          <w:bCs/>
          <w:color w:val="000000" w:themeColor="text1"/>
          <w:sz w:val="24"/>
          <w:szCs w:val="24"/>
        </w:rPr>
        <w:t>Ochrana očí a obličeje</w:t>
      </w:r>
      <w:r w:rsidRPr="001479EF">
        <w:rPr>
          <w:rFonts w:ascii="Times New Roman" w:hAnsi="Times New Roman"/>
          <w:bCs/>
          <w:color w:val="000000" w:themeColor="text1"/>
          <w:sz w:val="24"/>
          <w:szCs w:val="24"/>
        </w:rPr>
        <w:tab/>
        <w:t>není nutná</w:t>
      </w:r>
    </w:p>
    <w:p w14:paraId="4800527E" w14:textId="77777777" w:rsidR="00A37E44" w:rsidRPr="001479EF" w:rsidRDefault="00A37E44" w:rsidP="00A37E44">
      <w:pPr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479EF">
        <w:rPr>
          <w:rFonts w:ascii="Times New Roman" w:hAnsi="Times New Roman"/>
          <w:bCs/>
          <w:color w:val="000000" w:themeColor="text1"/>
          <w:sz w:val="24"/>
          <w:szCs w:val="24"/>
        </w:rPr>
        <w:t>Ochrana těla</w:t>
      </w:r>
      <w:r w:rsidRPr="001479EF">
        <w:rPr>
          <w:rFonts w:ascii="Times New Roman" w:hAnsi="Times New Roman"/>
          <w:bCs/>
          <w:color w:val="000000" w:themeColor="text1"/>
          <w:sz w:val="24"/>
          <w:szCs w:val="24"/>
        </w:rPr>
        <w:tab/>
        <w:t xml:space="preserve">ochranný oděv podle ČSN EN ISO 27065 (pro práci s pesticidy – např. typu C2), (nezbytná </w:t>
      </w:r>
      <w:proofErr w:type="gramStart"/>
      <w:r w:rsidRPr="001479EF">
        <w:rPr>
          <w:rFonts w:ascii="Times New Roman" w:hAnsi="Times New Roman"/>
          <w:bCs/>
          <w:color w:val="000000" w:themeColor="text1"/>
          <w:sz w:val="24"/>
          <w:szCs w:val="24"/>
        </w:rPr>
        <w:t>podmínka - oděv</w:t>
      </w:r>
      <w:proofErr w:type="gramEnd"/>
      <w:r w:rsidRPr="001479E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musí mít dlouhé rukávy a nohavice)</w:t>
      </w:r>
    </w:p>
    <w:p w14:paraId="4F69756D" w14:textId="77777777" w:rsidR="00A37E44" w:rsidRPr="001479EF" w:rsidRDefault="00A37E44" w:rsidP="00A37E44">
      <w:pPr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479EF">
        <w:rPr>
          <w:rFonts w:ascii="Times New Roman" w:hAnsi="Times New Roman"/>
          <w:bCs/>
          <w:color w:val="000000" w:themeColor="text1"/>
          <w:sz w:val="24"/>
          <w:szCs w:val="24"/>
        </w:rPr>
        <w:t>Dodatečná ochrana hlavy</w:t>
      </w:r>
      <w:r w:rsidRPr="001479EF">
        <w:rPr>
          <w:rFonts w:ascii="Times New Roman" w:hAnsi="Times New Roman"/>
          <w:bCs/>
          <w:color w:val="000000" w:themeColor="text1"/>
          <w:sz w:val="24"/>
          <w:szCs w:val="24"/>
        </w:rPr>
        <w:tab/>
        <w:t>není nutná</w:t>
      </w:r>
    </w:p>
    <w:p w14:paraId="1BCAC5A5" w14:textId="77777777" w:rsidR="00A37E44" w:rsidRPr="001479EF" w:rsidRDefault="00A37E44" w:rsidP="00A37E44">
      <w:pPr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479EF">
        <w:rPr>
          <w:rFonts w:ascii="Times New Roman" w:hAnsi="Times New Roman"/>
          <w:bCs/>
          <w:color w:val="000000" w:themeColor="text1"/>
          <w:sz w:val="24"/>
          <w:szCs w:val="24"/>
        </w:rPr>
        <w:t>Dodatečná ochrana nohou</w:t>
      </w:r>
      <w:r w:rsidRPr="001479EF">
        <w:rPr>
          <w:rFonts w:ascii="Times New Roman" w:hAnsi="Times New Roman"/>
          <w:bCs/>
          <w:color w:val="000000" w:themeColor="text1"/>
          <w:sz w:val="24"/>
          <w:szCs w:val="24"/>
        </w:rPr>
        <w:tab/>
        <w:t>uzavřená pracovní obuv podle ČSN EN ISO 20347 (s ohledem na vykonávanou práci)</w:t>
      </w:r>
    </w:p>
    <w:p w14:paraId="4D0D05C2" w14:textId="77777777" w:rsidR="00A37E44" w:rsidRDefault="00A37E44" w:rsidP="00A37E44">
      <w:pPr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479E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Společný údaj k OOPP </w:t>
      </w:r>
      <w:r w:rsidRPr="001479EF">
        <w:rPr>
          <w:rFonts w:ascii="Times New Roman" w:hAnsi="Times New Roman"/>
          <w:bCs/>
          <w:color w:val="000000" w:themeColor="text1"/>
          <w:sz w:val="24"/>
          <w:szCs w:val="24"/>
        </w:rPr>
        <w:tab/>
        <w:t>poškozené OOPP (např. protržené rukavice) je třeba urychleně vyměnit.</w:t>
      </w:r>
    </w:p>
    <w:p w14:paraId="0CA6D72D" w14:textId="77777777" w:rsidR="00A37E44" w:rsidRPr="00A37E44" w:rsidRDefault="00A37E44" w:rsidP="00A37E44">
      <w:pPr>
        <w:numPr>
          <w:ilvl w:val="0"/>
          <w:numId w:val="15"/>
        </w:numPr>
        <w:tabs>
          <w:tab w:val="left" w:pos="567"/>
        </w:tabs>
        <w:spacing w:after="0"/>
        <w:ind w:left="993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37E44">
        <w:rPr>
          <w:rFonts w:ascii="Times New Roman" w:hAnsi="Times New Roman"/>
          <w:b/>
          <w:bCs/>
          <w:color w:val="000000"/>
          <w:sz w:val="24"/>
          <w:szCs w:val="24"/>
        </w:rPr>
        <w:t>aplikace polním postřikovačem/</w:t>
      </w:r>
      <w:proofErr w:type="spellStart"/>
      <w:r w:rsidRPr="00A37E44">
        <w:rPr>
          <w:rFonts w:ascii="Times New Roman" w:hAnsi="Times New Roman"/>
          <w:b/>
          <w:bCs/>
          <w:color w:val="000000"/>
          <w:sz w:val="24"/>
          <w:szCs w:val="24"/>
        </w:rPr>
        <w:t>rosičem</w:t>
      </w:r>
      <w:proofErr w:type="spellEnd"/>
      <w:r w:rsidRPr="00A37E44">
        <w:rPr>
          <w:rFonts w:ascii="Times New Roman" w:hAnsi="Times New Roman"/>
          <w:b/>
          <w:bCs/>
          <w:color w:val="000000"/>
          <w:sz w:val="24"/>
          <w:szCs w:val="24"/>
        </w:rPr>
        <w:t>:</w:t>
      </w:r>
    </w:p>
    <w:p w14:paraId="77997F8F" w14:textId="77777777" w:rsidR="00A37E44" w:rsidRPr="001479EF" w:rsidRDefault="00A37E44" w:rsidP="00A37E44">
      <w:pPr>
        <w:widowControl w:val="0"/>
        <w:tabs>
          <w:tab w:val="left" w:pos="567"/>
        </w:tabs>
        <w:autoSpaceDE w:val="0"/>
        <w:autoSpaceDN w:val="0"/>
        <w:spacing w:after="0"/>
        <w:ind w:left="567" w:right="-2"/>
        <w:jc w:val="both"/>
        <w:rPr>
          <w:rFonts w:ascii="Times New Roman" w:hAnsi="Times New Roman"/>
          <w:snapToGrid w:val="0"/>
          <w:sz w:val="24"/>
          <w:szCs w:val="24"/>
        </w:rPr>
      </w:pPr>
      <w:r w:rsidRPr="001479EF">
        <w:rPr>
          <w:rFonts w:ascii="Times New Roman" w:hAnsi="Times New Roman"/>
          <w:color w:val="000000" w:themeColor="text1"/>
          <w:sz w:val="24"/>
          <w:szCs w:val="24"/>
        </w:rPr>
        <w:t>Při vlastní aplikaci, když je pracovník dostatečně chráněn v uzavřené kabině řidiče alespoň typu 3 (podle ČSN EN 15695-1), OOPP nejsou nutné. Musí však mít přichystané alespoň rezervní rukavice pro případ poruchy zařízení.</w:t>
      </w:r>
    </w:p>
    <w:p w14:paraId="0C19AEF9" w14:textId="77777777" w:rsidR="00A37E44" w:rsidRPr="00A37E44" w:rsidRDefault="00A37E44" w:rsidP="00A37E44">
      <w:pPr>
        <w:numPr>
          <w:ilvl w:val="0"/>
          <w:numId w:val="15"/>
        </w:numPr>
        <w:tabs>
          <w:tab w:val="left" w:pos="567"/>
        </w:tabs>
        <w:spacing w:after="0"/>
        <w:ind w:left="993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37E44">
        <w:rPr>
          <w:rFonts w:ascii="Times New Roman" w:hAnsi="Times New Roman"/>
          <w:b/>
          <w:bCs/>
          <w:color w:val="000000"/>
          <w:sz w:val="24"/>
          <w:szCs w:val="24"/>
        </w:rPr>
        <w:t>ruční aplikace ve skleníku</w:t>
      </w:r>
    </w:p>
    <w:p w14:paraId="505A3FB4" w14:textId="77777777" w:rsidR="00A37E44" w:rsidRPr="001479EF" w:rsidRDefault="00A37E44" w:rsidP="00A37E44">
      <w:pPr>
        <w:spacing w:after="0"/>
        <w:ind w:left="567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479E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Základní OOPP (ochranný oděv, ochranné rukavice a uzavřenou pracovní obuv) je </w:t>
      </w:r>
      <w:r w:rsidRPr="00866C97">
        <w:rPr>
          <w:rFonts w:ascii="Times New Roman" w:hAnsi="Times New Roman"/>
          <w:bCs/>
          <w:color w:val="000000" w:themeColor="text1"/>
          <w:sz w:val="24"/>
          <w:szCs w:val="24"/>
        </w:rPr>
        <w:t>možné</w:t>
      </w:r>
      <w:r w:rsidRPr="001479E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doplnit a přizpůsobit použité aplikační technice použité v daném skleníku a výšce plodin, které se ošetřují.</w:t>
      </w:r>
    </w:p>
    <w:p w14:paraId="0C89B7BD" w14:textId="77777777" w:rsidR="00036087" w:rsidRPr="004F7FF6" w:rsidRDefault="00036087" w:rsidP="00AD0D1A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2D9B971D" w14:textId="77777777" w:rsidR="00460E07" w:rsidRPr="004F7FF6" w:rsidRDefault="00460E07" w:rsidP="00AD0D1A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 w:rsidRPr="004F7FF6">
        <w:rPr>
          <w:rFonts w:ascii="Times New Roman" w:hAnsi="Times New Roman"/>
          <w:i/>
          <w:sz w:val="24"/>
          <w:szCs w:val="24"/>
        </w:rPr>
        <w:t>Další omezení dle § 34 odst. 1 zákona:</w:t>
      </w:r>
    </w:p>
    <w:p w14:paraId="441B9E5D" w14:textId="7FF9753A" w:rsidR="00041AD9" w:rsidRDefault="00041AD9" w:rsidP="00A741EB">
      <w:pPr>
        <w:widowControl w:val="0"/>
        <w:spacing w:after="0"/>
        <w:ind w:left="284"/>
        <w:jc w:val="both"/>
        <w:rPr>
          <w:rFonts w:ascii="Times New Roman" w:hAnsi="Times New Roman"/>
          <w:snapToGrid w:val="0"/>
          <w:sz w:val="24"/>
          <w:szCs w:val="24"/>
        </w:rPr>
      </w:pPr>
      <w:r w:rsidRPr="00041AD9">
        <w:rPr>
          <w:rFonts w:ascii="Times New Roman" w:hAnsi="Times New Roman"/>
          <w:snapToGrid w:val="0"/>
          <w:sz w:val="24"/>
          <w:szCs w:val="24"/>
        </w:rPr>
        <w:t>Přípravek je vyloučen z použití v ochranném pásmu II. stupně zdrojů povrchové vody.</w:t>
      </w:r>
    </w:p>
    <w:p w14:paraId="26366F3F" w14:textId="77777777" w:rsidR="00A37E44" w:rsidRPr="00353938" w:rsidRDefault="00A37E44" w:rsidP="00A37E4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353938">
        <w:rPr>
          <w:rFonts w:ascii="Times New Roman" w:hAnsi="Times New Roman"/>
          <w:sz w:val="24"/>
          <w:szCs w:val="24"/>
        </w:rPr>
        <w:t>Přípravek lze aplikovat:</w:t>
      </w:r>
    </w:p>
    <w:p w14:paraId="115682FB" w14:textId="77777777" w:rsidR="00A37E44" w:rsidRPr="000019D7" w:rsidRDefault="00A37E44" w:rsidP="00A37E44">
      <w:pPr>
        <w:pStyle w:val="Odstavecseseznamem"/>
        <w:widowControl w:val="0"/>
        <w:numPr>
          <w:ilvl w:val="0"/>
          <w:numId w:val="16"/>
        </w:numPr>
        <w:tabs>
          <w:tab w:val="left" w:pos="567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0019D7">
        <w:rPr>
          <w:rFonts w:ascii="Times New Roman" w:hAnsi="Times New Roman"/>
          <w:sz w:val="24"/>
          <w:szCs w:val="24"/>
        </w:rPr>
        <w:t xml:space="preserve">profesionálním zařízením pro aplikaci přípravků určených k postřiku polních plodin (tj. postřikovači) nebo k postřiku a rosení prostorových kultur (tj. </w:t>
      </w:r>
      <w:proofErr w:type="spellStart"/>
      <w:r w:rsidRPr="000019D7">
        <w:rPr>
          <w:rFonts w:ascii="Times New Roman" w:hAnsi="Times New Roman"/>
          <w:sz w:val="24"/>
          <w:szCs w:val="24"/>
        </w:rPr>
        <w:t>rosiči</w:t>
      </w:r>
      <w:proofErr w:type="spellEnd"/>
      <w:r w:rsidRPr="000019D7">
        <w:rPr>
          <w:rFonts w:ascii="Times New Roman" w:hAnsi="Times New Roman"/>
          <w:sz w:val="24"/>
          <w:szCs w:val="24"/>
        </w:rPr>
        <w:t xml:space="preserve">) </w:t>
      </w:r>
    </w:p>
    <w:p w14:paraId="3EEB8869" w14:textId="77777777" w:rsidR="00A37E44" w:rsidRPr="000019D7" w:rsidRDefault="00A37E44" w:rsidP="00A37E44">
      <w:pPr>
        <w:pStyle w:val="Odstavecseseznamem"/>
        <w:widowControl w:val="0"/>
        <w:numPr>
          <w:ilvl w:val="0"/>
          <w:numId w:val="16"/>
        </w:numPr>
        <w:tabs>
          <w:tab w:val="left" w:pos="567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0019D7">
        <w:rPr>
          <w:rFonts w:ascii="Times New Roman" w:hAnsi="Times New Roman"/>
          <w:sz w:val="24"/>
          <w:szCs w:val="24"/>
        </w:rPr>
        <w:t xml:space="preserve">ručně - např. zádovými nebo </w:t>
      </w:r>
      <w:proofErr w:type="spellStart"/>
      <w:r w:rsidRPr="000019D7">
        <w:rPr>
          <w:rFonts w:ascii="Times New Roman" w:hAnsi="Times New Roman"/>
          <w:sz w:val="24"/>
          <w:szCs w:val="24"/>
        </w:rPr>
        <w:t>trakařovými</w:t>
      </w:r>
      <w:proofErr w:type="spellEnd"/>
      <w:r w:rsidRPr="000019D7">
        <w:rPr>
          <w:rFonts w:ascii="Times New Roman" w:hAnsi="Times New Roman"/>
          <w:sz w:val="24"/>
          <w:szCs w:val="24"/>
        </w:rPr>
        <w:t xml:space="preserve"> postřikovači/</w:t>
      </w:r>
      <w:proofErr w:type="spellStart"/>
      <w:r w:rsidRPr="000019D7">
        <w:rPr>
          <w:rFonts w:ascii="Times New Roman" w:hAnsi="Times New Roman"/>
          <w:sz w:val="24"/>
          <w:szCs w:val="24"/>
        </w:rPr>
        <w:t>rosiči</w:t>
      </w:r>
      <w:proofErr w:type="spellEnd"/>
    </w:p>
    <w:p w14:paraId="6CDD0AF2" w14:textId="77777777" w:rsidR="00A37E44" w:rsidRPr="000019D7" w:rsidRDefault="00A37E44" w:rsidP="00A37E44">
      <w:pPr>
        <w:pStyle w:val="Odstavecseseznamem"/>
        <w:widowControl w:val="0"/>
        <w:numPr>
          <w:ilvl w:val="0"/>
          <w:numId w:val="16"/>
        </w:numPr>
        <w:tabs>
          <w:tab w:val="left" w:pos="567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0019D7">
        <w:rPr>
          <w:rFonts w:ascii="Times New Roman" w:hAnsi="Times New Roman"/>
          <w:sz w:val="24"/>
          <w:szCs w:val="24"/>
        </w:rPr>
        <w:t>zařízením určeným k postřiku/rosení plodin ve skleníku: automaticky, poloautomaticky nebo ručně</w:t>
      </w:r>
    </w:p>
    <w:p w14:paraId="76F9C7D8" w14:textId="77777777" w:rsidR="00A37E44" w:rsidRPr="00353938" w:rsidRDefault="00A37E44" w:rsidP="00A37E4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353938">
        <w:rPr>
          <w:rFonts w:ascii="Times New Roman" w:hAnsi="Times New Roman"/>
          <w:sz w:val="24"/>
          <w:szCs w:val="24"/>
        </w:rPr>
        <w:t>Při aplikaci se doporučuje použít traktor nebo samojízdný postřikovač s uzavřenou kabinou pro řidiče například typu 3 (podle ČSN EN 15695-1), tj. se systémy klimatizace a filtrace vzduchu – proti prachu a aerosolu.</w:t>
      </w:r>
    </w:p>
    <w:p w14:paraId="677492E4" w14:textId="77777777" w:rsidR="00A37E44" w:rsidRPr="00353938" w:rsidRDefault="00A37E44" w:rsidP="00A37E4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353938">
        <w:rPr>
          <w:rFonts w:ascii="Times New Roman" w:hAnsi="Times New Roman"/>
          <w:sz w:val="24"/>
          <w:szCs w:val="24"/>
        </w:rPr>
        <w:t>Ruční aplikaci volte jen v těch případech, kdy aplikace postřikovači/</w:t>
      </w:r>
      <w:proofErr w:type="spellStart"/>
      <w:r w:rsidRPr="00353938">
        <w:rPr>
          <w:rFonts w:ascii="Times New Roman" w:hAnsi="Times New Roman"/>
          <w:sz w:val="24"/>
          <w:szCs w:val="24"/>
        </w:rPr>
        <w:t>rosiči</w:t>
      </w:r>
      <w:proofErr w:type="spellEnd"/>
      <w:r w:rsidRPr="00353938">
        <w:rPr>
          <w:rFonts w:ascii="Times New Roman" w:hAnsi="Times New Roman"/>
          <w:sz w:val="24"/>
          <w:szCs w:val="24"/>
        </w:rPr>
        <w:t xml:space="preserve"> není možná (např. s ohledem na terén, popř. ve skleníku).</w:t>
      </w:r>
    </w:p>
    <w:p w14:paraId="7E34248B" w14:textId="6974DF2B" w:rsidR="00A37E44" w:rsidRDefault="00A37E44" w:rsidP="00A37E4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727CF2">
        <w:rPr>
          <w:rFonts w:ascii="Times New Roman" w:hAnsi="Times New Roman"/>
          <w:sz w:val="24"/>
          <w:szCs w:val="24"/>
        </w:rPr>
        <w:t xml:space="preserve">Při postřiku je třeba použít postřikovací tyč </w:t>
      </w:r>
      <w:r w:rsidR="009F7C45" w:rsidRPr="009F7C45">
        <w:rPr>
          <w:rFonts w:ascii="Times New Roman" w:hAnsi="Times New Roman"/>
          <w:sz w:val="24"/>
          <w:szCs w:val="24"/>
        </w:rPr>
        <w:t xml:space="preserve">(nástavec) </w:t>
      </w:r>
      <w:r w:rsidRPr="00727CF2">
        <w:rPr>
          <w:rFonts w:ascii="Times New Roman" w:hAnsi="Times New Roman"/>
          <w:sz w:val="24"/>
          <w:szCs w:val="24"/>
        </w:rPr>
        <w:t>o délce nejméně 1 metr.</w:t>
      </w:r>
    </w:p>
    <w:p w14:paraId="316AE208" w14:textId="77777777" w:rsidR="00A37E44" w:rsidRDefault="00A37E44" w:rsidP="00A37E4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C14B3A">
        <w:rPr>
          <w:rFonts w:ascii="Times New Roman" w:hAnsi="Times New Roman"/>
          <w:sz w:val="24"/>
          <w:szCs w:val="24"/>
        </w:rPr>
        <w:t>Po skončení ruční aplikace a po odložení osobních ochranných pracovních prostředků (OOPP) se osprchujte.</w:t>
      </w:r>
    </w:p>
    <w:p w14:paraId="6C6E185B" w14:textId="77777777" w:rsidR="00A37E44" w:rsidRDefault="00A37E44" w:rsidP="00A37E4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C14B3A">
        <w:rPr>
          <w:rFonts w:ascii="Times New Roman" w:hAnsi="Times New Roman"/>
          <w:sz w:val="24"/>
          <w:szCs w:val="24"/>
        </w:rPr>
        <w:lastRenderedPageBreak/>
        <w:t>Zamezte styku přípravku a aplikační kapaliny s kůží.</w:t>
      </w:r>
    </w:p>
    <w:p w14:paraId="56A957E3" w14:textId="77777777" w:rsidR="00A37E44" w:rsidRDefault="00A37E44" w:rsidP="00A37E4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C14B3A">
        <w:rPr>
          <w:rFonts w:ascii="Times New Roman" w:hAnsi="Times New Roman"/>
          <w:sz w:val="24"/>
          <w:szCs w:val="24"/>
        </w:rPr>
        <w:t>Po ukončení práce opusťte ošetřované prostory!</w:t>
      </w:r>
    </w:p>
    <w:p w14:paraId="6CCFCE23" w14:textId="77777777" w:rsidR="00A37E44" w:rsidRPr="00353938" w:rsidRDefault="00A37E44" w:rsidP="00A37E4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353938">
        <w:rPr>
          <w:rFonts w:ascii="Times New Roman" w:hAnsi="Times New Roman"/>
          <w:sz w:val="24"/>
          <w:szCs w:val="24"/>
        </w:rPr>
        <w:t>Vstup na ošetřené venkovní plochy:</w:t>
      </w:r>
    </w:p>
    <w:p w14:paraId="7B241690" w14:textId="77777777" w:rsidR="00A37E44" w:rsidRPr="00353938" w:rsidRDefault="00A37E44" w:rsidP="00A37E44">
      <w:pPr>
        <w:pStyle w:val="Odstavecseseznamem"/>
        <w:numPr>
          <w:ilvl w:val="0"/>
          <w:numId w:val="16"/>
        </w:numPr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353938">
        <w:rPr>
          <w:rFonts w:ascii="Times New Roman" w:hAnsi="Times New Roman"/>
          <w:sz w:val="24"/>
          <w:szCs w:val="24"/>
        </w:rPr>
        <w:t xml:space="preserve">za účelem kontroly provedení postřiku je možný až po zaschnutí postřiku </w:t>
      </w:r>
    </w:p>
    <w:p w14:paraId="32828A46" w14:textId="77777777" w:rsidR="00A37E44" w:rsidRDefault="00A37E44" w:rsidP="00A37E44">
      <w:pPr>
        <w:pStyle w:val="Odstavecseseznamem"/>
        <w:numPr>
          <w:ilvl w:val="0"/>
          <w:numId w:val="16"/>
        </w:numPr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353938">
        <w:rPr>
          <w:rFonts w:ascii="Times New Roman" w:hAnsi="Times New Roman"/>
          <w:sz w:val="24"/>
          <w:szCs w:val="24"/>
        </w:rPr>
        <w:t xml:space="preserve">za účelem provádění celodenních zelených prací s ošetřenými rostlinami je možný až </w:t>
      </w:r>
      <w:r>
        <w:rPr>
          <w:rFonts w:ascii="Times New Roman" w:hAnsi="Times New Roman"/>
          <w:sz w:val="24"/>
          <w:szCs w:val="24"/>
        </w:rPr>
        <w:t xml:space="preserve">   </w:t>
      </w:r>
    </w:p>
    <w:p w14:paraId="54FF71ED" w14:textId="77777777" w:rsidR="00A37E44" w:rsidRDefault="00A37E44" w:rsidP="00A37E44">
      <w:pPr>
        <w:pStyle w:val="Odstavecseseznamem"/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353938">
        <w:rPr>
          <w:rFonts w:ascii="Times New Roman" w:hAnsi="Times New Roman"/>
          <w:sz w:val="24"/>
          <w:szCs w:val="24"/>
        </w:rPr>
        <w:t xml:space="preserve">za 2 dny po aplikaci, kromě ovocných sadů, kde platí až za 32 dní po aplikaci; v obou 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66C26A69" w14:textId="77777777" w:rsidR="00A37E44" w:rsidRPr="00353938" w:rsidRDefault="00A37E44" w:rsidP="00A37E44">
      <w:pPr>
        <w:pStyle w:val="Odstavecseseznamem"/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353938">
        <w:rPr>
          <w:rFonts w:ascii="Times New Roman" w:hAnsi="Times New Roman"/>
          <w:sz w:val="24"/>
          <w:szCs w:val="24"/>
        </w:rPr>
        <w:t>případech v pracovním oděvu, uzavřené obuvi a s použití</w:t>
      </w:r>
      <w:r>
        <w:rPr>
          <w:rFonts w:ascii="Times New Roman" w:hAnsi="Times New Roman"/>
          <w:sz w:val="24"/>
          <w:szCs w:val="24"/>
        </w:rPr>
        <w:t>m</w:t>
      </w:r>
      <w:r w:rsidRPr="00353938">
        <w:rPr>
          <w:rFonts w:ascii="Times New Roman" w:hAnsi="Times New Roman"/>
          <w:sz w:val="24"/>
          <w:szCs w:val="24"/>
        </w:rPr>
        <w:t xml:space="preserve"> vhodných rukavic.</w:t>
      </w:r>
    </w:p>
    <w:p w14:paraId="4B792BC4" w14:textId="77777777" w:rsidR="00A37E44" w:rsidRPr="00353938" w:rsidRDefault="00A37E44" w:rsidP="00A37E4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353938">
        <w:rPr>
          <w:rFonts w:ascii="Times New Roman" w:hAnsi="Times New Roman"/>
          <w:sz w:val="24"/>
          <w:szCs w:val="24"/>
        </w:rPr>
        <w:t>Vstup do ošetřeného skleníku:</w:t>
      </w:r>
    </w:p>
    <w:p w14:paraId="0290CE15" w14:textId="77777777" w:rsidR="00A37E44" w:rsidRDefault="00A37E44" w:rsidP="00A37E44">
      <w:pPr>
        <w:pStyle w:val="Odstavecseseznamem"/>
        <w:numPr>
          <w:ilvl w:val="0"/>
          <w:numId w:val="16"/>
        </w:numPr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353938">
        <w:rPr>
          <w:rFonts w:ascii="Times New Roman" w:hAnsi="Times New Roman"/>
          <w:sz w:val="24"/>
          <w:szCs w:val="24"/>
        </w:rPr>
        <w:t xml:space="preserve">za účelem kontroly provedení postřiku je možný až po zaschnutí postřiku a po </w:t>
      </w:r>
    </w:p>
    <w:p w14:paraId="083EA0DF" w14:textId="77777777" w:rsidR="00A37E44" w:rsidRPr="00353938" w:rsidRDefault="00A37E44" w:rsidP="00A37E44">
      <w:pPr>
        <w:pStyle w:val="Odstavecseseznamem"/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353938">
        <w:rPr>
          <w:rFonts w:ascii="Times New Roman" w:hAnsi="Times New Roman"/>
          <w:sz w:val="24"/>
          <w:szCs w:val="24"/>
        </w:rPr>
        <w:t>důkladném vyvětrání skleníku</w:t>
      </w:r>
    </w:p>
    <w:p w14:paraId="65AE490D" w14:textId="77777777" w:rsidR="00A37E44" w:rsidRDefault="00A37E44" w:rsidP="00A37E44">
      <w:pPr>
        <w:pStyle w:val="Odstavecseseznamem"/>
        <w:numPr>
          <w:ilvl w:val="0"/>
          <w:numId w:val="16"/>
        </w:numPr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353938">
        <w:rPr>
          <w:rFonts w:ascii="Times New Roman" w:hAnsi="Times New Roman"/>
          <w:sz w:val="24"/>
          <w:szCs w:val="24"/>
        </w:rPr>
        <w:t>za účelem provádění zelených prací s ošetřenými rostlinami je možný až za 2 dny po aplikaci v pracovním oděvu, uzavřené obuvi a s použitím vhodných rukavic.</w:t>
      </w:r>
    </w:p>
    <w:p w14:paraId="6A3577D7" w14:textId="77777777" w:rsidR="00A37E44" w:rsidRDefault="00A37E44" w:rsidP="00A37E44">
      <w:pPr>
        <w:spacing w:after="0"/>
        <w:jc w:val="both"/>
        <w:rPr>
          <w:rFonts w:ascii="Times New Roman" w:hAnsi="Times New Roman"/>
          <w:iCs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E06A66">
        <w:rPr>
          <w:rFonts w:ascii="Times New Roman" w:hAnsi="Times New Roman"/>
          <w:iCs/>
          <w:color w:val="000000" w:themeColor="text1"/>
          <w:sz w:val="24"/>
          <w:szCs w:val="24"/>
        </w:rPr>
        <w:t>Při ošetřování okrasných rostlin a okrasných dřevin v oblastech využívaných širokou</w:t>
      </w:r>
      <w:r>
        <w:rPr>
          <w:rFonts w:ascii="Times New Roman" w:hAnsi="Times New Roman"/>
          <w:iCs/>
          <w:color w:val="000000" w:themeColor="text1"/>
          <w:sz w:val="24"/>
          <w:szCs w:val="24"/>
        </w:rPr>
        <w:t xml:space="preserve"> </w:t>
      </w:r>
    </w:p>
    <w:p w14:paraId="204354E4" w14:textId="77777777" w:rsidR="00A37E44" w:rsidRDefault="00A37E44" w:rsidP="00A37E44">
      <w:pPr>
        <w:spacing w:after="0"/>
        <w:jc w:val="both"/>
        <w:rPr>
          <w:rFonts w:ascii="Times New Roman" w:hAnsi="Times New Roman"/>
          <w:iCs/>
          <w:color w:val="000000" w:themeColor="text1"/>
          <w:sz w:val="24"/>
          <w:szCs w:val="24"/>
        </w:rPr>
      </w:pPr>
      <w:r>
        <w:rPr>
          <w:rFonts w:ascii="Times New Roman" w:hAnsi="Times New Roman"/>
          <w:iCs/>
          <w:color w:val="000000" w:themeColor="text1"/>
          <w:sz w:val="24"/>
          <w:szCs w:val="24"/>
        </w:rPr>
        <w:t xml:space="preserve">     </w:t>
      </w:r>
      <w:r w:rsidRPr="00E06A66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veřejností nebo zranitelnými skupinami obyvatel je třeba dodržovat následující preventivní </w:t>
      </w:r>
    </w:p>
    <w:p w14:paraId="521C63E0" w14:textId="77777777" w:rsidR="00A37E44" w:rsidRPr="00E06A66" w:rsidRDefault="00A37E44" w:rsidP="00A37E44">
      <w:pPr>
        <w:spacing w:after="0"/>
        <w:jc w:val="both"/>
        <w:rPr>
          <w:rFonts w:ascii="Times New Roman" w:hAnsi="Times New Roman"/>
          <w:iCs/>
          <w:color w:val="000000" w:themeColor="text1"/>
          <w:sz w:val="24"/>
          <w:szCs w:val="24"/>
        </w:rPr>
      </w:pPr>
      <w:r>
        <w:rPr>
          <w:rFonts w:ascii="Times New Roman" w:hAnsi="Times New Roman"/>
          <w:iCs/>
          <w:color w:val="000000" w:themeColor="text1"/>
          <w:sz w:val="24"/>
          <w:szCs w:val="24"/>
        </w:rPr>
        <w:t xml:space="preserve">     </w:t>
      </w:r>
      <w:r w:rsidRPr="00E06A66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a režimová opatření: </w:t>
      </w:r>
    </w:p>
    <w:p w14:paraId="2630794B" w14:textId="77777777" w:rsidR="00A37E44" w:rsidRPr="00E06A66" w:rsidRDefault="00A37E44" w:rsidP="00A37E44">
      <w:pPr>
        <w:pStyle w:val="Odstavecseseznamem"/>
        <w:numPr>
          <w:ilvl w:val="0"/>
          <w:numId w:val="16"/>
        </w:numPr>
        <w:suppressAutoHyphens/>
        <w:spacing w:after="0"/>
        <w:jc w:val="both"/>
        <w:rPr>
          <w:rFonts w:ascii="Times New Roman" w:hAnsi="Times New Roman"/>
          <w:iCs/>
          <w:color w:val="000000" w:themeColor="text1"/>
          <w:sz w:val="24"/>
          <w:szCs w:val="24"/>
        </w:rPr>
      </w:pPr>
      <w:r w:rsidRPr="00E06A66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aplikaci je vhodné předem oznámit (např. místně příslušnému obecnímu nebo městskému úřadu); </w:t>
      </w:r>
    </w:p>
    <w:p w14:paraId="2CAA01D2" w14:textId="77777777" w:rsidR="00A37E44" w:rsidRPr="00E06A66" w:rsidRDefault="00A37E44" w:rsidP="00A37E44">
      <w:pPr>
        <w:pStyle w:val="Odstavecseseznamem"/>
        <w:numPr>
          <w:ilvl w:val="0"/>
          <w:numId w:val="16"/>
        </w:numPr>
        <w:suppressAutoHyphens/>
        <w:spacing w:after="0"/>
        <w:jc w:val="both"/>
        <w:rPr>
          <w:rFonts w:ascii="Times New Roman" w:hAnsi="Times New Roman"/>
          <w:iCs/>
          <w:color w:val="000000" w:themeColor="text1"/>
          <w:sz w:val="24"/>
          <w:szCs w:val="24"/>
        </w:rPr>
      </w:pPr>
      <w:r w:rsidRPr="00E06A66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přípravek aplikujte v době, kdy je nejmenší (ideálně žádný) pohyb dalších osob na ploše; </w:t>
      </w:r>
    </w:p>
    <w:p w14:paraId="1114AB63" w14:textId="77777777" w:rsidR="00A37E44" w:rsidRPr="00E06A66" w:rsidRDefault="00A37E44" w:rsidP="00A37E44">
      <w:pPr>
        <w:pStyle w:val="Odstavecseseznamem"/>
        <w:numPr>
          <w:ilvl w:val="0"/>
          <w:numId w:val="16"/>
        </w:numPr>
        <w:suppressAutoHyphens/>
        <w:spacing w:after="0"/>
        <w:jc w:val="both"/>
        <w:rPr>
          <w:rFonts w:ascii="Times New Roman" w:hAnsi="Times New Roman"/>
          <w:iCs/>
          <w:color w:val="000000" w:themeColor="text1"/>
          <w:sz w:val="24"/>
          <w:szCs w:val="24"/>
        </w:rPr>
      </w:pPr>
      <w:r w:rsidRPr="00E06A66">
        <w:rPr>
          <w:rFonts w:ascii="Times New Roman" w:hAnsi="Times New Roman"/>
          <w:iCs/>
          <w:color w:val="000000" w:themeColor="text1"/>
          <w:sz w:val="24"/>
          <w:szCs w:val="24"/>
        </w:rPr>
        <w:t>doporučujeme po dobu aplikace a až do zaschnutí postřiku zamezit (popř. omezit) vstupu osob a pohybům zvířat na ošetřené ploše;</w:t>
      </w:r>
    </w:p>
    <w:p w14:paraId="60FF9D20" w14:textId="77777777" w:rsidR="00A37E44" w:rsidRPr="00E06A66" w:rsidRDefault="00A37E44" w:rsidP="00A37E44">
      <w:pPr>
        <w:pStyle w:val="Odstavecseseznamem"/>
        <w:numPr>
          <w:ilvl w:val="0"/>
          <w:numId w:val="16"/>
        </w:numPr>
        <w:suppressAutoHyphens/>
        <w:spacing w:after="0"/>
        <w:jc w:val="both"/>
        <w:rPr>
          <w:rFonts w:ascii="Times New Roman" w:hAnsi="Times New Roman"/>
          <w:iCs/>
          <w:color w:val="000000" w:themeColor="text1"/>
          <w:sz w:val="24"/>
          <w:szCs w:val="24"/>
        </w:rPr>
      </w:pPr>
      <w:r w:rsidRPr="00E06A66">
        <w:rPr>
          <w:rFonts w:ascii="Times New Roman" w:hAnsi="Times New Roman"/>
          <w:iCs/>
          <w:color w:val="000000" w:themeColor="text1"/>
          <w:sz w:val="24"/>
          <w:szCs w:val="24"/>
        </w:rPr>
        <w:t>je-li to možné, je vhodné po dobu aplikace přípravku objekt uzavřít;</w:t>
      </w:r>
    </w:p>
    <w:p w14:paraId="493BBC40" w14:textId="77777777" w:rsidR="00A37E44" w:rsidRPr="00E06A66" w:rsidRDefault="00A37E44" w:rsidP="00A37E44">
      <w:pPr>
        <w:pStyle w:val="Odstavecseseznamem"/>
        <w:numPr>
          <w:ilvl w:val="0"/>
          <w:numId w:val="16"/>
        </w:numPr>
        <w:suppressAutoHyphens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A66">
        <w:rPr>
          <w:rFonts w:ascii="Times New Roman" w:hAnsi="Times New Roman"/>
          <w:iCs/>
          <w:color w:val="000000" w:themeColor="text1"/>
          <w:sz w:val="24"/>
          <w:szCs w:val="24"/>
        </w:rPr>
        <w:t>opětovný vstup</w:t>
      </w:r>
      <w:r w:rsidRPr="00E06A66">
        <w:rPr>
          <w:rFonts w:ascii="Times New Roman" w:hAnsi="Times New Roman"/>
          <w:color w:val="000000" w:themeColor="text1"/>
          <w:sz w:val="24"/>
          <w:szCs w:val="24"/>
        </w:rPr>
        <w:t xml:space="preserve"> na ošetřený pozemek je možný až </w:t>
      </w:r>
      <w:r w:rsidRPr="00E06A66">
        <w:rPr>
          <w:rFonts w:ascii="Times New Roman" w:hAnsi="Times New Roman"/>
          <w:bCs/>
          <w:iCs/>
          <w:color w:val="000000" w:themeColor="text1"/>
          <w:sz w:val="24"/>
          <w:szCs w:val="24"/>
        </w:rPr>
        <w:t>po zaschnutí postřiku</w:t>
      </w:r>
      <w:r w:rsidRPr="00E06A66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3589AAC7" w14:textId="77777777" w:rsidR="00AB6EC3" w:rsidRPr="00AB31A2" w:rsidRDefault="00AB6EC3" w:rsidP="00AB31A2">
      <w:pPr>
        <w:widowControl w:val="0"/>
        <w:spacing w:after="0"/>
        <w:ind w:left="284"/>
        <w:jc w:val="both"/>
        <w:rPr>
          <w:rFonts w:ascii="Times New Roman" w:hAnsi="Times New Roman"/>
          <w:snapToGrid w:val="0"/>
          <w:sz w:val="24"/>
          <w:szCs w:val="24"/>
        </w:rPr>
      </w:pPr>
    </w:p>
    <w:p w14:paraId="49BBC288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2</w:t>
      </w:r>
    </w:p>
    <w:p w14:paraId="4322AD74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4651103" w14:textId="77777777" w:rsidR="00FE73E0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ÚKZÚZ v rámci rozšíření povolení přípravku na menšinová použití není ve smyslu čl. 51 odst. 5 třetí pododstavec nařízení ES odpovědný za rizika spojená s nedostatečnou účinností přípravku nebo jeho případnou fytotoxicitou. Ve smyslu předmětného ustanovení nese tato rizika výlučně osoba používající přípravek.</w:t>
      </w:r>
    </w:p>
    <w:p w14:paraId="6D0FD12B" w14:textId="77777777" w:rsidR="000C63FC" w:rsidRDefault="000C63FC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36068BE" w14:textId="7B8B38FE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Toto nařízení ÚKZÚZ </w:t>
      </w:r>
      <w:r w:rsidR="00E15861" w:rsidRPr="00E15861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0689F6F8" w14:textId="77777777" w:rsidR="00B07CCD" w:rsidRPr="00AD0D1A" w:rsidRDefault="00B07CC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AC6DB56" w14:textId="47D55660" w:rsidR="00861476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Doba platnosti nařízení se stanovuje na dobu shodnou s</w:t>
      </w:r>
      <w:r w:rsidR="00904C69" w:rsidRPr="00AD0D1A">
        <w:rPr>
          <w:rFonts w:ascii="Times New Roman" w:hAnsi="Times New Roman"/>
          <w:sz w:val="24"/>
          <w:szCs w:val="24"/>
        </w:rPr>
        <w:t xml:space="preserve"> </w:t>
      </w:r>
      <w:r w:rsidRPr="00AD0D1A">
        <w:rPr>
          <w:rFonts w:ascii="Times New Roman" w:hAnsi="Times New Roman"/>
          <w:sz w:val="24"/>
          <w:szCs w:val="24"/>
        </w:rPr>
        <w:t xml:space="preserve">dobou platnosti povolení přípravku </w:t>
      </w:r>
      <w:proofErr w:type="spellStart"/>
      <w:r w:rsidR="00A37E44">
        <w:rPr>
          <w:rFonts w:ascii="Times New Roman" w:hAnsi="Times New Roman"/>
          <w:sz w:val="24"/>
          <w:szCs w:val="24"/>
        </w:rPr>
        <w:t>Mimic</w:t>
      </w:r>
      <w:proofErr w:type="spellEnd"/>
      <w:r w:rsidR="009A521B" w:rsidRPr="00AD0D1A">
        <w:rPr>
          <w:rFonts w:ascii="Times New Roman" w:hAnsi="Times New Roman"/>
          <w:sz w:val="24"/>
          <w:szCs w:val="24"/>
        </w:rPr>
        <w:t xml:space="preserve"> (</w:t>
      </w:r>
      <w:r w:rsidR="006C36EF">
        <w:rPr>
          <w:rFonts w:ascii="Times New Roman" w:hAnsi="Times New Roman"/>
          <w:sz w:val="24"/>
          <w:szCs w:val="24"/>
        </w:rPr>
        <w:t>5</w:t>
      </w:r>
      <w:r w:rsidR="00A37E44">
        <w:rPr>
          <w:rFonts w:ascii="Times New Roman" w:hAnsi="Times New Roman"/>
          <w:sz w:val="24"/>
          <w:szCs w:val="24"/>
        </w:rPr>
        <w:t>589</w:t>
      </w:r>
      <w:r w:rsidR="009A521B" w:rsidRPr="00AD0D1A">
        <w:rPr>
          <w:rFonts w:ascii="Times New Roman" w:hAnsi="Times New Roman"/>
          <w:sz w:val="24"/>
          <w:szCs w:val="24"/>
        </w:rPr>
        <w:t>-</w:t>
      </w:r>
      <w:r w:rsidR="00A37E44">
        <w:rPr>
          <w:rFonts w:ascii="Times New Roman" w:hAnsi="Times New Roman"/>
          <w:sz w:val="24"/>
          <w:szCs w:val="24"/>
        </w:rPr>
        <w:t>0</w:t>
      </w:r>
      <w:r w:rsidRPr="00AD0D1A">
        <w:rPr>
          <w:rFonts w:ascii="Times New Roman" w:hAnsi="Times New Roman"/>
          <w:sz w:val="24"/>
          <w:szCs w:val="24"/>
        </w:rPr>
        <w:t>).</w:t>
      </w:r>
    </w:p>
    <w:p w14:paraId="4E6E3A26" w14:textId="77777777" w:rsidR="00AB6EC3" w:rsidRPr="00AD0D1A" w:rsidRDefault="00AB6EC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9D93C92" w14:textId="77777777" w:rsidR="00894B01" w:rsidRPr="00AD0D1A" w:rsidRDefault="00894B01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3</w:t>
      </w:r>
    </w:p>
    <w:p w14:paraId="2DF58E13" w14:textId="77777777" w:rsidR="002A3811" w:rsidRPr="00AD0D1A" w:rsidRDefault="002A3811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0582AFF" w14:textId="69D36941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Toto nařízení ÚKZÚZ se v plném rozsahu vztahuje i na všechny další povolené přípravky na ochranu rostlin, které se odkazují na referenční přípravek na ochranu rostlin pod obchodním názvem </w:t>
      </w:r>
      <w:proofErr w:type="spellStart"/>
      <w:r w:rsidR="00A37E44">
        <w:rPr>
          <w:rFonts w:ascii="Times New Roman" w:hAnsi="Times New Roman"/>
          <w:sz w:val="24"/>
          <w:szCs w:val="24"/>
        </w:rPr>
        <w:t>Mimic</w:t>
      </w:r>
      <w:proofErr w:type="spellEnd"/>
      <w:r w:rsidRPr="00AD0D1A">
        <w:rPr>
          <w:rFonts w:ascii="Times New Roman" w:hAnsi="Times New Roman"/>
          <w:sz w:val="24"/>
          <w:szCs w:val="24"/>
        </w:rPr>
        <w:t xml:space="preserve"> (viz Informace k vyhledávání menšinových použití v on-line registru přípravků na ochranu rostlin zveřejněná na webových stránkách ÚKZÚZ </w:t>
      </w:r>
      <w:hyperlink r:id="rId8" w:history="1">
        <w:r w:rsidRPr="00AD0D1A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Pr="00AD0D1A">
        <w:rPr>
          <w:rFonts w:ascii="Times New Roman" w:hAnsi="Times New Roman"/>
          <w:sz w:val="24"/>
          <w:szCs w:val="24"/>
        </w:rPr>
        <w:t>).</w:t>
      </w:r>
    </w:p>
    <w:p w14:paraId="4AA2CEEF" w14:textId="77777777" w:rsidR="00DC18B8" w:rsidRDefault="00DC18B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A32E37F" w14:textId="77777777" w:rsidR="009F7C45" w:rsidRPr="00AD0D1A" w:rsidRDefault="009F7C45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169B977" w14:textId="77777777" w:rsidR="00CF3503" w:rsidRPr="00AD0D1A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4</w:t>
      </w:r>
    </w:p>
    <w:p w14:paraId="4FFCB6D0" w14:textId="77777777" w:rsidR="00CF3503" w:rsidRPr="00AD0D1A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FE2654" w14:textId="77777777" w:rsidR="00CF3503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Osoba používající přípravek dle č. 1 tohoto nařízení je pov</w:t>
      </w:r>
      <w:r w:rsidR="00FE73E0" w:rsidRPr="00AD0D1A">
        <w:rPr>
          <w:rFonts w:ascii="Times New Roman" w:hAnsi="Times New Roman"/>
          <w:sz w:val="24"/>
          <w:szCs w:val="24"/>
        </w:rPr>
        <w:t xml:space="preserve">inna se rovněž řídit etiketou k </w:t>
      </w:r>
      <w:r w:rsidR="009A1905" w:rsidRPr="00AD0D1A">
        <w:rPr>
          <w:rFonts w:ascii="Times New Roman" w:hAnsi="Times New Roman"/>
          <w:sz w:val="24"/>
          <w:szCs w:val="24"/>
        </w:rPr>
        <w:t>přípravku.</w:t>
      </w:r>
    </w:p>
    <w:p w14:paraId="3F7B4D1E" w14:textId="77777777" w:rsidR="009F7C45" w:rsidRPr="00AD0D1A" w:rsidRDefault="009F7C45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03F9E6E" w14:textId="2EF16B31" w:rsidR="009F7C45" w:rsidRDefault="009F7C45" w:rsidP="009F7C4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5</w:t>
      </w:r>
    </w:p>
    <w:p w14:paraId="33ADCA69" w14:textId="77777777" w:rsidR="009F7C45" w:rsidRPr="00211CE4" w:rsidRDefault="009F7C45" w:rsidP="009F7C4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D3AFFED" w14:textId="3B5FB1B3" w:rsidR="009F7C45" w:rsidRPr="00455210" w:rsidRDefault="009F7C45" w:rsidP="009F7C4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č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j.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9F7C45">
        <w:rPr>
          <w:rFonts w:ascii="Times New Roman" w:hAnsi="Times New Roman"/>
          <w:sz w:val="24"/>
          <w:szCs w:val="24"/>
        </w:rPr>
        <w:t>UKZUZ 204537/2021</w:t>
      </w:r>
      <w:r w:rsidRPr="00D86581">
        <w:rPr>
          <w:rFonts w:ascii="Times New Roman" w:hAnsi="Times New Roman"/>
          <w:sz w:val="24"/>
          <w:szCs w:val="24"/>
        </w:rPr>
        <w:t xml:space="preserve"> ze dne </w:t>
      </w:r>
      <w:r>
        <w:rPr>
          <w:rFonts w:ascii="Times New Roman" w:hAnsi="Times New Roman"/>
          <w:sz w:val="24"/>
          <w:szCs w:val="24"/>
        </w:rPr>
        <w:t xml:space="preserve">18. 11. 2021 </w:t>
      </w: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se </w:t>
      </w:r>
      <w:proofErr w:type="gramStart"/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>ruší</w:t>
      </w:r>
      <w:proofErr w:type="gramEnd"/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a nahrazuje se tímto nařízením</w:t>
      </w:r>
      <w:r w:rsidRPr="00455210">
        <w:rPr>
          <w:rFonts w:ascii="Times New Roman" w:hAnsi="Times New Roman"/>
          <w:sz w:val="24"/>
          <w:szCs w:val="24"/>
        </w:rPr>
        <w:t>.</w:t>
      </w:r>
    </w:p>
    <w:p w14:paraId="5F1791C9" w14:textId="77777777" w:rsidR="00A3083D" w:rsidRDefault="00A3083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4F97469" w14:textId="77777777" w:rsidR="00DC18B8" w:rsidRDefault="00DC18B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06F5304" w14:textId="77777777" w:rsidR="00DC18B8" w:rsidRDefault="00DC18B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2449F6B" w14:textId="77777777" w:rsidR="00A96055" w:rsidRDefault="00A96055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1564A2B" w14:textId="77777777" w:rsidR="00A96055" w:rsidRDefault="00A96055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EAB6FBC" w14:textId="77777777" w:rsidR="00DC18B8" w:rsidRDefault="00DC18B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7B0FB94" w14:textId="77777777" w:rsidR="00AB6EC3" w:rsidRDefault="00AB6EC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74D3D23" w14:textId="692F4F7D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7095E47" w14:textId="77777777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056DB0A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Ing. Pavel Minář, Ph.D.</w:t>
      </w:r>
    </w:p>
    <w:p w14:paraId="4A3F6D4E" w14:textId="425A6D97" w:rsidR="00C603BD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ředitel </w:t>
      </w:r>
      <w:r w:rsidR="00187A02" w:rsidRPr="00AD0D1A">
        <w:rPr>
          <w:rFonts w:ascii="Times New Roman" w:hAnsi="Times New Roman"/>
          <w:sz w:val="24"/>
          <w:szCs w:val="24"/>
        </w:rPr>
        <w:t>OPOR</w:t>
      </w:r>
    </w:p>
    <w:sectPr w:rsidR="00C603BD" w:rsidSect="00FE73E0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567" w:left="1418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3FE8D6" w14:textId="77777777" w:rsidR="00380C0D" w:rsidRDefault="00380C0D" w:rsidP="00CE12AE">
      <w:pPr>
        <w:spacing w:after="0" w:line="240" w:lineRule="auto"/>
      </w:pPr>
      <w:r>
        <w:separator/>
      </w:r>
    </w:p>
  </w:endnote>
  <w:endnote w:type="continuationSeparator" w:id="0">
    <w:p w14:paraId="01F05D15" w14:textId="77777777" w:rsidR="00380C0D" w:rsidRDefault="00380C0D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19ED1" w14:textId="77777777" w:rsidR="00AD2E31" w:rsidRDefault="00AD2E31" w:rsidP="00A559ED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2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</w:p>
  <w:p w14:paraId="12E690CB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49D87" w14:textId="77777777" w:rsidR="00AD2E31" w:rsidRDefault="00AD2E31" w:rsidP="00382A8D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5F2A8E" w14:textId="77777777" w:rsidR="00380C0D" w:rsidRDefault="00380C0D" w:rsidP="00CE12AE">
      <w:pPr>
        <w:spacing w:after="0" w:line="240" w:lineRule="auto"/>
      </w:pPr>
      <w:r>
        <w:separator/>
      </w:r>
    </w:p>
  </w:footnote>
  <w:footnote w:type="continuationSeparator" w:id="0">
    <w:p w14:paraId="6246CD49" w14:textId="77777777" w:rsidR="00380C0D" w:rsidRDefault="00380C0D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3532F" w14:textId="77777777" w:rsidR="00AD2E31" w:rsidRPr="00FC401D" w:rsidRDefault="00ED6792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98F95E" wp14:editId="3EA3407F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003B21CC" w14:textId="7777777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778C3BEA" w14:textId="03E5B954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0B222D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0B222D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59E371AD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629E8"/>
    <w:multiLevelType w:val="hybridMultilevel"/>
    <w:tmpl w:val="D0000728"/>
    <w:lvl w:ilvl="0" w:tplc="0F5A4A8C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5E77637"/>
    <w:multiLevelType w:val="hybridMultilevel"/>
    <w:tmpl w:val="30C08786"/>
    <w:lvl w:ilvl="0" w:tplc="0F5A4A8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968589C"/>
    <w:multiLevelType w:val="multilevel"/>
    <w:tmpl w:val="6520E77E"/>
    <w:lvl w:ilvl="0">
      <w:start w:val="1"/>
      <w:numFmt w:val="decimal"/>
      <w:lvlText w:val="%1)"/>
      <w:lvlJc w:val="left"/>
      <w:pPr>
        <w:ind w:left="360" w:hanging="360"/>
      </w:pPr>
      <w:rPr>
        <w:i/>
        <w:iCs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374A48E5"/>
    <w:multiLevelType w:val="hybridMultilevel"/>
    <w:tmpl w:val="1D0822DE"/>
    <w:lvl w:ilvl="0" w:tplc="F17CD240">
      <w:start w:val="1"/>
      <w:numFmt w:val="lowerLetter"/>
      <w:lvlText w:val="%1)"/>
      <w:lvlJc w:val="left"/>
      <w:pPr>
        <w:ind w:left="644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5" w15:restartNumberingAfterBreak="0">
    <w:nsid w:val="392458E2"/>
    <w:multiLevelType w:val="hybridMultilevel"/>
    <w:tmpl w:val="8B68BA78"/>
    <w:lvl w:ilvl="0" w:tplc="E6FCF716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20BAEF80">
      <w:start w:val="1"/>
      <w:numFmt w:val="decimal"/>
      <w:lvlText w:val="%2)"/>
      <w:lvlJc w:val="left"/>
      <w:pPr>
        <w:ind w:left="164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A137484"/>
    <w:multiLevelType w:val="hybridMultilevel"/>
    <w:tmpl w:val="83F4C8EC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7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4F4D787D"/>
    <w:multiLevelType w:val="hybridMultilevel"/>
    <w:tmpl w:val="F5905DC2"/>
    <w:lvl w:ilvl="0" w:tplc="B4BC4518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F008F2"/>
    <w:multiLevelType w:val="hybridMultilevel"/>
    <w:tmpl w:val="919A34B2"/>
    <w:lvl w:ilvl="0" w:tplc="D6F4F1A4">
      <w:start w:val="1"/>
      <w:numFmt w:val="lowerRoman"/>
      <w:lvlText w:val="%1."/>
      <w:lvlJc w:val="right"/>
      <w:pPr>
        <w:ind w:left="1080" w:hanging="360"/>
      </w:pPr>
      <w:rPr>
        <w:i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0C70827"/>
    <w:multiLevelType w:val="hybridMultilevel"/>
    <w:tmpl w:val="5DEA5B2C"/>
    <w:lvl w:ilvl="0" w:tplc="213A1B2C">
      <w:start w:val="1"/>
      <w:numFmt w:val="lowerLetter"/>
      <w:lvlText w:val="%1)"/>
      <w:lvlJc w:val="left"/>
      <w:pPr>
        <w:ind w:left="644" w:hanging="360"/>
      </w:pPr>
      <w:rPr>
        <w:b/>
        <w:bCs w:val="0"/>
        <w:i w:val="0"/>
        <w:iCs/>
      </w:rPr>
    </w:lvl>
    <w:lvl w:ilvl="1" w:tplc="FFFFFFFF">
      <w:start w:val="1"/>
      <w:numFmt w:val="lowerLetter"/>
      <w:lvlText w:val="%2."/>
      <w:lvlJc w:val="left"/>
      <w:pPr>
        <w:ind w:left="6240" w:hanging="360"/>
      </w:pPr>
    </w:lvl>
    <w:lvl w:ilvl="2" w:tplc="FFFFFFFF">
      <w:start w:val="1"/>
      <w:numFmt w:val="lowerRoman"/>
      <w:lvlText w:val="%3."/>
      <w:lvlJc w:val="right"/>
      <w:pPr>
        <w:ind w:left="6960" w:hanging="180"/>
      </w:pPr>
    </w:lvl>
    <w:lvl w:ilvl="3" w:tplc="FFFFFFFF">
      <w:start w:val="1"/>
      <w:numFmt w:val="decimal"/>
      <w:lvlText w:val="%4."/>
      <w:lvlJc w:val="left"/>
      <w:pPr>
        <w:ind w:left="7680" w:hanging="360"/>
      </w:pPr>
    </w:lvl>
    <w:lvl w:ilvl="4" w:tplc="FFFFFFFF">
      <w:start w:val="1"/>
      <w:numFmt w:val="lowerLetter"/>
      <w:lvlText w:val="%5."/>
      <w:lvlJc w:val="left"/>
      <w:pPr>
        <w:ind w:left="8400" w:hanging="360"/>
      </w:pPr>
    </w:lvl>
    <w:lvl w:ilvl="5" w:tplc="FFFFFFFF">
      <w:start w:val="1"/>
      <w:numFmt w:val="lowerRoman"/>
      <w:lvlText w:val="%6."/>
      <w:lvlJc w:val="right"/>
      <w:pPr>
        <w:ind w:left="9120" w:hanging="180"/>
      </w:pPr>
    </w:lvl>
    <w:lvl w:ilvl="6" w:tplc="FFFFFFFF">
      <w:start w:val="1"/>
      <w:numFmt w:val="decimal"/>
      <w:lvlText w:val="%7."/>
      <w:lvlJc w:val="left"/>
      <w:pPr>
        <w:ind w:left="9840" w:hanging="360"/>
      </w:pPr>
    </w:lvl>
    <w:lvl w:ilvl="7" w:tplc="FFFFFFFF">
      <w:start w:val="1"/>
      <w:numFmt w:val="lowerLetter"/>
      <w:lvlText w:val="%8."/>
      <w:lvlJc w:val="left"/>
      <w:pPr>
        <w:ind w:left="10560" w:hanging="360"/>
      </w:pPr>
    </w:lvl>
    <w:lvl w:ilvl="8" w:tplc="FFFFFFFF">
      <w:start w:val="1"/>
      <w:numFmt w:val="lowerRoman"/>
      <w:lvlText w:val="%9."/>
      <w:lvlJc w:val="right"/>
      <w:pPr>
        <w:ind w:left="11280" w:hanging="180"/>
      </w:pPr>
    </w:lvl>
  </w:abstractNum>
  <w:abstractNum w:abstractNumId="11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933766"/>
    <w:multiLevelType w:val="hybridMultilevel"/>
    <w:tmpl w:val="FE688940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740543B3"/>
    <w:multiLevelType w:val="hybridMultilevel"/>
    <w:tmpl w:val="9A5EA666"/>
    <w:lvl w:ilvl="0" w:tplc="B142CA12">
      <w:start w:val="1"/>
      <w:numFmt w:val="upperLetter"/>
      <w:lvlText w:val="%1)"/>
      <w:lvlJc w:val="left"/>
      <w:pPr>
        <w:ind w:left="104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60" w:hanging="360"/>
      </w:pPr>
    </w:lvl>
    <w:lvl w:ilvl="2" w:tplc="0405001B" w:tentative="1">
      <w:start w:val="1"/>
      <w:numFmt w:val="lowerRoman"/>
      <w:lvlText w:val="%3."/>
      <w:lvlJc w:val="right"/>
      <w:pPr>
        <w:ind w:left="2480" w:hanging="180"/>
      </w:pPr>
    </w:lvl>
    <w:lvl w:ilvl="3" w:tplc="0405000F" w:tentative="1">
      <w:start w:val="1"/>
      <w:numFmt w:val="decimal"/>
      <w:lvlText w:val="%4."/>
      <w:lvlJc w:val="left"/>
      <w:pPr>
        <w:ind w:left="3200" w:hanging="360"/>
      </w:pPr>
    </w:lvl>
    <w:lvl w:ilvl="4" w:tplc="04050019" w:tentative="1">
      <w:start w:val="1"/>
      <w:numFmt w:val="lowerLetter"/>
      <w:lvlText w:val="%5."/>
      <w:lvlJc w:val="left"/>
      <w:pPr>
        <w:ind w:left="3920" w:hanging="360"/>
      </w:pPr>
    </w:lvl>
    <w:lvl w:ilvl="5" w:tplc="0405001B" w:tentative="1">
      <w:start w:val="1"/>
      <w:numFmt w:val="lowerRoman"/>
      <w:lvlText w:val="%6."/>
      <w:lvlJc w:val="right"/>
      <w:pPr>
        <w:ind w:left="4640" w:hanging="180"/>
      </w:pPr>
    </w:lvl>
    <w:lvl w:ilvl="6" w:tplc="0405000F" w:tentative="1">
      <w:start w:val="1"/>
      <w:numFmt w:val="decimal"/>
      <w:lvlText w:val="%7."/>
      <w:lvlJc w:val="left"/>
      <w:pPr>
        <w:ind w:left="5360" w:hanging="360"/>
      </w:pPr>
    </w:lvl>
    <w:lvl w:ilvl="7" w:tplc="04050019" w:tentative="1">
      <w:start w:val="1"/>
      <w:numFmt w:val="lowerLetter"/>
      <w:lvlText w:val="%8."/>
      <w:lvlJc w:val="left"/>
      <w:pPr>
        <w:ind w:left="6080" w:hanging="360"/>
      </w:pPr>
    </w:lvl>
    <w:lvl w:ilvl="8" w:tplc="0405001B" w:tentative="1">
      <w:start w:val="1"/>
      <w:numFmt w:val="lowerRoman"/>
      <w:lvlText w:val="%9."/>
      <w:lvlJc w:val="right"/>
      <w:pPr>
        <w:ind w:left="6800" w:hanging="180"/>
      </w:pPr>
    </w:lvl>
  </w:abstractNum>
  <w:num w:numId="1" w16cid:durableId="1779905142">
    <w:abstractNumId w:val="13"/>
  </w:num>
  <w:num w:numId="2" w16cid:durableId="780338319">
    <w:abstractNumId w:val="7"/>
  </w:num>
  <w:num w:numId="3" w16cid:durableId="1576627893">
    <w:abstractNumId w:val="0"/>
  </w:num>
  <w:num w:numId="4" w16cid:durableId="2075614899">
    <w:abstractNumId w:val="11"/>
  </w:num>
  <w:num w:numId="5" w16cid:durableId="10839912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13558487">
    <w:abstractNumId w:val="3"/>
  </w:num>
  <w:num w:numId="7" w16cid:durableId="1109281537">
    <w:abstractNumId w:val="14"/>
  </w:num>
  <w:num w:numId="8" w16cid:durableId="302120983">
    <w:abstractNumId w:val="4"/>
  </w:num>
  <w:num w:numId="9" w16cid:durableId="1879662407">
    <w:abstractNumId w:val="12"/>
  </w:num>
  <w:num w:numId="10" w16cid:durableId="1398552419">
    <w:abstractNumId w:val="2"/>
  </w:num>
  <w:num w:numId="11" w16cid:durableId="48846393">
    <w:abstractNumId w:val="1"/>
  </w:num>
  <w:num w:numId="12" w16cid:durableId="678506234">
    <w:abstractNumId w:val="6"/>
  </w:num>
  <w:num w:numId="13" w16cid:durableId="1295796643">
    <w:abstractNumId w:val="9"/>
  </w:num>
  <w:num w:numId="14" w16cid:durableId="1192955349">
    <w:abstractNumId w:val="5"/>
  </w:num>
  <w:num w:numId="15" w16cid:durableId="1771928341">
    <w:abstractNumId w:val="10"/>
  </w:num>
  <w:num w:numId="16" w16cid:durableId="8367718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3694"/>
    <w:rsid w:val="00004F9F"/>
    <w:rsid w:val="00005309"/>
    <w:rsid w:val="00014878"/>
    <w:rsid w:val="00016783"/>
    <w:rsid w:val="00016B1C"/>
    <w:rsid w:val="00021972"/>
    <w:rsid w:val="000219CF"/>
    <w:rsid w:val="00022810"/>
    <w:rsid w:val="00022A09"/>
    <w:rsid w:val="00023B05"/>
    <w:rsid w:val="00026918"/>
    <w:rsid w:val="000309B7"/>
    <w:rsid w:val="00036087"/>
    <w:rsid w:val="00036ACA"/>
    <w:rsid w:val="00041AD9"/>
    <w:rsid w:val="00053AA8"/>
    <w:rsid w:val="00063096"/>
    <w:rsid w:val="00065520"/>
    <w:rsid w:val="0006634E"/>
    <w:rsid w:val="00070DF9"/>
    <w:rsid w:val="00071102"/>
    <w:rsid w:val="00093864"/>
    <w:rsid w:val="00096456"/>
    <w:rsid w:val="000972C8"/>
    <w:rsid w:val="000A0B54"/>
    <w:rsid w:val="000B222D"/>
    <w:rsid w:val="000B4579"/>
    <w:rsid w:val="000C2213"/>
    <w:rsid w:val="000C63FC"/>
    <w:rsid w:val="000C6C8C"/>
    <w:rsid w:val="000D2F1E"/>
    <w:rsid w:val="000D44D8"/>
    <w:rsid w:val="000D51A6"/>
    <w:rsid w:val="000D5365"/>
    <w:rsid w:val="000E07E2"/>
    <w:rsid w:val="000E0E5E"/>
    <w:rsid w:val="000E1B65"/>
    <w:rsid w:val="000E3C86"/>
    <w:rsid w:val="000E41A9"/>
    <w:rsid w:val="000E679C"/>
    <w:rsid w:val="000F18E2"/>
    <w:rsid w:val="000F50D3"/>
    <w:rsid w:val="000F7298"/>
    <w:rsid w:val="001045A9"/>
    <w:rsid w:val="0010681E"/>
    <w:rsid w:val="00107A84"/>
    <w:rsid w:val="00107EC4"/>
    <w:rsid w:val="00115823"/>
    <w:rsid w:val="0012074E"/>
    <w:rsid w:val="00120E2E"/>
    <w:rsid w:val="00122131"/>
    <w:rsid w:val="00130932"/>
    <w:rsid w:val="00134187"/>
    <w:rsid w:val="00143235"/>
    <w:rsid w:val="00146B91"/>
    <w:rsid w:val="001508FA"/>
    <w:rsid w:val="00154F0E"/>
    <w:rsid w:val="00162CB2"/>
    <w:rsid w:val="001651D2"/>
    <w:rsid w:val="00170053"/>
    <w:rsid w:val="001757EB"/>
    <w:rsid w:val="00176ECA"/>
    <w:rsid w:val="00180DC3"/>
    <w:rsid w:val="001811BD"/>
    <w:rsid w:val="00187A02"/>
    <w:rsid w:val="001935B4"/>
    <w:rsid w:val="00196DB0"/>
    <w:rsid w:val="001A4E9A"/>
    <w:rsid w:val="001A564B"/>
    <w:rsid w:val="001B2E7C"/>
    <w:rsid w:val="001B3780"/>
    <w:rsid w:val="001C1551"/>
    <w:rsid w:val="001C19A5"/>
    <w:rsid w:val="001C5374"/>
    <w:rsid w:val="001D6095"/>
    <w:rsid w:val="001D644A"/>
    <w:rsid w:val="001E08D6"/>
    <w:rsid w:val="001E28FD"/>
    <w:rsid w:val="001E56BB"/>
    <w:rsid w:val="001E5FCE"/>
    <w:rsid w:val="001E701F"/>
    <w:rsid w:val="001F0358"/>
    <w:rsid w:val="001F0DFB"/>
    <w:rsid w:val="001F15D9"/>
    <w:rsid w:val="001F3573"/>
    <w:rsid w:val="001F54E4"/>
    <w:rsid w:val="0021158F"/>
    <w:rsid w:val="002115E3"/>
    <w:rsid w:val="00216CAC"/>
    <w:rsid w:val="00217DD6"/>
    <w:rsid w:val="002237EC"/>
    <w:rsid w:val="0022672E"/>
    <w:rsid w:val="00226AAC"/>
    <w:rsid w:val="002272CD"/>
    <w:rsid w:val="002331AF"/>
    <w:rsid w:val="002513A1"/>
    <w:rsid w:val="00251812"/>
    <w:rsid w:val="002534A6"/>
    <w:rsid w:val="002541D6"/>
    <w:rsid w:val="00254C9F"/>
    <w:rsid w:val="00255F87"/>
    <w:rsid w:val="00260FFC"/>
    <w:rsid w:val="0026683C"/>
    <w:rsid w:val="00271024"/>
    <w:rsid w:val="00276F89"/>
    <w:rsid w:val="00281645"/>
    <w:rsid w:val="002826F6"/>
    <w:rsid w:val="00284BFB"/>
    <w:rsid w:val="00286C5D"/>
    <w:rsid w:val="002900BA"/>
    <w:rsid w:val="002A2373"/>
    <w:rsid w:val="002A3811"/>
    <w:rsid w:val="002A6401"/>
    <w:rsid w:val="002A642C"/>
    <w:rsid w:val="002B360A"/>
    <w:rsid w:val="002B62A6"/>
    <w:rsid w:val="002C3001"/>
    <w:rsid w:val="002D1505"/>
    <w:rsid w:val="002D1C48"/>
    <w:rsid w:val="002D4A9D"/>
    <w:rsid w:val="002E46CB"/>
    <w:rsid w:val="002E47E7"/>
    <w:rsid w:val="002E7466"/>
    <w:rsid w:val="002F360E"/>
    <w:rsid w:val="002F6A86"/>
    <w:rsid w:val="002F6F0F"/>
    <w:rsid w:val="003107E6"/>
    <w:rsid w:val="00321597"/>
    <w:rsid w:val="00332BA9"/>
    <w:rsid w:val="003552E5"/>
    <w:rsid w:val="00355DD5"/>
    <w:rsid w:val="0036432F"/>
    <w:rsid w:val="0036507D"/>
    <w:rsid w:val="00365C57"/>
    <w:rsid w:val="0037105F"/>
    <w:rsid w:val="00371691"/>
    <w:rsid w:val="00372178"/>
    <w:rsid w:val="0037604E"/>
    <w:rsid w:val="00380C0D"/>
    <w:rsid w:val="0038104C"/>
    <w:rsid w:val="0038285B"/>
    <w:rsid w:val="00382A8D"/>
    <w:rsid w:val="0038392F"/>
    <w:rsid w:val="00386938"/>
    <w:rsid w:val="00394DC7"/>
    <w:rsid w:val="003964B7"/>
    <w:rsid w:val="00397B54"/>
    <w:rsid w:val="003A0795"/>
    <w:rsid w:val="003A598A"/>
    <w:rsid w:val="003B10DF"/>
    <w:rsid w:val="003B172F"/>
    <w:rsid w:val="003B6D7F"/>
    <w:rsid w:val="003B77CC"/>
    <w:rsid w:val="003B7AD4"/>
    <w:rsid w:val="003C1E5C"/>
    <w:rsid w:val="003C2C12"/>
    <w:rsid w:val="003C673E"/>
    <w:rsid w:val="003C736E"/>
    <w:rsid w:val="003D13F8"/>
    <w:rsid w:val="003D674D"/>
    <w:rsid w:val="003E40C2"/>
    <w:rsid w:val="003E50E3"/>
    <w:rsid w:val="003F581F"/>
    <w:rsid w:val="004045F6"/>
    <w:rsid w:val="00407E73"/>
    <w:rsid w:val="00413D72"/>
    <w:rsid w:val="0041470F"/>
    <w:rsid w:val="004153BD"/>
    <w:rsid w:val="00415D6D"/>
    <w:rsid w:val="004168B3"/>
    <w:rsid w:val="00423118"/>
    <w:rsid w:val="0042537A"/>
    <w:rsid w:val="004259D0"/>
    <w:rsid w:val="00427F32"/>
    <w:rsid w:val="004305E1"/>
    <w:rsid w:val="00430F38"/>
    <w:rsid w:val="0043132C"/>
    <w:rsid w:val="00431F9A"/>
    <w:rsid w:val="004330F1"/>
    <w:rsid w:val="00435DB0"/>
    <w:rsid w:val="004453BF"/>
    <w:rsid w:val="00446F49"/>
    <w:rsid w:val="00447C02"/>
    <w:rsid w:val="00455210"/>
    <w:rsid w:val="00460E07"/>
    <w:rsid w:val="004617C3"/>
    <w:rsid w:val="0046229B"/>
    <w:rsid w:val="00463C37"/>
    <w:rsid w:val="00465120"/>
    <w:rsid w:val="00466FF4"/>
    <w:rsid w:val="00471342"/>
    <w:rsid w:val="00473E12"/>
    <w:rsid w:val="00475359"/>
    <w:rsid w:val="0048376B"/>
    <w:rsid w:val="004876D3"/>
    <w:rsid w:val="00490866"/>
    <w:rsid w:val="00493FE2"/>
    <w:rsid w:val="004A27DB"/>
    <w:rsid w:val="004A4E7F"/>
    <w:rsid w:val="004A6DF7"/>
    <w:rsid w:val="004A701B"/>
    <w:rsid w:val="004B31A0"/>
    <w:rsid w:val="004B53B0"/>
    <w:rsid w:val="004C185D"/>
    <w:rsid w:val="004C2982"/>
    <w:rsid w:val="004C39D1"/>
    <w:rsid w:val="004C5821"/>
    <w:rsid w:val="004C695D"/>
    <w:rsid w:val="004D19E1"/>
    <w:rsid w:val="004D556E"/>
    <w:rsid w:val="004E021F"/>
    <w:rsid w:val="004E6320"/>
    <w:rsid w:val="004F7FF6"/>
    <w:rsid w:val="00501F7D"/>
    <w:rsid w:val="00504141"/>
    <w:rsid w:val="00510533"/>
    <w:rsid w:val="00514313"/>
    <w:rsid w:val="00514DFC"/>
    <w:rsid w:val="00515C82"/>
    <w:rsid w:val="00515E02"/>
    <w:rsid w:val="005251CA"/>
    <w:rsid w:val="0052551A"/>
    <w:rsid w:val="005267C6"/>
    <w:rsid w:val="0053068D"/>
    <w:rsid w:val="00535822"/>
    <w:rsid w:val="00543FEE"/>
    <w:rsid w:val="005467B8"/>
    <w:rsid w:val="00547D4A"/>
    <w:rsid w:val="00550EAE"/>
    <w:rsid w:val="00552179"/>
    <w:rsid w:val="00555EDC"/>
    <w:rsid w:val="00556205"/>
    <w:rsid w:val="005624A7"/>
    <w:rsid w:val="00563FCF"/>
    <w:rsid w:val="00564030"/>
    <w:rsid w:val="00564B2A"/>
    <w:rsid w:val="00570876"/>
    <w:rsid w:val="00571BAD"/>
    <w:rsid w:val="0058391A"/>
    <w:rsid w:val="005856D3"/>
    <w:rsid w:val="00591795"/>
    <w:rsid w:val="005931DA"/>
    <w:rsid w:val="005A4C6C"/>
    <w:rsid w:val="005B6145"/>
    <w:rsid w:val="005B7000"/>
    <w:rsid w:val="005C54BB"/>
    <w:rsid w:val="005D0F79"/>
    <w:rsid w:val="005D17A8"/>
    <w:rsid w:val="005D30FC"/>
    <w:rsid w:val="005D34B2"/>
    <w:rsid w:val="005D6EF3"/>
    <w:rsid w:val="005E0DEB"/>
    <w:rsid w:val="005E1FFF"/>
    <w:rsid w:val="005F299F"/>
    <w:rsid w:val="005F4682"/>
    <w:rsid w:val="005F4E74"/>
    <w:rsid w:val="005F5675"/>
    <w:rsid w:val="00600AE8"/>
    <w:rsid w:val="006012F8"/>
    <w:rsid w:val="0060149C"/>
    <w:rsid w:val="00601B90"/>
    <w:rsid w:val="006034FE"/>
    <w:rsid w:val="0060446A"/>
    <w:rsid w:val="006103AF"/>
    <w:rsid w:val="00612394"/>
    <w:rsid w:val="006140ED"/>
    <w:rsid w:val="00615983"/>
    <w:rsid w:val="00621944"/>
    <w:rsid w:val="00625E3F"/>
    <w:rsid w:val="006265ED"/>
    <w:rsid w:val="0062660E"/>
    <w:rsid w:val="00633AA9"/>
    <w:rsid w:val="00646029"/>
    <w:rsid w:val="006475EA"/>
    <w:rsid w:val="00656790"/>
    <w:rsid w:val="00660EF5"/>
    <w:rsid w:val="006649A6"/>
    <w:rsid w:val="00664C5E"/>
    <w:rsid w:val="00673A30"/>
    <w:rsid w:val="00673DCB"/>
    <w:rsid w:val="00676ABD"/>
    <w:rsid w:val="00680BF5"/>
    <w:rsid w:val="006811A1"/>
    <w:rsid w:val="00683592"/>
    <w:rsid w:val="00685C45"/>
    <w:rsid w:val="00693684"/>
    <w:rsid w:val="0069432F"/>
    <w:rsid w:val="00694B95"/>
    <w:rsid w:val="00695EAB"/>
    <w:rsid w:val="0069773C"/>
    <w:rsid w:val="006A0722"/>
    <w:rsid w:val="006A0842"/>
    <w:rsid w:val="006A4FE4"/>
    <w:rsid w:val="006A63CE"/>
    <w:rsid w:val="006B499B"/>
    <w:rsid w:val="006B7046"/>
    <w:rsid w:val="006C0B1C"/>
    <w:rsid w:val="006C35BA"/>
    <w:rsid w:val="006C36EF"/>
    <w:rsid w:val="006C542F"/>
    <w:rsid w:val="006C66F0"/>
    <w:rsid w:val="006C7873"/>
    <w:rsid w:val="006D395F"/>
    <w:rsid w:val="006D5F1B"/>
    <w:rsid w:val="006D7FBB"/>
    <w:rsid w:val="006E0D04"/>
    <w:rsid w:val="006E0EC5"/>
    <w:rsid w:val="006F391B"/>
    <w:rsid w:val="006F40D7"/>
    <w:rsid w:val="006F42BA"/>
    <w:rsid w:val="006F6D7B"/>
    <w:rsid w:val="006F7683"/>
    <w:rsid w:val="007017F6"/>
    <w:rsid w:val="00703CC0"/>
    <w:rsid w:val="00705DD9"/>
    <w:rsid w:val="00706488"/>
    <w:rsid w:val="0070736C"/>
    <w:rsid w:val="00707783"/>
    <w:rsid w:val="00710450"/>
    <w:rsid w:val="007121F9"/>
    <w:rsid w:val="0071553A"/>
    <w:rsid w:val="00716B06"/>
    <w:rsid w:val="007224CF"/>
    <w:rsid w:val="00725D1B"/>
    <w:rsid w:val="0072722B"/>
    <w:rsid w:val="00727995"/>
    <w:rsid w:val="00727DCD"/>
    <w:rsid w:val="007329F9"/>
    <w:rsid w:val="007360A4"/>
    <w:rsid w:val="007464DE"/>
    <w:rsid w:val="00751EB0"/>
    <w:rsid w:val="00757065"/>
    <w:rsid w:val="00767D6D"/>
    <w:rsid w:val="0077011C"/>
    <w:rsid w:val="00771C8B"/>
    <w:rsid w:val="00773189"/>
    <w:rsid w:val="00781FA4"/>
    <w:rsid w:val="00783A73"/>
    <w:rsid w:val="007853B8"/>
    <w:rsid w:val="00785578"/>
    <w:rsid w:val="0078672B"/>
    <w:rsid w:val="00794B15"/>
    <w:rsid w:val="0079540F"/>
    <w:rsid w:val="00796B82"/>
    <w:rsid w:val="007A0701"/>
    <w:rsid w:val="007B2521"/>
    <w:rsid w:val="007B46E9"/>
    <w:rsid w:val="007B4702"/>
    <w:rsid w:val="007B7807"/>
    <w:rsid w:val="007C06AD"/>
    <w:rsid w:val="007D0235"/>
    <w:rsid w:val="007D1043"/>
    <w:rsid w:val="007D3010"/>
    <w:rsid w:val="007D3F5F"/>
    <w:rsid w:val="007D426D"/>
    <w:rsid w:val="007D4385"/>
    <w:rsid w:val="007D4454"/>
    <w:rsid w:val="007D5ADD"/>
    <w:rsid w:val="007D755B"/>
    <w:rsid w:val="007E1DC1"/>
    <w:rsid w:val="007E35AC"/>
    <w:rsid w:val="00803302"/>
    <w:rsid w:val="00807AA5"/>
    <w:rsid w:val="00811B35"/>
    <w:rsid w:val="008123DF"/>
    <w:rsid w:val="00813A40"/>
    <w:rsid w:val="00813C61"/>
    <w:rsid w:val="008145BA"/>
    <w:rsid w:val="00815E12"/>
    <w:rsid w:val="00817C4D"/>
    <w:rsid w:val="0082160A"/>
    <w:rsid w:val="00824981"/>
    <w:rsid w:val="00824A56"/>
    <w:rsid w:val="00826430"/>
    <w:rsid w:val="00826550"/>
    <w:rsid w:val="00827C1D"/>
    <w:rsid w:val="008411FE"/>
    <w:rsid w:val="00845BAD"/>
    <w:rsid w:val="0085065D"/>
    <w:rsid w:val="00851592"/>
    <w:rsid w:val="0085361B"/>
    <w:rsid w:val="008579E7"/>
    <w:rsid w:val="00857A87"/>
    <w:rsid w:val="00861476"/>
    <w:rsid w:val="00861EE5"/>
    <w:rsid w:val="00866BCA"/>
    <w:rsid w:val="008679E9"/>
    <w:rsid w:val="008711B3"/>
    <w:rsid w:val="00871DEF"/>
    <w:rsid w:val="00876961"/>
    <w:rsid w:val="00877D5E"/>
    <w:rsid w:val="00880582"/>
    <w:rsid w:val="0088274F"/>
    <w:rsid w:val="00883BF2"/>
    <w:rsid w:val="00884F9F"/>
    <w:rsid w:val="008876D7"/>
    <w:rsid w:val="00887CF7"/>
    <w:rsid w:val="00894B01"/>
    <w:rsid w:val="00895173"/>
    <w:rsid w:val="008A15E4"/>
    <w:rsid w:val="008A3C19"/>
    <w:rsid w:val="008A5C9C"/>
    <w:rsid w:val="008B169B"/>
    <w:rsid w:val="008B41AD"/>
    <w:rsid w:val="008B57FB"/>
    <w:rsid w:val="008C693D"/>
    <w:rsid w:val="008D2823"/>
    <w:rsid w:val="008D49A3"/>
    <w:rsid w:val="008D78C8"/>
    <w:rsid w:val="008E21AC"/>
    <w:rsid w:val="008E62F5"/>
    <w:rsid w:val="008E7495"/>
    <w:rsid w:val="008E74D6"/>
    <w:rsid w:val="008E759D"/>
    <w:rsid w:val="008F1DB8"/>
    <w:rsid w:val="008F334E"/>
    <w:rsid w:val="008F3868"/>
    <w:rsid w:val="008F7BC4"/>
    <w:rsid w:val="009012E3"/>
    <w:rsid w:val="00903FE0"/>
    <w:rsid w:val="00904C69"/>
    <w:rsid w:val="00913704"/>
    <w:rsid w:val="00914790"/>
    <w:rsid w:val="009176F5"/>
    <w:rsid w:val="00921479"/>
    <w:rsid w:val="0092634E"/>
    <w:rsid w:val="00931165"/>
    <w:rsid w:val="00933D02"/>
    <w:rsid w:val="009340CB"/>
    <w:rsid w:val="00934311"/>
    <w:rsid w:val="00935B37"/>
    <w:rsid w:val="00940529"/>
    <w:rsid w:val="00941272"/>
    <w:rsid w:val="0094737E"/>
    <w:rsid w:val="00957802"/>
    <w:rsid w:val="009615A4"/>
    <w:rsid w:val="00966908"/>
    <w:rsid w:val="009772CA"/>
    <w:rsid w:val="009778CC"/>
    <w:rsid w:val="0098086D"/>
    <w:rsid w:val="00982C3E"/>
    <w:rsid w:val="009856A2"/>
    <w:rsid w:val="0098737C"/>
    <w:rsid w:val="00991087"/>
    <w:rsid w:val="009918E1"/>
    <w:rsid w:val="00994D85"/>
    <w:rsid w:val="009A1905"/>
    <w:rsid w:val="009A2833"/>
    <w:rsid w:val="009A2E6E"/>
    <w:rsid w:val="009A43B6"/>
    <w:rsid w:val="009A521B"/>
    <w:rsid w:val="009A6D7B"/>
    <w:rsid w:val="009A7871"/>
    <w:rsid w:val="009C0947"/>
    <w:rsid w:val="009C0F91"/>
    <w:rsid w:val="009C106C"/>
    <w:rsid w:val="009C76D1"/>
    <w:rsid w:val="009D6F6B"/>
    <w:rsid w:val="009F3EB7"/>
    <w:rsid w:val="009F58E6"/>
    <w:rsid w:val="009F6DBB"/>
    <w:rsid w:val="009F79D0"/>
    <w:rsid w:val="009F7C45"/>
    <w:rsid w:val="009F7E83"/>
    <w:rsid w:val="00A00066"/>
    <w:rsid w:val="00A06094"/>
    <w:rsid w:val="00A07215"/>
    <w:rsid w:val="00A10301"/>
    <w:rsid w:val="00A111FC"/>
    <w:rsid w:val="00A13341"/>
    <w:rsid w:val="00A22080"/>
    <w:rsid w:val="00A3083D"/>
    <w:rsid w:val="00A37E44"/>
    <w:rsid w:val="00A463EA"/>
    <w:rsid w:val="00A51311"/>
    <w:rsid w:val="00A523DB"/>
    <w:rsid w:val="00A5364C"/>
    <w:rsid w:val="00A54558"/>
    <w:rsid w:val="00A559ED"/>
    <w:rsid w:val="00A6580D"/>
    <w:rsid w:val="00A66F6D"/>
    <w:rsid w:val="00A741EB"/>
    <w:rsid w:val="00A7545B"/>
    <w:rsid w:val="00A76952"/>
    <w:rsid w:val="00A8546F"/>
    <w:rsid w:val="00A8660E"/>
    <w:rsid w:val="00A96055"/>
    <w:rsid w:val="00A97558"/>
    <w:rsid w:val="00AA433D"/>
    <w:rsid w:val="00AA5374"/>
    <w:rsid w:val="00AA6660"/>
    <w:rsid w:val="00AB0FB3"/>
    <w:rsid w:val="00AB31A2"/>
    <w:rsid w:val="00AB6EC3"/>
    <w:rsid w:val="00AC12A0"/>
    <w:rsid w:val="00AC3870"/>
    <w:rsid w:val="00AD0D1A"/>
    <w:rsid w:val="00AD2E31"/>
    <w:rsid w:val="00AD7579"/>
    <w:rsid w:val="00AD75BF"/>
    <w:rsid w:val="00AE0DDB"/>
    <w:rsid w:val="00AE323B"/>
    <w:rsid w:val="00AE3A77"/>
    <w:rsid w:val="00AE3C56"/>
    <w:rsid w:val="00AF0053"/>
    <w:rsid w:val="00AF4FB6"/>
    <w:rsid w:val="00B07CCD"/>
    <w:rsid w:val="00B168E2"/>
    <w:rsid w:val="00B32B4C"/>
    <w:rsid w:val="00B33B75"/>
    <w:rsid w:val="00B36E09"/>
    <w:rsid w:val="00B40835"/>
    <w:rsid w:val="00B44C23"/>
    <w:rsid w:val="00B463F3"/>
    <w:rsid w:val="00B507CB"/>
    <w:rsid w:val="00B61452"/>
    <w:rsid w:val="00B63364"/>
    <w:rsid w:val="00B639D7"/>
    <w:rsid w:val="00B65F2D"/>
    <w:rsid w:val="00B675CA"/>
    <w:rsid w:val="00B7058C"/>
    <w:rsid w:val="00B71739"/>
    <w:rsid w:val="00B7238C"/>
    <w:rsid w:val="00B724D1"/>
    <w:rsid w:val="00B728AA"/>
    <w:rsid w:val="00B82B5D"/>
    <w:rsid w:val="00B8528B"/>
    <w:rsid w:val="00B94175"/>
    <w:rsid w:val="00B9512F"/>
    <w:rsid w:val="00B95349"/>
    <w:rsid w:val="00BA1AA8"/>
    <w:rsid w:val="00BA4B5B"/>
    <w:rsid w:val="00BB7393"/>
    <w:rsid w:val="00BB7E9A"/>
    <w:rsid w:val="00BC1C75"/>
    <w:rsid w:val="00BC1ECC"/>
    <w:rsid w:val="00BC647F"/>
    <w:rsid w:val="00BC798F"/>
    <w:rsid w:val="00BD2B89"/>
    <w:rsid w:val="00BD3105"/>
    <w:rsid w:val="00BD3FCF"/>
    <w:rsid w:val="00BD52FA"/>
    <w:rsid w:val="00BE2612"/>
    <w:rsid w:val="00BE3CC0"/>
    <w:rsid w:val="00BE5CDF"/>
    <w:rsid w:val="00BE7DC2"/>
    <w:rsid w:val="00BE7F6B"/>
    <w:rsid w:val="00BF27FF"/>
    <w:rsid w:val="00BF2A40"/>
    <w:rsid w:val="00BF5E00"/>
    <w:rsid w:val="00BF7FCF"/>
    <w:rsid w:val="00C00B30"/>
    <w:rsid w:val="00C02790"/>
    <w:rsid w:val="00C12045"/>
    <w:rsid w:val="00C12BCE"/>
    <w:rsid w:val="00C12D33"/>
    <w:rsid w:val="00C15323"/>
    <w:rsid w:val="00C16E28"/>
    <w:rsid w:val="00C172DF"/>
    <w:rsid w:val="00C25D9A"/>
    <w:rsid w:val="00C25DDA"/>
    <w:rsid w:val="00C4081A"/>
    <w:rsid w:val="00C43E44"/>
    <w:rsid w:val="00C474D2"/>
    <w:rsid w:val="00C511C8"/>
    <w:rsid w:val="00C531E9"/>
    <w:rsid w:val="00C5470B"/>
    <w:rsid w:val="00C561C5"/>
    <w:rsid w:val="00C603BD"/>
    <w:rsid w:val="00C6281B"/>
    <w:rsid w:val="00C64CC5"/>
    <w:rsid w:val="00C70321"/>
    <w:rsid w:val="00C713C2"/>
    <w:rsid w:val="00C718A3"/>
    <w:rsid w:val="00C72691"/>
    <w:rsid w:val="00C815E8"/>
    <w:rsid w:val="00C915E3"/>
    <w:rsid w:val="00C91C0B"/>
    <w:rsid w:val="00C94F36"/>
    <w:rsid w:val="00C9672D"/>
    <w:rsid w:val="00C97092"/>
    <w:rsid w:val="00C972DD"/>
    <w:rsid w:val="00CA13FA"/>
    <w:rsid w:val="00CA1E75"/>
    <w:rsid w:val="00CA234E"/>
    <w:rsid w:val="00CA2993"/>
    <w:rsid w:val="00CA7EB3"/>
    <w:rsid w:val="00CB44D5"/>
    <w:rsid w:val="00CB6D3D"/>
    <w:rsid w:val="00CC258C"/>
    <w:rsid w:val="00CC2F22"/>
    <w:rsid w:val="00CC7B65"/>
    <w:rsid w:val="00CD316E"/>
    <w:rsid w:val="00CE0A71"/>
    <w:rsid w:val="00CE12AE"/>
    <w:rsid w:val="00CE7AB5"/>
    <w:rsid w:val="00CF3503"/>
    <w:rsid w:val="00D06555"/>
    <w:rsid w:val="00D06BD9"/>
    <w:rsid w:val="00D11F81"/>
    <w:rsid w:val="00D12449"/>
    <w:rsid w:val="00D127D5"/>
    <w:rsid w:val="00D12A85"/>
    <w:rsid w:val="00D177F8"/>
    <w:rsid w:val="00D26765"/>
    <w:rsid w:val="00D3071E"/>
    <w:rsid w:val="00D3631E"/>
    <w:rsid w:val="00D37277"/>
    <w:rsid w:val="00D42088"/>
    <w:rsid w:val="00D4263E"/>
    <w:rsid w:val="00D42B86"/>
    <w:rsid w:val="00D43513"/>
    <w:rsid w:val="00D43837"/>
    <w:rsid w:val="00D47335"/>
    <w:rsid w:val="00D5088E"/>
    <w:rsid w:val="00D50B0E"/>
    <w:rsid w:val="00D51DD5"/>
    <w:rsid w:val="00D54BDC"/>
    <w:rsid w:val="00D57634"/>
    <w:rsid w:val="00D75B4F"/>
    <w:rsid w:val="00D81AF4"/>
    <w:rsid w:val="00D91CF1"/>
    <w:rsid w:val="00D92BE3"/>
    <w:rsid w:val="00D93D5A"/>
    <w:rsid w:val="00D95862"/>
    <w:rsid w:val="00D9710B"/>
    <w:rsid w:val="00DA1B7C"/>
    <w:rsid w:val="00DA2BB0"/>
    <w:rsid w:val="00DA3E61"/>
    <w:rsid w:val="00DB1CCF"/>
    <w:rsid w:val="00DB1E1B"/>
    <w:rsid w:val="00DB2D62"/>
    <w:rsid w:val="00DB321D"/>
    <w:rsid w:val="00DB33D2"/>
    <w:rsid w:val="00DB75BD"/>
    <w:rsid w:val="00DC07FB"/>
    <w:rsid w:val="00DC18B8"/>
    <w:rsid w:val="00DC2652"/>
    <w:rsid w:val="00DC6F41"/>
    <w:rsid w:val="00DD3BB5"/>
    <w:rsid w:val="00DD427B"/>
    <w:rsid w:val="00DD4FDD"/>
    <w:rsid w:val="00DD5B03"/>
    <w:rsid w:val="00DE7AB1"/>
    <w:rsid w:val="00DF1C2F"/>
    <w:rsid w:val="00DF30A8"/>
    <w:rsid w:val="00DF392B"/>
    <w:rsid w:val="00DF66F7"/>
    <w:rsid w:val="00DF6B43"/>
    <w:rsid w:val="00E03B6C"/>
    <w:rsid w:val="00E03DD4"/>
    <w:rsid w:val="00E11087"/>
    <w:rsid w:val="00E15861"/>
    <w:rsid w:val="00E175BD"/>
    <w:rsid w:val="00E24CE4"/>
    <w:rsid w:val="00E26A84"/>
    <w:rsid w:val="00E328A0"/>
    <w:rsid w:val="00E34609"/>
    <w:rsid w:val="00E35664"/>
    <w:rsid w:val="00E4026D"/>
    <w:rsid w:val="00E419C0"/>
    <w:rsid w:val="00E426F4"/>
    <w:rsid w:val="00E463F9"/>
    <w:rsid w:val="00E47568"/>
    <w:rsid w:val="00E47C68"/>
    <w:rsid w:val="00E54146"/>
    <w:rsid w:val="00E60364"/>
    <w:rsid w:val="00E61336"/>
    <w:rsid w:val="00E6168E"/>
    <w:rsid w:val="00E658A4"/>
    <w:rsid w:val="00E74369"/>
    <w:rsid w:val="00E75674"/>
    <w:rsid w:val="00E77999"/>
    <w:rsid w:val="00E77CF9"/>
    <w:rsid w:val="00E81600"/>
    <w:rsid w:val="00E8205C"/>
    <w:rsid w:val="00E8281E"/>
    <w:rsid w:val="00E8622D"/>
    <w:rsid w:val="00E92B90"/>
    <w:rsid w:val="00E95CA6"/>
    <w:rsid w:val="00E9788D"/>
    <w:rsid w:val="00EB2D36"/>
    <w:rsid w:val="00EC1269"/>
    <w:rsid w:val="00ED07AB"/>
    <w:rsid w:val="00ED1C99"/>
    <w:rsid w:val="00ED6792"/>
    <w:rsid w:val="00EE4346"/>
    <w:rsid w:val="00EE4481"/>
    <w:rsid w:val="00EE6074"/>
    <w:rsid w:val="00EF227D"/>
    <w:rsid w:val="00EF4285"/>
    <w:rsid w:val="00EF74B5"/>
    <w:rsid w:val="00EF774A"/>
    <w:rsid w:val="00F043CC"/>
    <w:rsid w:val="00F15872"/>
    <w:rsid w:val="00F20565"/>
    <w:rsid w:val="00F21CAC"/>
    <w:rsid w:val="00F22431"/>
    <w:rsid w:val="00F250D6"/>
    <w:rsid w:val="00F30488"/>
    <w:rsid w:val="00F31983"/>
    <w:rsid w:val="00F375DE"/>
    <w:rsid w:val="00F43AC0"/>
    <w:rsid w:val="00F441A9"/>
    <w:rsid w:val="00F441F2"/>
    <w:rsid w:val="00F453CE"/>
    <w:rsid w:val="00F4701E"/>
    <w:rsid w:val="00F50717"/>
    <w:rsid w:val="00F50831"/>
    <w:rsid w:val="00F52F4E"/>
    <w:rsid w:val="00F5387A"/>
    <w:rsid w:val="00F54F5E"/>
    <w:rsid w:val="00F57442"/>
    <w:rsid w:val="00F5773F"/>
    <w:rsid w:val="00F629AB"/>
    <w:rsid w:val="00F62BB4"/>
    <w:rsid w:val="00F734C8"/>
    <w:rsid w:val="00F75D07"/>
    <w:rsid w:val="00F80132"/>
    <w:rsid w:val="00F810B8"/>
    <w:rsid w:val="00F84809"/>
    <w:rsid w:val="00F84EA8"/>
    <w:rsid w:val="00F8602B"/>
    <w:rsid w:val="00F86612"/>
    <w:rsid w:val="00F872D8"/>
    <w:rsid w:val="00F90532"/>
    <w:rsid w:val="00F90635"/>
    <w:rsid w:val="00F9318F"/>
    <w:rsid w:val="00FA25A6"/>
    <w:rsid w:val="00FA3701"/>
    <w:rsid w:val="00FA3B60"/>
    <w:rsid w:val="00FA5DB7"/>
    <w:rsid w:val="00FA7709"/>
    <w:rsid w:val="00FA7BBF"/>
    <w:rsid w:val="00FC2BCF"/>
    <w:rsid w:val="00FC405A"/>
    <w:rsid w:val="00FD2B1B"/>
    <w:rsid w:val="00FD3A00"/>
    <w:rsid w:val="00FD7DB7"/>
    <w:rsid w:val="00FE4A6B"/>
    <w:rsid w:val="00FE73E0"/>
    <w:rsid w:val="00FF3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277D2FC4"/>
  <w15:chartTrackingRefBased/>
  <w15:docId w15:val="{C043F155-C7AD-4E33-AD20-AEFEAC7C8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C972DD"/>
    <w:pPr>
      <w:keepNext/>
      <w:pBdr>
        <w:bottom w:val="single" w:sz="6" w:space="1" w:color="auto"/>
      </w:pBdr>
      <w:tabs>
        <w:tab w:val="left" w:pos="1701"/>
      </w:tabs>
      <w:autoSpaceDE w:val="0"/>
      <w:autoSpaceDN w:val="0"/>
      <w:adjustRightInd w:val="0"/>
      <w:spacing w:before="240" w:after="480" w:line="240" w:lineRule="auto"/>
      <w:ind w:left="1701" w:hanging="1701"/>
      <w:jc w:val="both"/>
      <w:outlineLvl w:val="0"/>
    </w:pPr>
    <w:rPr>
      <w:rFonts w:ascii="Arial" w:eastAsia="Times New Roman" w:hAnsi="Arial" w:cs="Arial"/>
      <w:b/>
      <w:bCs/>
      <w:kern w:val="28"/>
      <w:sz w:val="36"/>
      <w:szCs w:val="3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eader protocols Char,Header 1 Char,test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77D5E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9"/>
    <w:rsid w:val="00C972DD"/>
    <w:rPr>
      <w:rFonts w:ascii="Arial" w:eastAsia="Times New Roman" w:hAnsi="Arial" w:cs="Arial"/>
      <w:b/>
      <w:bCs/>
      <w:kern w:val="28"/>
      <w:sz w:val="36"/>
      <w:szCs w:val="36"/>
    </w:rPr>
  </w:style>
  <w:style w:type="table" w:customStyle="1" w:styleId="DAR0071">
    <w:name w:val="DAR0071"/>
    <w:basedOn w:val="Normlntabulka"/>
    <w:next w:val="Mkatabulky"/>
    <w:rsid w:val="00C561C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DB0A34-147D-4ABC-8D31-7E38FDE97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6</Pages>
  <Words>1419</Words>
  <Characters>8374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9774</CharactersWithSpaces>
  <SharedDoc>false</SharedDoc>
  <HLinks>
    <vt:vector size="6" baseType="variant">
      <vt:variant>
        <vt:i4>1245253</vt:i4>
      </vt:variant>
      <vt:variant>
        <vt:i4>0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8</cp:revision>
  <cp:lastPrinted>2025-01-06T06:54:00Z</cp:lastPrinted>
  <dcterms:created xsi:type="dcterms:W3CDTF">2024-12-05T12:42:00Z</dcterms:created>
  <dcterms:modified xsi:type="dcterms:W3CDTF">2025-01-06T07:58:00Z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