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0DC4" w14:textId="77777777" w:rsidR="004111F6" w:rsidRPr="00EE494D" w:rsidRDefault="004111F6" w:rsidP="00430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49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MĚSTO </w:t>
      </w:r>
      <w:r w:rsidR="00405C16" w:rsidRPr="00EE49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HODKOVICE NAD MOHELKOU</w:t>
      </w:r>
    </w:p>
    <w:p w14:paraId="2B79D340" w14:textId="3F00FBAE" w:rsidR="004111F6" w:rsidRPr="00EE494D" w:rsidRDefault="004111F6" w:rsidP="00430C93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49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ZASTUPITELSTVO MĚSTA </w:t>
      </w:r>
      <w:r w:rsidR="00405C16" w:rsidRPr="00EE49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HODKOVICE NAD MOHELKOU</w:t>
      </w:r>
    </w:p>
    <w:p w14:paraId="23C41E60" w14:textId="77777777" w:rsidR="003F07FD" w:rsidRPr="00EE494D" w:rsidRDefault="003F07FD" w:rsidP="00430C93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6EB573" w14:textId="204DA35B" w:rsidR="004111F6" w:rsidRPr="00EE494D" w:rsidRDefault="004111F6" w:rsidP="00BA6EE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94D">
        <w:rPr>
          <w:rFonts w:ascii="Times New Roman" w:eastAsia="Times New Roman" w:hAnsi="Times New Roman" w:cs="Times New Roman"/>
          <w:b/>
          <w:sz w:val="24"/>
          <w:szCs w:val="24"/>
        </w:rPr>
        <w:t>Obecně závazná vyhláška</w:t>
      </w:r>
      <w:r w:rsidR="00AE6B40">
        <w:rPr>
          <w:rFonts w:ascii="Times New Roman" w:eastAsia="Times New Roman" w:hAnsi="Times New Roman" w:cs="Times New Roman"/>
          <w:b/>
          <w:sz w:val="24"/>
          <w:szCs w:val="24"/>
        </w:rPr>
        <w:t xml:space="preserve"> města Hodkovice nad Mohelkou</w:t>
      </w:r>
      <w:r w:rsidR="00C61A86" w:rsidRPr="00EE494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E49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0FC25F2" w14:textId="38E7B46E" w:rsidR="00154AF3" w:rsidRPr="00EE494D" w:rsidRDefault="00AE6B40" w:rsidP="00154AF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kterou se zrušují některé </w:t>
      </w:r>
      <w:r w:rsidR="00EE494D" w:rsidRPr="00EE494D">
        <w:rPr>
          <w:rFonts w:ascii="Times New Roman" w:hAnsi="Times New Roman" w:cs="Times New Roman"/>
          <w:b/>
          <w:bCs/>
          <w:sz w:val="24"/>
          <w:szCs w:val="24"/>
        </w:rPr>
        <w:t>obecně závazn</w:t>
      </w:r>
      <w:r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="00EE494D" w:rsidRPr="00EE494D">
        <w:rPr>
          <w:rFonts w:ascii="Times New Roman" w:hAnsi="Times New Roman" w:cs="Times New Roman"/>
          <w:b/>
          <w:bCs/>
          <w:sz w:val="24"/>
          <w:szCs w:val="24"/>
        </w:rPr>
        <w:t xml:space="preserve"> vyhláš</w:t>
      </w:r>
      <w:r>
        <w:rPr>
          <w:rFonts w:ascii="Times New Roman" w:hAnsi="Times New Roman" w:cs="Times New Roman"/>
          <w:b/>
          <w:bCs/>
          <w:sz w:val="24"/>
          <w:szCs w:val="24"/>
        </w:rPr>
        <w:t>ky</w:t>
      </w:r>
    </w:p>
    <w:p w14:paraId="03E2D865" w14:textId="77777777" w:rsidR="00BA6EE0" w:rsidRPr="00EE494D" w:rsidRDefault="00BA6EE0" w:rsidP="00BA6EE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9E3BDB" w14:textId="77777777" w:rsidR="003F07FD" w:rsidRPr="00EE494D" w:rsidRDefault="003F07FD" w:rsidP="00430C9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33CAA1" w14:textId="12DE786F" w:rsidR="004111F6" w:rsidRPr="00EE494D" w:rsidRDefault="004111F6" w:rsidP="00430C9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94D">
        <w:rPr>
          <w:rFonts w:ascii="Times New Roman" w:eastAsia="Times New Roman" w:hAnsi="Times New Roman" w:cs="Times New Roman"/>
          <w:sz w:val="24"/>
          <w:szCs w:val="24"/>
        </w:rPr>
        <w:t xml:space="preserve">Zastupitelstvo města </w:t>
      </w:r>
      <w:r w:rsidR="00405C16" w:rsidRPr="00EE494D">
        <w:rPr>
          <w:rFonts w:ascii="Times New Roman" w:eastAsia="Times New Roman" w:hAnsi="Times New Roman" w:cs="Times New Roman"/>
          <w:sz w:val="24"/>
          <w:szCs w:val="24"/>
        </w:rPr>
        <w:t>Hodkovice nad Mohelkou</w:t>
      </w:r>
      <w:r w:rsidRPr="00EE494D">
        <w:rPr>
          <w:rFonts w:ascii="Times New Roman" w:eastAsia="Times New Roman" w:hAnsi="Times New Roman" w:cs="Times New Roman"/>
          <w:sz w:val="24"/>
          <w:szCs w:val="24"/>
        </w:rPr>
        <w:t xml:space="preserve"> se na svém zasedání</w:t>
      </w:r>
      <w:r w:rsidR="004878FC" w:rsidRPr="00EE494D">
        <w:rPr>
          <w:rFonts w:ascii="Times New Roman" w:eastAsia="Times New Roman" w:hAnsi="Times New Roman" w:cs="Times New Roman"/>
          <w:sz w:val="24"/>
          <w:szCs w:val="24"/>
        </w:rPr>
        <w:t xml:space="preserve"> dne </w:t>
      </w:r>
      <w:r w:rsidR="00EE494D" w:rsidRPr="00EE494D">
        <w:rPr>
          <w:rFonts w:ascii="Times New Roman" w:eastAsia="Times New Roman" w:hAnsi="Times New Roman" w:cs="Times New Roman"/>
          <w:sz w:val="24"/>
          <w:szCs w:val="24"/>
        </w:rPr>
        <w:t>11</w:t>
      </w:r>
      <w:r w:rsidR="00154AF3" w:rsidRPr="00EE49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494D" w:rsidRPr="00EE494D">
        <w:rPr>
          <w:rFonts w:ascii="Times New Roman" w:eastAsia="Times New Roman" w:hAnsi="Times New Roman" w:cs="Times New Roman"/>
          <w:sz w:val="24"/>
          <w:szCs w:val="24"/>
        </w:rPr>
        <w:t>12</w:t>
      </w:r>
      <w:r w:rsidR="00E410CE" w:rsidRPr="00EE494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E494D" w:rsidRPr="00EE494D">
        <w:rPr>
          <w:rFonts w:ascii="Times New Roman" w:eastAsia="Times New Roman" w:hAnsi="Times New Roman" w:cs="Times New Roman"/>
          <w:sz w:val="24"/>
          <w:szCs w:val="24"/>
        </w:rPr>
        <w:t>4</w:t>
      </w:r>
      <w:r w:rsidR="00F427F0" w:rsidRPr="00EE4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494D">
        <w:rPr>
          <w:rFonts w:ascii="Times New Roman" w:eastAsia="Times New Roman" w:hAnsi="Times New Roman" w:cs="Times New Roman"/>
          <w:sz w:val="24"/>
          <w:szCs w:val="24"/>
        </w:rPr>
        <w:t>usnesením č.</w:t>
      </w:r>
      <w:r w:rsidR="004878FC" w:rsidRPr="00EE4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3E6">
        <w:rPr>
          <w:rFonts w:ascii="Times New Roman" w:eastAsia="Times New Roman" w:hAnsi="Times New Roman" w:cs="Times New Roman"/>
          <w:sz w:val="24"/>
          <w:szCs w:val="24"/>
        </w:rPr>
        <w:t>229</w:t>
      </w:r>
      <w:r w:rsidR="00EE494D" w:rsidRPr="00EE494D">
        <w:rPr>
          <w:rFonts w:ascii="Times New Roman" w:eastAsia="Times New Roman" w:hAnsi="Times New Roman" w:cs="Times New Roman"/>
          <w:sz w:val="24"/>
          <w:szCs w:val="24"/>
        </w:rPr>
        <w:t>/17ZM/12/2024</w:t>
      </w:r>
      <w:r w:rsidR="003E59A3" w:rsidRPr="00EE4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8FC" w:rsidRPr="00EE494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E494D">
        <w:rPr>
          <w:rFonts w:ascii="Times New Roman" w:eastAsia="Times New Roman" w:hAnsi="Times New Roman" w:cs="Times New Roman"/>
          <w:sz w:val="24"/>
          <w:szCs w:val="24"/>
        </w:rPr>
        <w:t>sneslo vydat na základě §</w:t>
      </w:r>
      <w:r w:rsidR="00405C16" w:rsidRPr="00EE494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494D">
        <w:rPr>
          <w:rFonts w:ascii="Times New Roman" w:eastAsia="Times New Roman" w:hAnsi="Times New Roman" w:cs="Times New Roman"/>
          <w:sz w:val="24"/>
          <w:szCs w:val="24"/>
        </w:rPr>
        <w:t>84 odst. 2 písm.</w:t>
      </w:r>
      <w:r w:rsidR="00A05A58" w:rsidRPr="00EE494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494D">
        <w:rPr>
          <w:rFonts w:ascii="Times New Roman" w:eastAsia="Times New Roman" w:hAnsi="Times New Roman" w:cs="Times New Roman"/>
          <w:sz w:val="24"/>
          <w:szCs w:val="24"/>
        </w:rPr>
        <w:t>h) zákona č. 128/2000 Sb., o obcích (obecní zřízení), ve znění pozdějších předpisů</w:t>
      </w:r>
      <w:r w:rsidR="00AE6B40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296D" w:rsidRPr="00EE4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494D">
        <w:rPr>
          <w:rFonts w:ascii="Times New Roman" w:eastAsia="Times New Roman" w:hAnsi="Times New Roman" w:cs="Times New Roman"/>
          <w:sz w:val="24"/>
          <w:szCs w:val="24"/>
        </w:rPr>
        <w:t>tuto obecně závaznou vyhlášku</w:t>
      </w:r>
      <w:r w:rsidR="00AE6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6DE">
        <w:rPr>
          <w:rFonts w:ascii="Times New Roman" w:eastAsia="Times New Roman" w:hAnsi="Times New Roman" w:cs="Times New Roman"/>
          <w:sz w:val="24"/>
          <w:szCs w:val="24"/>
        </w:rPr>
        <w:t>(</w:t>
      </w:r>
      <w:r w:rsidR="00AE6B40">
        <w:rPr>
          <w:rFonts w:ascii="Times New Roman" w:eastAsia="Times New Roman" w:hAnsi="Times New Roman" w:cs="Times New Roman"/>
          <w:sz w:val="24"/>
          <w:szCs w:val="24"/>
        </w:rPr>
        <w:t>dále jen „vyhláška“)</w:t>
      </w:r>
      <w:r w:rsidRPr="00EE494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3228496" w14:textId="77777777" w:rsidR="00FC3AED" w:rsidRPr="00EE494D" w:rsidRDefault="00FC3AED" w:rsidP="00430C9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151C3" w14:textId="77777777" w:rsidR="004111F6" w:rsidRPr="00EE494D" w:rsidRDefault="004111F6" w:rsidP="00430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94D">
        <w:rPr>
          <w:rFonts w:ascii="Times New Roman" w:eastAsia="Times New Roman" w:hAnsi="Times New Roman" w:cs="Times New Roman"/>
          <w:b/>
          <w:sz w:val="24"/>
          <w:szCs w:val="24"/>
        </w:rPr>
        <w:t>Čl. 1</w:t>
      </w:r>
    </w:p>
    <w:p w14:paraId="19DA866D" w14:textId="620DE1AF" w:rsidR="004111F6" w:rsidRPr="00EE494D" w:rsidRDefault="00EE494D" w:rsidP="00430C9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Zrušovací ustanovení</w:t>
      </w:r>
    </w:p>
    <w:p w14:paraId="60397CA6" w14:textId="48D0E200" w:rsidR="00430C93" w:rsidRDefault="00EE494D" w:rsidP="00EE4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94D">
        <w:rPr>
          <w:rFonts w:ascii="Times New Roman" w:hAnsi="Times New Roman" w:cs="Times New Roman"/>
          <w:color w:val="111111"/>
          <w:sz w:val="24"/>
          <w:szCs w:val="24"/>
        </w:rPr>
        <w:t>Zrušuj</w:t>
      </w:r>
      <w:r w:rsidR="00AE6B40">
        <w:rPr>
          <w:rFonts w:ascii="Times New Roman" w:hAnsi="Times New Roman" w:cs="Times New Roman"/>
          <w:color w:val="111111"/>
          <w:sz w:val="24"/>
          <w:szCs w:val="24"/>
        </w:rPr>
        <w:t>e</w:t>
      </w:r>
      <w:r w:rsidRPr="00EE494D">
        <w:rPr>
          <w:rFonts w:ascii="Times New Roman" w:hAnsi="Times New Roman" w:cs="Times New Roman"/>
          <w:color w:val="111111"/>
          <w:sz w:val="24"/>
          <w:szCs w:val="24"/>
        </w:rPr>
        <w:t xml:space="preserve"> se</w:t>
      </w:r>
      <w:r w:rsidRPr="00EE494D">
        <w:rPr>
          <w:rFonts w:ascii="Times New Roman" w:hAnsi="Times New Roman" w:cs="Times New Roman"/>
          <w:sz w:val="24"/>
          <w:szCs w:val="24"/>
        </w:rPr>
        <w:t>:</w:t>
      </w:r>
      <w:r w:rsidR="00FC3AED" w:rsidRPr="00EE49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863F0" w14:textId="581FEE52" w:rsidR="00EE494D" w:rsidRDefault="00EE494D" w:rsidP="00EE494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EE494D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  <w:r w:rsidR="00AE6B40">
        <w:rPr>
          <w:rFonts w:ascii="Times New Roman" w:hAnsi="Times New Roman" w:cs="Times New Roman"/>
          <w:color w:val="111111"/>
          <w:sz w:val="24"/>
          <w:szCs w:val="24"/>
        </w:rPr>
        <w:t>o</w:t>
      </w:r>
      <w:r w:rsidRPr="00EE494D">
        <w:rPr>
          <w:rFonts w:ascii="Times New Roman" w:hAnsi="Times New Roman" w:cs="Times New Roman"/>
          <w:color w:val="111111"/>
          <w:sz w:val="24"/>
          <w:szCs w:val="24"/>
        </w:rPr>
        <w:t xml:space="preserve">becně závazná vyhláška č. </w:t>
      </w:r>
      <w:r>
        <w:rPr>
          <w:rFonts w:ascii="Times New Roman" w:hAnsi="Times New Roman" w:cs="Times New Roman"/>
          <w:color w:val="111111"/>
          <w:sz w:val="24"/>
          <w:szCs w:val="24"/>
        </w:rPr>
        <w:t>4/97,</w:t>
      </w:r>
      <w:r w:rsidRPr="00EE494D">
        <w:rPr>
          <w:rFonts w:ascii="Times New Roman" w:hAnsi="Times New Roman" w:cs="Times New Roman"/>
          <w:color w:val="111111"/>
          <w:sz w:val="24"/>
          <w:szCs w:val="24"/>
        </w:rPr>
        <w:t xml:space="preserve"> o </w:t>
      </w:r>
      <w:r>
        <w:rPr>
          <w:rFonts w:ascii="Times New Roman" w:hAnsi="Times New Roman" w:cs="Times New Roman"/>
          <w:color w:val="111111"/>
          <w:sz w:val="24"/>
          <w:szCs w:val="24"/>
        </w:rPr>
        <w:t>regulativech územního rozvoje města Hodkovice nad</w:t>
      </w:r>
    </w:p>
    <w:p w14:paraId="40359EBA" w14:textId="28CC24F4" w:rsidR="00EE494D" w:rsidRDefault="00EE494D" w:rsidP="00EE494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  Mohelkou</w:t>
      </w:r>
      <w:r w:rsidR="00AE6B40">
        <w:rPr>
          <w:rFonts w:ascii="Times New Roman" w:hAnsi="Times New Roman" w:cs="Times New Roman"/>
          <w:color w:val="111111"/>
          <w:sz w:val="24"/>
          <w:szCs w:val="24"/>
        </w:rPr>
        <w:t>, ze dne 20.11.1997,</w:t>
      </w:r>
    </w:p>
    <w:p w14:paraId="057BF636" w14:textId="694CAD27" w:rsidR="00EE494D" w:rsidRDefault="00EE494D" w:rsidP="00EE494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b) </w:t>
      </w:r>
      <w:r w:rsidR="00AE6B40">
        <w:rPr>
          <w:rFonts w:ascii="Times New Roman" w:hAnsi="Times New Roman" w:cs="Times New Roman"/>
          <w:color w:val="111111"/>
          <w:sz w:val="24"/>
          <w:szCs w:val="24"/>
        </w:rPr>
        <w:t>o</w:t>
      </w:r>
      <w:r>
        <w:rPr>
          <w:rFonts w:ascii="Times New Roman" w:hAnsi="Times New Roman" w:cs="Times New Roman"/>
          <w:color w:val="111111"/>
          <w:sz w:val="24"/>
          <w:szCs w:val="24"/>
        </w:rPr>
        <w:t>becně závazná vyhláška č. 2/2005, o závazných částech I. Změny územního plánu obce</w:t>
      </w:r>
    </w:p>
    <w:p w14:paraId="0BDB5A42" w14:textId="16F91123" w:rsidR="00EE494D" w:rsidRDefault="00EE494D" w:rsidP="00EE494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  Hodkovice n. M.</w:t>
      </w:r>
      <w:r w:rsidR="00AE6B40">
        <w:rPr>
          <w:rFonts w:ascii="Times New Roman" w:hAnsi="Times New Roman" w:cs="Times New Roman"/>
          <w:color w:val="111111"/>
          <w:sz w:val="24"/>
          <w:szCs w:val="24"/>
        </w:rPr>
        <w:t xml:space="preserve"> ze dne 16.3.2005</w:t>
      </w:r>
    </w:p>
    <w:p w14:paraId="780E3091" w14:textId="34896D82" w:rsidR="00EE494D" w:rsidRDefault="00EE494D" w:rsidP="00EE494D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c) </w:t>
      </w:r>
      <w:r w:rsidR="00AE6B40">
        <w:rPr>
          <w:rFonts w:ascii="Times New Roman" w:hAnsi="Times New Roman" w:cs="Times New Roman"/>
          <w:color w:val="111111"/>
          <w:sz w:val="24"/>
          <w:szCs w:val="24"/>
        </w:rPr>
        <w:t>o</w:t>
      </w:r>
      <w:r>
        <w:rPr>
          <w:rFonts w:ascii="Times New Roman" w:hAnsi="Times New Roman" w:cs="Times New Roman"/>
          <w:color w:val="111111"/>
          <w:sz w:val="24"/>
          <w:szCs w:val="24"/>
        </w:rPr>
        <w:t>becně závazná vyhláška č. 2/2006, o závazných částech II. Změny územního plánu obce</w:t>
      </w:r>
    </w:p>
    <w:p w14:paraId="41177A9C" w14:textId="573ED7D9" w:rsidR="00EE494D" w:rsidRPr="00EE494D" w:rsidRDefault="00EE494D" w:rsidP="00EE49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  Hodkovice n. M.</w:t>
      </w:r>
      <w:r w:rsidR="002007A5">
        <w:rPr>
          <w:rFonts w:ascii="Times New Roman" w:hAnsi="Times New Roman" w:cs="Times New Roman"/>
          <w:color w:val="111111"/>
          <w:sz w:val="24"/>
          <w:szCs w:val="24"/>
        </w:rPr>
        <w:t xml:space="preserve"> ze dne 19.7.2006</w:t>
      </w:r>
    </w:p>
    <w:p w14:paraId="1EBFE2F8" w14:textId="77777777" w:rsidR="00FC3AED" w:rsidRPr="00EE494D" w:rsidRDefault="00FC3AED" w:rsidP="003D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21A85" w14:textId="319920B5" w:rsidR="00376EFD" w:rsidRPr="00EE494D" w:rsidRDefault="00376EFD" w:rsidP="003D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94D">
        <w:rPr>
          <w:rFonts w:ascii="Times New Roman" w:eastAsia="Times New Roman" w:hAnsi="Times New Roman" w:cs="Times New Roman"/>
          <w:b/>
          <w:sz w:val="24"/>
          <w:szCs w:val="24"/>
        </w:rPr>
        <w:t>Čl</w:t>
      </w:r>
      <w:r w:rsidR="003D7947" w:rsidRPr="00EE494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E49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5F45" w:rsidRPr="00EE494D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7CD036B5" w14:textId="4966E591" w:rsidR="00F10ADC" w:rsidRPr="00EE494D" w:rsidRDefault="00EE494D" w:rsidP="00430C9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Účinnost</w:t>
      </w:r>
    </w:p>
    <w:p w14:paraId="2AEF350E" w14:textId="4B759C6E" w:rsidR="00A74C70" w:rsidRPr="00EE494D" w:rsidRDefault="004111F6" w:rsidP="008C6B76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94D">
        <w:rPr>
          <w:rFonts w:ascii="Times New Roman" w:eastAsia="Times New Roman" w:hAnsi="Times New Roman" w:cs="Times New Roman"/>
          <w:sz w:val="24"/>
          <w:szCs w:val="24"/>
        </w:rPr>
        <w:t xml:space="preserve">Tato </w:t>
      </w:r>
      <w:r w:rsidR="007E3DE9" w:rsidRPr="00EE494D">
        <w:rPr>
          <w:rFonts w:ascii="Times New Roman" w:eastAsia="Times New Roman" w:hAnsi="Times New Roman" w:cs="Times New Roman"/>
          <w:sz w:val="24"/>
          <w:szCs w:val="24"/>
        </w:rPr>
        <w:t>vyhláška nabývá účinnosti počátkem patnáctého dne následujícího po dni jejího vyhlášení.</w:t>
      </w:r>
    </w:p>
    <w:p w14:paraId="35D32E88" w14:textId="77777777" w:rsidR="00A74C70" w:rsidRPr="00EE494D" w:rsidRDefault="00A74C70" w:rsidP="00A74C70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</w:p>
    <w:p w14:paraId="610382D4" w14:textId="77777777" w:rsidR="00041479" w:rsidRPr="00EE494D" w:rsidRDefault="00041479" w:rsidP="00430C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BED8A1" w14:textId="77777777" w:rsidR="00077707" w:rsidRPr="00EE494D" w:rsidRDefault="00077707" w:rsidP="00430C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89929F" w14:textId="4A16E310" w:rsidR="00077707" w:rsidRPr="00EE494D" w:rsidRDefault="00077707" w:rsidP="00430C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11B766" w14:textId="77777777" w:rsidR="007E3DE9" w:rsidRPr="00EE494D" w:rsidRDefault="007E3DE9" w:rsidP="00430C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CABA72" w14:textId="77777777" w:rsidR="00077707" w:rsidRPr="00EE494D" w:rsidRDefault="00077707" w:rsidP="00430C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5F9BB3" w14:textId="77777777" w:rsidR="00041479" w:rsidRPr="00EE494D" w:rsidRDefault="00041479" w:rsidP="00430C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9"/>
      </w:tblGrid>
      <w:tr w:rsidR="00C977E5" w:rsidRPr="00EE494D" w14:paraId="0BD60152" w14:textId="77777777" w:rsidTr="00334275">
        <w:tc>
          <w:tcPr>
            <w:tcW w:w="4605" w:type="dxa"/>
          </w:tcPr>
          <w:p w14:paraId="34E51EA2" w14:textId="77777777" w:rsidR="00C977E5" w:rsidRPr="00EE494D" w:rsidRDefault="00C977E5" w:rsidP="00430C93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14:paraId="54D50963" w14:textId="77777777" w:rsidR="00C977E5" w:rsidRPr="00EE494D" w:rsidRDefault="00C977E5" w:rsidP="00430C93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</w:t>
            </w:r>
          </w:p>
        </w:tc>
      </w:tr>
      <w:tr w:rsidR="00C977E5" w:rsidRPr="00EE494D" w14:paraId="5EF08517" w14:textId="77777777" w:rsidTr="00334275">
        <w:tc>
          <w:tcPr>
            <w:tcW w:w="4605" w:type="dxa"/>
          </w:tcPr>
          <w:p w14:paraId="6BC5E165" w14:textId="77777777" w:rsidR="00D75F1E" w:rsidRPr="00EE494D" w:rsidRDefault="00D75F1E" w:rsidP="00D75F1E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Ing. Markéta Khauerová</w:t>
            </w:r>
          </w:p>
          <w:p w14:paraId="322EEC5C" w14:textId="547B1D33" w:rsidR="00C977E5" w:rsidRPr="00EE494D" w:rsidRDefault="00D75F1E" w:rsidP="00D75F1E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starostka města</w:t>
            </w:r>
          </w:p>
        </w:tc>
        <w:tc>
          <w:tcPr>
            <w:tcW w:w="4606" w:type="dxa"/>
          </w:tcPr>
          <w:p w14:paraId="4D2E457C" w14:textId="3A9792BE" w:rsidR="00C977E5" w:rsidRPr="00EE494D" w:rsidRDefault="00D75F1E" w:rsidP="00430C93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Mgr. Helena Řezáčová</w:t>
            </w:r>
          </w:p>
          <w:p w14:paraId="032C8B81" w14:textId="3D978D36" w:rsidR="00C977E5" w:rsidRPr="00EE494D" w:rsidRDefault="003929CF" w:rsidP="003929CF">
            <w:pPr>
              <w:tabs>
                <w:tab w:val="left" w:pos="1080"/>
                <w:tab w:val="left" w:pos="7020"/>
              </w:tabs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</w:t>
            </w:r>
            <w:r w:rsidR="00D75F1E" w:rsidRPr="00EE4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místo</w:t>
            </w:r>
            <w:r w:rsidRPr="00EE49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starostka města</w:t>
            </w:r>
          </w:p>
        </w:tc>
      </w:tr>
    </w:tbl>
    <w:p w14:paraId="4C2EAA29" w14:textId="77777777" w:rsidR="004B50CE" w:rsidRPr="00EE494D" w:rsidRDefault="004B50CE" w:rsidP="00430C93">
      <w:pPr>
        <w:tabs>
          <w:tab w:val="left" w:pos="648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42B977" w14:textId="77777777" w:rsidR="00077707" w:rsidRDefault="00077707" w:rsidP="00430C93">
      <w:pPr>
        <w:tabs>
          <w:tab w:val="left" w:pos="6480"/>
        </w:tabs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14:paraId="5BD1EA83" w14:textId="77777777" w:rsidR="003E59A3" w:rsidRDefault="003E59A3" w:rsidP="00430C93">
      <w:pPr>
        <w:tabs>
          <w:tab w:val="left" w:pos="6480"/>
        </w:tabs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sectPr w:rsidR="003E59A3" w:rsidSect="004B50C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CD9EF" w14:textId="77777777" w:rsidR="00C96C1D" w:rsidRDefault="00C96C1D" w:rsidP="004111F6">
      <w:pPr>
        <w:spacing w:after="0" w:line="240" w:lineRule="auto"/>
      </w:pPr>
      <w:r>
        <w:separator/>
      </w:r>
    </w:p>
  </w:endnote>
  <w:endnote w:type="continuationSeparator" w:id="0">
    <w:p w14:paraId="0F357EEE" w14:textId="77777777" w:rsidR="00C96C1D" w:rsidRDefault="00C96C1D" w:rsidP="0041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4678" w14:textId="77777777" w:rsidR="00C96C1D" w:rsidRDefault="00C96C1D" w:rsidP="004111F6">
      <w:pPr>
        <w:spacing w:after="0" w:line="240" w:lineRule="auto"/>
      </w:pPr>
      <w:r>
        <w:separator/>
      </w:r>
    </w:p>
  </w:footnote>
  <w:footnote w:type="continuationSeparator" w:id="0">
    <w:p w14:paraId="7384BD8B" w14:textId="77777777" w:rsidR="00C96C1D" w:rsidRDefault="00C96C1D" w:rsidP="00411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6CC4"/>
    <w:multiLevelType w:val="hybridMultilevel"/>
    <w:tmpl w:val="DFD21664"/>
    <w:lvl w:ilvl="0" w:tplc="78B2E1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630FDB"/>
    <w:multiLevelType w:val="hybridMultilevel"/>
    <w:tmpl w:val="C9AC7034"/>
    <w:lvl w:ilvl="0" w:tplc="13FE38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F70E2"/>
    <w:multiLevelType w:val="hybridMultilevel"/>
    <w:tmpl w:val="6D4A25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337B3"/>
    <w:multiLevelType w:val="hybridMultilevel"/>
    <w:tmpl w:val="7472946C"/>
    <w:lvl w:ilvl="0" w:tplc="FC32B01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206883"/>
    <w:multiLevelType w:val="hybridMultilevel"/>
    <w:tmpl w:val="0D16781E"/>
    <w:lvl w:ilvl="0" w:tplc="DCDED3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410B4"/>
    <w:multiLevelType w:val="hybridMultilevel"/>
    <w:tmpl w:val="1ECE2A7C"/>
    <w:lvl w:ilvl="0" w:tplc="7428B166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A21114C"/>
    <w:multiLevelType w:val="hybridMultilevel"/>
    <w:tmpl w:val="7472946C"/>
    <w:lvl w:ilvl="0" w:tplc="FC32B01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0E769A2"/>
    <w:multiLevelType w:val="hybridMultilevel"/>
    <w:tmpl w:val="0BC4A78A"/>
    <w:lvl w:ilvl="0" w:tplc="E8A4643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A0F2E"/>
    <w:multiLevelType w:val="hybridMultilevel"/>
    <w:tmpl w:val="35FA02D4"/>
    <w:lvl w:ilvl="0" w:tplc="13FE38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4413C"/>
    <w:multiLevelType w:val="hybridMultilevel"/>
    <w:tmpl w:val="BD5A97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D6076"/>
    <w:multiLevelType w:val="hybridMultilevel"/>
    <w:tmpl w:val="7472946C"/>
    <w:lvl w:ilvl="0" w:tplc="FC32B01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9513C6"/>
    <w:multiLevelType w:val="hybridMultilevel"/>
    <w:tmpl w:val="F6C46AD0"/>
    <w:lvl w:ilvl="0" w:tplc="13FE38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778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340C0"/>
    <w:multiLevelType w:val="hybridMultilevel"/>
    <w:tmpl w:val="C982267C"/>
    <w:lvl w:ilvl="0" w:tplc="E70651DE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87174995">
    <w:abstractNumId w:val="10"/>
  </w:num>
  <w:num w:numId="2" w16cid:durableId="527062649">
    <w:abstractNumId w:val="4"/>
  </w:num>
  <w:num w:numId="3" w16cid:durableId="873226828">
    <w:abstractNumId w:val="6"/>
  </w:num>
  <w:num w:numId="4" w16cid:durableId="91438651">
    <w:abstractNumId w:val="2"/>
  </w:num>
  <w:num w:numId="5" w16cid:durableId="316542931">
    <w:abstractNumId w:val="3"/>
  </w:num>
  <w:num w:numId="6" w16cid:durableId="449517495">
    <w:abstractNumId w:val="5"/>
  </w:num>
  <w:num w:numId="7" w16cid:durableId="1735548790">
    <w:abstractNumId w:val="12"/>
  </w:num>
  <w:num w:numId="8" w16cid:durableId="13369595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69381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0956596">
    <w:abstractNumId w:val="5"/>
  </w:num>
  <w:num w:numId="11" w16cid:durableId="545532518">
    <w:abstractNumId w:val="1"/>
  </w:num>
  <w:num w:numId="12" w16cid:durableId="1941258657">
    <w:abstractNumId w:val="9"/>
  </w:num>
  <w:num w:numId="13" w16cid:durableId="1873690202">
    <w:abstractNumId w:val="7"/>
  </w:num>
  <w:num w:numId="14" w16cid:durableId="1953197277">
    <w:abstractNumId w:val="8"/>
  </w:num>
  <w:num w:numId="15" w16cid:durableId="1039431739">
    <w:abstractNumId w:val="0"/>
  </w:num>
  <w:num w:numId="16" w16cid:durableId="10241330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F6"/>
    <w:rsid w:val="00030015"/>
    <w:rsid w:val="00041479"/>
    <w:rsid w:val="000420B2"/>
    <w:rsid w:val="000516DE"/>
    <w:rsid w:val="00053DA0"/>
    <w:rsid w:val="0006283D"/>
    <w:rsid w:val="00077707"/>
    <w:rsid w:val="00095FE6"/>
    <w:rsid w:val="000A42E7"/>
    <w:rsid w:val="000F0626"/>
    <w:rsid w:val="00113772"/>
    <w:rsid w:val="00121B4B"/>
    <w:rsid w:val="00154454"/>
    <w:rsid w:val="00154AF3"/>
    <w:rsid w:val="001A286F"/>
    <w:rsid w:val="002007A5"/>
    <w:rsid w:val="002165B6"/>
    <w:rsid w:val="00237E24"/>
    <w:rsid w:val="00264E3F"/>
    <w:rsid w:val="00265296"/>
    <w:rsid w:val="00270CB6"/>
    <w:rsid w:val="00281A10"/>
    <w:rsid w:val="00282164"/>
    <w:rsid w:val="00291332"/>
    <w:rsid w:val="0029263E"/>
    <w:rsid w:val="002C4C12"/>
    <w:rsid w:val="002D583B"/>
    <w:rsid w:val="0032585D"/>
    <w:rsid w:val="00341B1F"/>
    <w:rsid w:val="00355530"/>
    <w:rsid w:val="003559B1"/>
    <w:rsid w:val="00356BAB"/>
    <w:rsid w:val="00376EFD"/>
    <w:rsid w:val="00381ECD"/>
    <w:rsid w:val="0039155D"/>
    <w:rsid w:val="003929CF"/>
    <w:rsid w:val="003A5112"/>
    <w:rsid w:val="003C76EC"/>
    <w:rsid w:val="003D7947"/>
    <w:rsid w:val="003E59A3"/>
    <w:rsid w:val="003F07FD"/>
    <w:rsid w:val="003F371B"/>
    <w:rsid w:val="003F5630"/>
    <w:rsid w:val="004012E4"/>
    <w:rsid w:val="00405C16"/>
    <w:rsid w:val="004111F6"/>
    <w:rsid w:val="00430C93"/>
    <w:rsid w:val="004336F6"/>
    <w:rsid w:val="00437317"/>
    <w:rsid w:val="004743E0"/>
    <w:rsid w:val="004878FC"/>
    <w:rsid w:val="004B50CE"/>
    <w:rsid w:val="004B5232"/>
    <w:rsid w:val="004B546D"/>
    <w:rsid w:val="004C616E"/>
    <w:rsid w:val="004D4D58"/>
    <w:rsid w:val="004F4CC1"/>
    <w:rsid w:val="005274F1"/>
    <w:rsid w:val="005600DB"/>
    <w:rsid w:val="0056396C"/>
    <w:rsid w:val="00565F05"/>
    <w:rsid w:val="005A609F"/>
    <w:rsid w:val="005A68EC"/>
    <w:rsid w:val="005C0DFE"/>
    <w:rsid w:val="005C28C2"/>
    <w:rsid w:val="006059B3"/>
    <w:rsid w:val="006323B1"/>
    <w:rsid w:val="006341FD"/>
    <w:rsid w:val="00654B38"/>
    <w:rsid w:val="006610A5"/>
    <w:rsid w:val="00670A99"/>
    <w:rsid w:val="00682B1F"/>
    <w:rsid w:val="006E0926"/>
    <w:rsid w:val="006E395F"/>
    <w:rsid w:val="00700C0C"/>
    <w:rsid w:val="007238CA"/>
    <w:rsid w:val="00726C07"/>
    <w:rsid w:val="00734A83"/>
    <w:rsid w:val="00780B6A"/>
    <w:rsid w:val="00791642"/>
    <w:rsid w:val="007B3254"/>
    <w:rsid w:val="007C53E6"/>
    <w:rsid w:val="007E3DE9"/>
    <w:rsid w:val="007E6A68"/>
    <w:rsid w:val="0085184E"/>
    <w:rsid w:val="00855172"/>
    <w:rsid w:val="00896EC1"/>
    <w:rsid w:val="008A13EB"/>
    <w:rsid w:val="008C2960"/>
    <w:rsid w:val="008C6B76"/>
    <w:rsid w:val="008F07E1"/>
    <w:rsid w:val="00996242"/>
    <w:rsid w:val="009D13B8"/>
    <w:rsid w:val="009E1B40"/>
    <w:rsid w:val="009E7F4E"/>
    <w:rsid w:val="00A05A58"/>
    <w:rsid w:val="00A26297"/>
    <w:rsid w:val="00A36A50"/>
    <w:rsid w:val="00A72069"/>
    <w:rsid w:val="00A74C70"/>
    <w:rsid w:val="00AD0D25"/>
    <w:rsid w:val="00AD1CA6"/>
    <w:rsid w:val="00AD3EBF"/>
    <w:rsid w:val="00AE6B40"/>
    <w:rsid w:val="00B108B1"/>
    <w:rsid w:val="00B53B61"/>
    <w:rsid w:val="00B768AE"/>
    <w:rsid w:val="00BA6EE0"/>
    <w:rsid w:val="00BA7D7A"/>
    <w:rsid w:val="00BB5F45"/>
    <w:rsid w:val="00BC58E5"/>
    <w:rsid w:val="00BC5AF5"/>
    <w:rsid w:val="00BE50EB"/>
    <w:rsid w:val="00C152F1"/>
    <w:rsid w:val="00C43AC7"/>
    <w:rsid w:val="00C61A86"/>
    <w:rsid w:val="00C756E9"/>
    <w:rsid w:val="00C96C1D"/>
    <w:rsid w:val="00C977E5"/>
    <w:rsid w:val="00CD587C"/>
    <w:rsid w:val="00CE2EB1"/>
    <w:rsid w:val="00D022EA"/>
    <w:rsid w:val="00D309DE"/>
    <w:rsid w:val="00D3296D"/>
    <w:rsid w:val="00D337D5"/>
    <w:rsid w:val="00D75F1E"/>
    <w:rsid w:val="00D9027F"/>
    <w:rsid w:val="00E33658"/>
    <w:rsid w:val="00E410CE"/>
    <w:rsid w:val="00E53F1C"/>
    <w:rsid w:val="00E60B47"/>
    <w:rsid w:val="00EC34A0"/>
    <w:rsid w:val="00EE3EE1"/>
    <w:rsid w:val="00EE494D"/>
    <w:rsid w:val="00EE7C0E"/>
    <w:rsid w:val="00EF52B2"/>
    <w:rsid w:val="00F10ADC"/>
    <w:rsid w:val="00F15FE3"/>
    <w:rsid w:val="00F24FAD"/>
    <w:rsid w:val="00F3155D"/>
    <w:rsid w:val="00F427F0"/>
    <w:rsid w:val="00F65AAD"/>
    <w:rsid w:val="00F80553"/>
    <w:rsid w:val="00F82106"/>
    <w:rsid w:val="00F87492"/>
    <w:rsid w:val="00F964A9"/>
    <w:rsid w:val="00FA12C0"/>
    <w:rsid w:val="00FA374E"/>
    <w:rsid w:val="00FB51F6"/>
    <w:rsid w:val="00FC3AE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597B"/>
  <w15:docId w15:val="{9E6698FA-D8EC-4887-A7A4-F9FEB3C6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11F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11F6"/>
    <w:rPr>
      <w:sz w:val="20"/>
      <w:szCs w:val="20"/>
    </w:rPr>
  </w:style>
  <w:style w:type="character" w:styleId="Znakapoznpodarou">
    <w:name w:val="footnote reference"/>
    <w:uiPriority w:val="99"/>
    <w:rsid w:val="004111F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111F6"/>
    <w:pPr>
      <w:ind w:left="720"/>
      <w:contextualSpacing/>
    </w:pPr>
  </w:style>
  <w:style w:type="table" w:styleId="Mkatabulky">
    <w:name w:val="Table Grid"/>
    <w:basedOn w:val="Normlntabulka"/>
    <w:uiPriority w:val="59"/>
    <w:rsid w:val="0041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9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FE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929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929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F5441-3E7A-4599-8223-94DE9B05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Tomáš Koptík</cp:lastModifiedBy>
  <cp:revision>20</cp:revision>
  <cp:lastPrinted>2022-06-17T06:37:00Z</cp:lastPrinted>
  <dcterms:created xsi:type="dcterms:W3CDTF">2022-03-17T08:09:00Z</dcterms:created>
  <dcterms:modified xsi:type="dcterms:W3CDTF">2024-12-12T06:48:00Z</dcterms:modified>
</cp:coreProperties>
</file>