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8910D" w14:textId="77777777" w:rsidR="00BB3199" w:rsidRDefault="003836E4">
      <w:pPr>
        <w:spacing w:after="14" w:line="259" w:lineRule="auto"/>
        <w:ind w:left="4073" w:firstLine="0"/>
        <w:jc w:val="left"/>
      </w:pPr>
      <w:r>
        <w:rPr>
          <w:noProof/>
        </w:rPr>
        <w:drawing>
          <wp:inline distT="0" distB="0" distL="0" distR="0" wp14:anchorId="0AEFD793" wp14:editId="2E2DD521">
            <wp:extent cx="824230" cy="914400"/>
            <wp:effectExtent l="0" t="0" r="0" b="0"/>
            <wp:docPr id="192" name="Picture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17DC2" w14:textId="77777777" w:rsidR="00BB3199" w:rsidRDefault="003836E4">
      <w:pPr>
        <w:spacing w:after="0" w:line="259" w:lineRule="auto"/>
        <w:ind w:left="132" w:firstLine="0"/>
        <w:jc w:val="left"/>
      </w:pPr>
      <w:r>
        <w:rPr>
          <w:b/>
          <w:sz w:val="32"/>
        </w:rPr>
        <w:t xml:space="preserve"> </w:t>
      </w:r>
    </w:p>
    <w:p w14:paraId="5EB253BE" w14:textId="77777777" w:rsidR="00BB3199" w:rsidRDefault="003836E4">
      <w:pPr>
        <w:spacing w:after="95" w:line="259" w:lineRule="auto"/>
        <w:ind w:left="206" w:firstLine="0"/>
        <w:jc w:val="center"/>
      </w:pPr>
      <w:r>
        <w:rPr>
          <w:b/>
          <w:sz w:val="32"/>
        </w:rPr>
        <w:t xml:space="preserve"> </w:t>
      </w:r>
    </w:p>
    <w:p w14:paraId="7A4378CF" w14:textId="126546A6" w:rsidR="00BB3199" w:rsidRDefault="003836E4">
      <w:pPr>
        <w:spacing w:after="0" w:line="259" w:lineRule="auto"/>
        <w:ind w:left="130" w:firstLine="0"/>
        <w:jc w:val="center"/>
      </w:pPr>
      <w:r>
        <w:rPr>
          <w:sz w:val="40"/>
        </w:rPr>
        <w:t xml:space="preserve">NAŘÍZENÍ </w:t>
      </w:r>
    </w:p>
    <w:p w14:paraId="097EA6C5" w14:textId="52540081" w:rsidR="00BB3199" w:rsidRDefault="003836E4">
      <w:pPr>
        <w:spacing w:after="266" w:line="259" w:lineRule="auto"/>
        <w:ind w:left="126" w:firstLine="0"/>
        <w:jc w:val="center"/>
      </w:pPr>
      <w:r>
        <w:rPr>
          <w:sz w:val="36"/>
        </w:rPr>
        <w:t xml:space="preserve">MĚSTA HEŘMANŮV MĚSTEC </w:t>
      </w:r>
    </w:p>
    <w:p w14:paraId="5AD099EC" w14:textId="35B2BE76" w:rsidR="00BB3199" w:rsidRDefault="003836E4">
      <w:pPr>
        <w:pStyle w:val="Nadpis1"/>
      </w:pPr>
      <w:r>
        <w:t>TRŽNÍ ŘÁD</w:t>
      </w:r>
    </w:p>
    <w:p w14:paraId="0FADE215" w14:textId="77777777" w:rsidR="00BB3199" w:rsidRDefault="003836E4">
      <w:pPr>
        <w:spacing w:after="9" w:line="259" w:lineRule="auto"/>
        <w:ind w:left="187" w:firstLine="0"/>
        <w:jc w:val="center"/>
      </w:pPr>
      <w:r>
        <w:rPr>
          <w:sz w:val="24"/>
        </w:rPr>
        <w:t xml:space="preserve"> </w:t>
      </w:r>
    </w:p>
    <w:p w14:paraId="1CC6EFF6" w14:textId="0E68F0BF" w:rsidR="00BB3199" w:rsidRDefault="003836E4">
      <w:pPr>
        <w:spacing w:after="127" w:line="271" w:lineRule="auto"/>
        <w:ind w:left="132" w:firstLine="0"/>
      </w:pPr>
      <w:r>
        <w:rPr>
          <w:i/>
          <w:sz w:val="24"/>
        </w:rPr>
        <w:t xml:space="preserve">Rada města Heřmanův Městec se na svém zasedání dne </w:t>
      </w:r>
      <w:r w:rsidR="006D277F">
        <w:rPr>
          <w:i/>
          <w:sz w:val="24"/>
        </w:rPr>
        <w:t xml:space="preserve">2. 5. 2023 </w:t>
      </w:r>
      <w:r>
        <w:rPr>
          <w:i/>
          <w:sz w:val="24"/>
        </w:rPr>
        <w:t xml:space="preserve">usnesením č. </w:t>
      </w:r>
      <w:r w:rsidR="0040338D">
        <w:rPr>
          <w:i/>
          <w:sz w:val="24"/>
        </w:rPr>
        <w:t>R/20</w:t>
      </w:r>
      <w:r w:rsidR="00E5344E">
        <w:rPr>
          <w:i/>
          <w:sz w:val="24"/>
        </w:rPr>
        <w:t>23</w:t>
      </w:r>
      <w:r w:rsidR="00C83E5F">
        <w:rPr>
          <w:i/>
          <w:sz w:val="24"/>
        </w:rPr>
        <w:t>/213</w:t>
      </w:r>
      <w:r>
        <w:rPr>
          <w:i/>
          <w:sz w:val="24"/>
        </w:rPr>
        <w:t xml:space="preserve"> usnesla vydat na základě zmocnění v ustanovení § 18 odstavec 1 zákona č. 455/1991 Sb., </w:t>
      </w:r>
      <w:r w:rsidR="00C83E5F">
        <w:rPr>
          <w:i/>
          <w:sz w:val="24"/>
        </w:rPr>
        <w:t xml:space="preserve">                 </w:t>
      </w:r>
      <w:r>
        <w:rPr>
          <w:i/>
          <w:sz w:val="24"/>
        </w:rPr>
        <w:t xml:space="preserve">o živnostenském podnikání (živnostenský zákon), ve znění pozdějších předpisů a v souladu s ustanovením § 11 odstavec 1 a ustanovení § 102 odstavec 2 písmeno d) zákona č. 128/2000 Sb., o obcích (obecní zřízení), ve znění pozdějších předpisů, toto nařízení – Tržní řád města Heřmanův Městec: </w:t>
      </w:r>
    </w:p>
    <w:p w14:paraId="16F069EA" w14:textId="77777777" w:rsidR="00984759" w:rsidRDefault="003836E4" w:rsidP="00984759">
      <w:pPr>
        <w:pStyle w:val="Nadpis2"/>
        <w:ind w:left="141" w:right="6" w:hanging="11"/>
      </w:pPr>
      <w:r>
        <w:t xml:space="preserve">Čl. 1 </w:t>
      </w:r>
    </w:p>
    <w:p w14:paraId="201BFCAB" w14:textId="77777777" w:rsidR="00BB3199" w:rsidRDefault="003836E4" w:rsidP="00984759">
      <w:pPr>
        <w:pStyle w:val="Nadpis2"/>
        <w:ind w:left="141" w:right="6" w:hanging="11"/>
      </w:pPr>
      <w:r>
        <w:t xml:space="preserve">Úvodní ustanovení </w:t>
      </w:r>
    </w:p>
    <w:p w14:paraId="6CB8EA9C" w14:textId="77777777" w:rsidR="00BB3199" w:rsidRDefault="003836E4">
      <w:pPr>
        <w:numPr>
          <w:ilvl w:val="0"/>
          <w:numId w:val="1"/>
        </w:numPr>
        <w:spacing w:line="349" w:lineRule="auto"/>
        <w:ind w:hanging="307"/>
      </w:pPr>
      <w:r>
        <w:t xml:space="preserve">Toto nařízení stanoví </w:t>
      </w:r>
      <w:r w:rsidR="00346ED5">
        <w:t xml:space="preserve">místa a </w:t>
      </w:r>
      <w:r>
        <w:t>podmínky pro nabídku, prodej zboží (dále jen „prodej“) a poskytování služeb mimo provozovnu určenou k tomuto účelu kolaudačním rozhodnutím podle zvláštního zákona</w:t>
      </w:r>
      <w:r>
        <w:rPr>
          <w:vertAlign w:val="superscript"/>
        </w:rPr>
        <w:t>1</w:t>
      </w:r>
      <w:r>
        <w:t xml:space="preserve">, a to na: trzích, tržních místech, prodejních místech, předsunutých prodejních místech a v restauračních předzahrádkách.  </w:t>
      </w:r>
    </w:p>
    <w:p w14:paraId="0D0D4F3F" w14:textId="77777777" w:rsidR="00BB3199" w:rsidRDefault="003836E4">
      <w:pPr>
        <w:numPr>
          <w:ilvl w:val="0"/>
          <w:numId w:val="1"/>
        </w:numPr>
        <w:spacing w:line="349" w:lineRule="auto"/>
        <w:ind w:hanging="307"/>
      </w:pPr>
      <w:r>
        <w:t xml:space="preserve">Tento tržní řád je závazný pro celé území města Heřmanův Městec bez ohledu na charakter prostranství a vlastnictví pozemků, na nichž se nachází místo prodeje a poskytování služeb. </w:t>
      </w:r>
    </w:p>
    <w:p w14:paraId="52A5DF01" w14:textId="77777777" w:rsidR="00BB3199" w:rsidRDefault="003836E4" w:rsidP="00984759">
      <w:pPr>
        <w:numPr>
          <w:ilvl w:val="0"/>
          <w:numId w:val="1"/>
        </w:numPr>
        <w:spacing w:after="61"/>
        <w:ind w:hanging="307"/>
      </w:pPr>
      <w:r>
        <w:t>Tento tržní řád se ve stanoveném rozsahu vztahuje i na prodej v tržnicích a na tržištích majících charakter stavby podle zvláštního zákona</w:t>
      </w:r>
      <w:r>
        <w:rPr>
          <w:vertAlign w:val="superscript"/>
        </w:rPr>
        <w:t>1</w:t>
      </w:r>
      <w:r>
        <w:t xml:space="preserve">. </w:t>
      </w:r>
    </w:p>
    <w:p w14:paraId="40690F44" w14:textId="77777777" w:rsidR="00984759" w:rsidRDefault="00984759" w:rsidP="00984759">
      <w:pPr>
        <w:spacing w:after="61"/>
        <w:ind w:left="559" w:firstLine="0"/>
      </w:pPr>
    </w:p>
    <w:p w14:paraId="197B7EBE" w14:textId="77777777" w:rsidR="00984759" w:rsidRDefault="003836E4" w:rsidP="00984759">
      <w:pPr>
        <w:pStyle w:val="Nadpis2"/>
        <w:ind w:left="3895" w:right="3761" w:hanging="11"/>
      </w:pPr>
      <w:r>
        <w:t xml:space="preserve">Čl. 2 </w:t>
      </w:r>
    </w:p>
    <w:p w14:paraId="31BA0D1A" w14:textId="77777777" w:rsidR="00BB3199" w:rsidRDefault="003836E4" w:rsidP="00984759">
      <w:pPr>
        <w:pStyle w:val="Nadpis2"/>
        <w:ind w:left="3895" w:right="3647" w:hanging="11"/>
      </w:pPr>
      <w:r>
        <w:t xml:space="preserve">Předmět </w:t>
      </w:r>
      <w:r w:rsidR="00984759">
        <w:t>ú</w:t>
      </w:r>
      <w:r>
        <w:t xml:space="preserve">pravy </w:t>
      </w:r>
    </w:p>
    <w:p w14:paraId="49955C43" w14:textId="77777777" w:rsidR="00BB3199" w:rsidRDefault="003836E4" w:rsidP="006D5359">
      <w:pPr>
        <w:numPr>
          <w:ilvl w:val="0"/>
          <w:numId w:val="2"/>
        </w:numPr>
        <w:spacing w:after="97" w:line="259" w:lineRule="auto"/>
        <w:ind w:hanging="307"/>
      </w:pPr>
      <w:r>
        <w:rPr>
          <w:u w:val="single" w:color="000000"/>
        </w:rPr>
        <w:t>Tržní řád určuje:</w:t>
      </w:r>
      <w:r>
        <w:t xml:space="preserve"> </w:t>
      </w:r>
    </w:p>
    <w:p w14:paraId="02014A90" w14:textId="77777777" w:rsidR="00BB3199" w:rsidRDefault="003836E4" w:rsidP="006D5359">
      <w:pPr>
        <w:numPr>
          <w:ilvl w:val="1"/>
          <w:numId w:val="2"/>
        </w:numPr>
        <w:spacing w:after="100"/>
        <w:ind w:hanging="454"/>
      </w:pPr>
      <w:r>
        <w:t xml:space="preserve">místa pro prodej zboží a poskytování služeb a jejich rozdělení, </w:t>
      </w:r>
    </w:p>
    <w:p w14:paraId="06963016" w14:textId="77777777" w:rsidR="00BB3199" w:rsidRDefault="003836E4" w:rsidP="006D5359">
      <w:pPr>
        <w:numPr>
          <w:ilvl w:val="1"/>
          <w:numId w:val="2"/>
        </w:numPr>
        <w:spacing w:line="354" w:lineRule="auto"/>
        <w:ind w:hanging="454"/>
      </w:pPr>
      <w:r>
        <w:t xml:space="preserve">stanovení kapacity a přiměřené vybavenosti tržních míst, prodejních míst a restauračních předzahrádek,  </w:t>
      </w:r>
    </w:p>
    <w:p w14:paraId="4ABF7131" w14:textId="77777777" w:rsidR="00BB3199" w:rsidRDefault="003836E4" w:rsidP="006D5359">
      <w:pPr>
        <w:numPr>
          <w:ilvl w:val="1"/>
          <w:numId w:val="2"/>
        </w:numPr>
        <w:spacing w:after="98"/>
        <w:ind w:hanging="454"/>
      </w:pPr>
      <w:r>
        <w:t xml:space="preserve">dobu prodeje zboží a poskytování služeb  </w:t>
      </w:r>
    </w:p>
    <w:p w14:paraId="2D665449" w14:textId="77777777" w:rsidR="00BB3199" w:rsidRDefault="003836E4" w:rsidP="006D5359">
      <w:pPr>
        <w:numPr>
          <w:ilvl w:val="1"/>
          <w:numId w:val="2"/>
        </w:numPr>
        <w:spacing w:line="352" w:lineRule="auto"/>
        <w:ind w:hanging="454"/>
      </w:pPr>
      <w:r>
        <w:t xml:space="preserve">pravidla pro udržování čistoty, pořádku a bezpečnosti na trzích, tržních místech a prodejních místech, </w:t>
      </w:r>
    </w:p>
    <w:p w14:paraId="49BC49DD" w14:textId="77777777" w:rsidR="00BB3199" w:rsidRDefault="003836E4" w:rsidP="006D5359">
      <w:pPr>
        <w:numPr>
          <w:ilvl w:val="1"/>
          <w:numId w:val="2"/>
        </w:numPr>
        <w:spacing w:after="86"/>
        <w:ind w:hanging="454"/>
      </w:pPr>
      <w:r>
        <w:t xml:space="preserve">pravidla, která musí dodržovat provozovatel trhu či tržního místa k zajištění jejich řádného provozu.  </w:t>
      </w:r>
    </w:p>
    <w:p w14:paraId="576A78DA" w14:textId="77777777" w:rsidR="00BB3199" w:rsidRDefault="003836E4" w:rsidP="006D5359">
      <w:pPr>
        <w:numPr>
          <w:ilvl w:val="0"/>
          <w:numId w:val="2"/>
        </w:numPr>
        <w:spacing w:after="231"/>
        <w:ind w:hanging="307"/>
      </w:pPr>
      <w:r>
        <w:t xml:space="preserve">Tržní řád se nevztahuje na prodej pomocí automatů obsluhovaných spotřebitelem. </w:t>
      </w:r>
    </w:p>
    <w:p w14:paraId="2AAB2DAC" w14:textId="77777777" w:rsidR="00984759" w:rsidRDefault="003836E4">
      <w:pPr>
        <w:pStyle w:val="Nadpis2"/>
        <w:ind w:left="139" w:right="3"/>
      </w:pPr>
      <w:r>
        <w:lastRenderedPageBreak/>
        <w:t xml:space="preserve">Čl. 3 </w:t>
      </w:r>
    </w:p>
    <w:p w14:paraId="0403D73C" w14:textId="77777777" w:rsidR="00BB3199" w:rsidRDefault="003836E4">
      <w:pPr>
        <w:pStyle w:val="Nadpis2"/>
        <w:ind w:left="139" w:right="3"/>
      </w:pPr>
      <w:r>
        <w:t xml:space="preserve">Základní pojmy </w:t>
      </w:r>
    </w:p>
    <w:p w14:paraId="2264D1AB" w14:textId="77777777" w:rsidR="00BB3199" w:rsidRDefault="003836E4" w:rsidP="0031683E">
      <w:pPr>
        <w:pStyle w:val="Odstavecseseznamem"/>
        <w:numPr>
          <w:ilvl w:val="0"/>
          <w:numId w:val="3"/>
        </w:numPr>
        <w:spacing w:line="349" w:lineRule="auto"/>
        <w:ind w:left="567" w:hanging="273"/>
      </w:pPr>
      <w:r w:rsidRPr="0031683E">
        <w:rPr>
          <w:b/>
          <w:u w:val="single" w:color="000000"/>
        </w:rPr>
        <w:t>Trh</w:t>
      </w:r>
      <w:r>
        <w:t xml:space="preserve"> – soubor prodejních míst zřizovaných k příležitostnému soustředěnému prodeji zboží nebo poskytování služeb více prodejci ve stanovených termínech pravidelných nebo při příležitosti mimořádných akcí (např. o svátcích, při různých slavnostech apod.) </w:t>
      </w:r>
    </w:p>
    <w:p w14:paraId="10CC61CB" w14:textId="77777777" w:rsidR="00BB3199" w:rsidRDefault="003836E4" w:rsidP="006D5359">
      <w:pPr>
        <w:numPr>
          <w:ilvl w:val="0"/>
          <w:numId w:val="3"/>
        </w:numPr>
        <w:spacing w:line="334" w:lineRule="auto"/>
        <w:ind w:left="567" w:hanging="307"/>
      </w:pPr>
      <w:r>
        <w:rPr>
          <w:b/>
          <w:u w:val="single" w:color="000000"/>
        </w:rPr>
        <w:t>Tržní místo</w:t>
      </w:r>
      <w:r>
        <w:t xml:space="preserve"> – vymezený prostor mimo tržnice, tržiště a trhy, který není provozovnou určenou k prodeji a poskytování služeb kolaudačním rozhodnutím podle zvláštního zákona¹, určený k prodeji nebo poskytování služeb na jednom nebo na více jednotlivých prodejních míst při použití prodejních zařízení </w:t>
      </w:r>
    </w:p>
    <w:p w14:paraId="6B182FCC" w14:textId="6880878A" w:rsidR="00106C02" w:rsidRPr="00C83E5F" w:rsidRDefault="00106C02" w:rsidP="00FE30B1">
      <w:pPr>
        <w:numPr>
          <w:ilvl w:val="0"/>
          <w:numId w:val="3"/>
        </w:numPr>
        <w:spacing w:line="334" w:lineRule="auto"/>
        <w:ind w:left="567" w:hanging="307"/>
      </w:pPr>
      <w:r w:rsidRPr="00C83E5F">
        <w:rPr>
          <w:b/>
          <w:u w:val="single" w:color="000000"/>
        </w:rPr>
        <w:t xml:space="preserve">Tržní den </w:t>
      </w:r>
      <w:r w:rsidR="00FE30B1" w:rsidRPr="00C83E5F">
        <w:t>–</w:t>
      </w:r>
      <w:r w:rsidRPr="00C83E5F">
        <w:t xml:space="preserve"> </w:t>
      </w:r>
      <w:r w:rsidR="00FE30B1" w:rsidRPr="00C83E5F">
        <w:t xml:space="preserve">den </w:t>
      </w:r>
      <w:r w:rsidR="00F76C0E" w:rsidRPr="00C83E5F">
        <w:t>určený p</w:t>
      </w:r>
      <w:r w:rsidR="00FE30B1" w:rsidRPr="00C83E5F">
        <w:t xml:space="preserve">ro prodej zboží na místech pro nabídku, prodej zboží </w:t>
      </w:r>
      <w:r w:rsidR="00192939" w:rsidRPr="00C83E5F">
        <w:t>a</w:t>
      </w:r>
      <w:r w:rsidR="00FE30B1" w:rsidRPr="00C83E5F">
        <w:t xml:space="preserve"> poskytování služeb</w:t>
      </w:r>
      <w:r w:rsidR="00192939" w:rsidRPr="00C83E5F">
        <w:t xml:space="preserve">, ve kterém prodejci platí sníženou sazbu místního poplatku za užívání veřejného prostranství; </w:t>
      </w:r>
      <w:r w:rsidR="00F76C0E" w:rsidRPr="00C83E5F">
        <w:t>tímto dnem se stanoví úterý, čtvrtek a sobota</w:t>
      </w:r>
    </w:p>
    <w:p w14:paraId="0BD065F7" w14:textId="77777777" w:rsidR="00BB3199" w:rsidRDefault="003836E4" w:rsidP="006D5359">
      <w:pPr>
        <w:numPr>
          <w:ilvl w:val="0"/>
          <w:numId w:val="3"/>
        </w:numPr>
        <w:spacing w:line="349" w:lineRule="auto"/>
        <w:ind w:left="567" w:hanging="307"/>
      </w:pPr>
      <w:r>
        <w:rPr>
          <w:b/>
          <w:u w:val="single" w:color="000000"/>
        </w:rPr>
        <w:t>Prodejní místo</w:t>
      </w:r>
      <w:r>
        <w:t xml:space="preserve"> – místo, na kterém se uskutečňuje prodej zboží nebo poskytování služeb jedním prodejcem na prodejním zařízení.  </w:t>
      </w:r>
    </w:p>
    <w:p w14:paraId="54E47791" w14:textId="77777777" w:rsidR="00BB3199" w:rsidRDefault="003836E4" w:rsidP="006D5359">
      <w:pPr>
        <w:numPr>
          <w:ilvl w:val="0"/>
          <w:numId w:val="3"/>
        </w:numPr>
        <w:spacing w:line="333" w:lineRule="auto"/>
        <w:ind w:left="567" w:hanging="307"/>
      </w:pPr>
      <w:r>
        <w:rPr>
          <w:b/>
          <w:u w:val="single" w:color="000000"/>
        </w:rPr>
        <w:t>Předsunuté prodejní místo</w:t>
      </w:r>
      <w:r>
        <w:t xml:space="preserve"> – vymezený prostor mimo provozovnu určenou k prodeji kolaudačním rozhodnutím podle zvláštního zákona¹, na kterém se uskutečňuje prodej a poskytování služeb při použití prodejního zařízení. Předsunuté prodejní místo musí mít stejného provozovatele jako s ním související provozovna a musí s touto svým umístěním a funkčně souviset.  </w:t>
      </w:r>
    </w:p>
    <w:p w14:paraId="5BCBD06A" w14:textId="77777777" w:rsidR="00BB3199" w:rsidRDefault="003836E4" w:rsidP="0031683E">
      <w:pPr>
        <w:pStyle w:val="Odstavecseseznamem"/>
        <w:numPr>
          <w:ilvl w:val="0"/>
          <w:numId w:val="3"/>
        </w:numPr>
        <w:spacing w:after="31" w:line="322" w:lineRule="auto"/>
        <w:ind w:left="567" w:hanging="273"/>
      </w:pPr>
      <w:r w:rsidRPr="0031683E">
        <w:rPr>
          <w:b/>
          <w:u w:val="single" w:color="000000"/>
        </w:rPr>
        <w:t>Restaurační předzahrádka</w:t>
      </w:r>
      <w:r>
        <w:t xml:space="preserve"> – vymezený prostor mimo provozovnu určenou k prodeji a poskytování služeb kolaudačním rozhodnutím podle zvláštního zákona¹, na kterém je provozována hostinská činnost. Restaurační předzahrádka musí mít stejného provozovatele jako s ní související provozovna a musí s touto svým umístěním a funkčně souviset. </w:t>
      </w:r>
    </w:p>
    <w:p w14:paraId="35074B13" w14:textId="77777777" w:rsidR="00BB3199" w:rsidRDefault="003836E4" w:rsidP="0031683E">
      <w:pPr>
        <w:pStyle w:val="Odstavecseseznamem"/>
        <w:numPr>
          <w:ilvl w:val="0"/>
          <w:numId w:val="3"/>
        </w:numPr>
        <w:spacing w:line="348" w:lineRule="auto"/>
        <w:ind w:left="567" w:hanging="273"/>
      </w:pPr>
      <w:r w:rsidRPr="0031683E">
        <w:rPr>
          <w:b/>
          <w:u w:val="single" w:color="000000"/>
        </w:rPr>
        <w:t>Provozovatel trhu, tržního místa</w:t>
      </w:r>
      <w:r>
        <w:t xml:space="preserve"> – fyzická nebo právnická osoba, oprávněná k provozování trhu nebo tržního místa </w:t>
      </w:r>
    </w:p>
    <w:p w14:paraId="73D7E633" w14:textId="74FBFC7E" w:rsidR="00BB3199" w:rsidRDefault="003836E4" w:rsidP="0031683E">
      <w:pPr>
        <w:pStyle w:val="Nadpis3"/>
        <w:numPr>
          <w:ilvl w:val="0"/>
          <w:numId w:val="3"/>
        </w:numPr>
        <w:ind w:left="567" w:hanging="273"/>
      </w:pPr>
      <w:r>
        <w:t>Prodejce</w:t>
      </w:r>
      <w:r>
        <w:rPr>
          <w:b w:val="0"/>
          <w:u w:val="none"/>
        </w:rPr>
        <w:t xml:space="preserve">  </w:t>
      </w:r>
    </w:p>
    <w:p w14:paraId="3CA72B9D" w14:textId="77777777" w:rsidR="00BB3199" w:rsidRDefault="003836E4" w:rsidP="0031683E">
      <w:pPr>
        <w:pStyle w:val="Odstavecseseznamem"/>
        <w:numPr>
          <w:ilvl w:val="0"/>
          <w:numId w:val="27"/>
        </w:numPr>
        <w:spacing w:after="113" w:line="259" w:lineRule="auto"/>
      </w:pPr>
      <w:r>
        <w:t>fyzická nebo právnická osoba s příslušným oprávněním k podnikání podle zvláštního zákona</w:t>
      </w:r>
      <w:r w:rsidRPr="0031683E">
        <w:rPr>
          <w:vertAlign w:val="superscript"/>
        </w:rPr>
        <w:t>2</w:t>
      </w:r>
      <w:r>
        <w:t xml:space="preserve"> </w:t>
      </w:r>
    </w:p>
    <w:p w14:paraId="7440EDE3" w14:textId="77777777" w:rsidR="00BB3199" w:rsidRDefault="003836E4" w:rsidP="0031683E">
      <w:pPr>
        <w:pStyle w:val="Odstavecseseznamem"/>
        <w:numPr>
          <w:ilvl w:val="0"/>
          <w:numId w:val="27"/>
        </w:numPr>
        <w:spacing w:after="94"/>
      </w:pPr>
      <w:r>
        <w:t xml:space="preserve">osoby podnikající podle zvláštních právních předpisů,  </w:t>
      </w:r>
    </w:p>
    <w:p w14:paraId="79F32515" w14:textId="77777777" w:rsidR="00BB3199" w:rsidRDefault="003836E4" w:rsidP="0031683E">
      <w:pPr>
        <w:pStyle w:val="Odstavecseseznamem"/>
        <w:numPr>
          <w:ilvl w:val="0"/>
          <w:numId w:val="27"/>
        </w:numPr>
        <w:spacing w:after="98" w:line="259" w:lineRule="auto"/>
      </w:pPr>
      <w:r>
        <w:t xml:space="preserve">fyzická osoba nabízející zemědělské produkty z vlastní drobné zemědělské výroby  </w:t>
      </w:r>
    </w:p>
    <w:p w14:paraId="7FE28E23" w14:textId="77777777" w:rsidR="00BB3199" w:rsidRDefault="003836E4" w:rsidP="0031683E">
      <w:pPr>
        <w:pStyle w:val="Odstavecseseznamem"/>
        <w:numPr>
          <w:ilvl w:val="0"/>
          <w:numId w:val="3"/>
        </w:numPr>
        <w:spacing w:after="86"/>
        <w:ind w:left="567" w:hanging="273"/>
      </w:pPr>
      <w:r w:rsidRPr="0031683E">
        <w:rPr>
          <w:b/>
          <w:u w:val="single" w:color="000000"/>
        </w:rPr>
        <w:t>Prodejní zařízení</w:t>
      </w:r>
      <w:r>
        <w:t xml:space="preserve"> – jakékoliv zařízení (např. stánek, který není stavbou podle zvláštního zákona¹, přenosný stánek, stůl, pult, vozík, stojan, tyč) sloužící k prodeji nebo poskytování služeb, jehož umístěním dochází k záboru prostranství nebo prostoru nad ním. Prodejním zařízením je rovněž automobil, přívěs nebo jiné silniční vozidlo sloužící k prodeji nebo poskytování služeb. Prodejním zařízením nejsou běžné reklamní tabule umístěné bez současného vystavení nabízeného zboží. Prodejním zařízení nejsou rovněž zavazadla, z nichž je zboží prodáváno. </w:t>
      </w:r>
    </w:p>
    <w:p w14:paraId="3173CA21" w14:textId="77777777" w:rsidR="00BB3199" w:rsidRDefault="003836E4" w:rsidP="0031683E">
      <w:pPr>
        <w:pStyle w:val="Odstavecseseznamem"/>
        <w:numPr>
          <w:ilvl w:val="0"/>
          <w:numId w:val="3"/>
        </w:numPr>
        <w:spacing w:line="328" w:lineRule="auto"/>
        <w:ind w:left="567" w:hanging="273"/>
      </w:pPr>
      <w:r w:rsidRPr="0031683E">
        <w:rPr>
          <w:b/>
          <w:u w:val="single" w:color="000000"/>
        </w:rPr>
        <w:t>Prodej bez prodejního zařízení</w:t>
      </w:r>
      <w:r>
        <w:t xml:space="preserve"> – prodej a poskytování služeb uskutečňovaný mimo prodejní místo bez použití prodejního zařízení, zejména pochůzkový prodej a podomní prodej. Prodejem bez prodejního zařízení je i prodej realizovaný z jednoho stanoviště </w:t>
      </w:r>
    </w:p>
    <w:p w14:paraId="421E1FBE" w14:textId="7FABC465" w:rsidR="00BB3199" w:rsidRPr="00C83E5F" w:rsidRDefault="003836E4" w:rsidP="0031683E">
      <w:pPr>
        <w:pStyle w:val="Odstavecseseznamem"/>
        <w:numPr>
          <w:ilvl w:val="0"/>
          <w:numId w:val="3"/>
        </w:numPr>
        <w:spacing w:line="348" w:lineRule="auto"/>
        <w:ind w:left="567" w:hanging="273"/>
      </w:pPr>
      <w:r w:rsidRPr="00C83E5F">
        <w:rPr>
          <w:b/>
          <w:u w:val="single" w:color="000000"/>
        </w:rPr>
        <w:t>Pochůzkový prodej</w:t>
      </w:r>
      <w:r w:rsidRPr="00C83E5F">
        <w:t xml:space="preserve"> – prodej </w:t>
      </w:r>
      <w:r w:rsidR="00106C02" w:rsidRPr="00C83E5F">
        <w:t xml:space="preserve">zboží </w:t>
      </w:r>
      <w:r w:rsidRPr="00C83E5F">
        <w:t>a poskytování služeb provozovaný formou pochůzky, bez prodejního zařízení, při němž je zákazník vyhledáván na veřejně přístupných místech</w:t>
      </w:r>
      <w:r w:rsidR="000124F4" w:rsidRPr="00C83E5F">
        <w:t xml:space="preserve"> </w:t>
      </w:r>
      <w:r w:rsidR="00BF5746" w:rsidRPr="00C83E5F">
        <w:t>bez předchozí objednávky</w:t>
      </w:r>
      <w:r w:rsidRPr="00C83E5F">
        <w:t xml:space="preserve">  </w:t>
      </w:r>
    </w:p>
    <w:p w14:paraId="18B48801" w14:textId="2032D742" w:rsidR="00BB3199" w:rsidRPr="00C83E5F" w:rsidRDefault="003836E4" w:rsidP="0031683E">
      <w:pPr>
        <w:pStyle w:val="Odstavecseseznamem"/>
        <w:numPr>
          <w:ilvl w:val="0"/>
          <w:numId w:val="3"/>
        </w:numPr>
        <w:spacing w:line="348" w:lineRule="auto"/>
        <w:ind w:left="567" w:hanging="273"/>
      </w:pPr>
      <w:r w:rsidRPr="00C83E5F">
        <w:rPr>
          <w:b/>
          <w:u w:val="single" w:color="000000"/>
        </w:rPr>
        <w:t>Podomní prodej</w:t>
      </w:r>
      <w:r w:rsidRPr="00C83E5F">
        <w:t xml:space="preserve"> – prodej </w:t>
      </w:r>
      <w:r w:rsidR="00106C02" w:rsidRPr="00C83E5F">
        <w:t xml:space="preserve">zboží </w:t>
      </w:r>
      <w:r w:rsidRPr="00C83E5F">
        <w:t xml:space="preserve">a poskytování služeb provozovaný </w:t>
      </w:r>
      <w:r w:rsidR="00106C02" w:rsidRPr="00C83E5F">
        <w:t xml:space="preserve">formou pochůzky, </w:t>
      </w:r>
      <w:r w:rsidRPr="00C83E5F">
        <w:t>bez prodejního zařízení</w:t>
      </w:r>
      <w:r w:rsidR="00106C02" w:rsidRPr="00C83E5F">
        <w:t>,</w:t>
      </w:r>
      <w:r w:rsidRPr="00C83E5F">
        <w:t xml:space="preserve"> </w:t>
      </w:r>
      <w:r w:rsidR="00106C02" w:rsidRPr="00C83E5F">
        <w:t>v neveřejných prostorách zejména obchůzkou jednotlivých bytů, domů, budov určených k bydlení apod. bez předchozí objednávky</w:t>
      </w:r>
      <w:r w:rsidRPr="00C83E5F">
        <w:t xml:space="preserve"> </w:t>
      </w:r>
    </w:p>
    <w:p w14:paraId="60D248E1" w14:textId="77777777" w:rsidR="00BB3199" w:rsidRDefault="003836E4" w:rsidP="0031683E">
      <w:pPr>
        <w:pStyle w:val="Odstavecseseznamem"/>
        <w:numPr>
          <w:ilvl w:val="0"/>
          <w:numId w:val="3"/>
        </w:numPr>
        <w:spacing w:after="129" w:line="348" w:lineRule="auto"/>
        <w:ind w:left="567" w:hanging="273"/>
      </w:pPr>
      <w:r w:rsidRPr="0031683E">
        <w:rPr>
          <w:b/>
          <w:u w:val="single" w:color="000000"/>
        </w:rPr>
        <w:lastRenderedPageBreak/>
        <w:t>Bartolomějská pouť</w:t>
      </w:r>
      <w:r>
        <w:t xml:space="preserve"> – organizovaný veřejnosti přístupný kulturní podnik pořádaný jedenkrát do roka ve městě Heřmanův Městec, zpravidla v druhé polovině měsíce srpna, spojený zejména s provozem pouťových atrakcí a stánkovým prodejem v těchto dnech po sobě následujících: čtvrtek, pátek, sobota, neděle a pondělí, přičemž čtvrtek je určen pro přípravu tohoto veřejnosti přístupného podniku. </w:t>
      </w:r>
    </w:p>
    <w:p w14:paraId="7E42DA9E" w14:textId="77777777" w:rsidR="00984759" w:rsidRDefault="003836E4" w:rsidP="00984759">
      <w:pPr>
        <w:pStyle w:val="Nadpis2"/>
        <w:ind w:left="141" w:right="6" w:hanging="11"/>
      </w:pPr>
      <w:r>
        <w:t xml:space="preserve">Čl. 4 </w:t>
      </w:r>
    </w:p>
    <w:p w14:paraId="65C9DB67" w14:textId="77777777" w:rsidR="00BB3199" w:rsidRDefault="003836E4" w:rsidP="00984759">
      <w:pPr>
        <w:pStyle w:val="Nadpis2"/>
        <w:ind w:left="141" w:right="6" w:hanging="11"/>
      </w:pPr>
      <w:r>
        <w:t xml:space="preserve">Základní pravidla </w:t>
      </w:r>
    </w:p>
    <w:p w14:paraId="0BF2EFF0" w14:textId="77777777" w:rsidR="00BB3199" w:rsidRDefault="003836E4" w:rsidP="006D5359">
      <w:pPr>
        <w:numPr>
          <w:ilvl w:val="0"/>
          <w:numId w:val="6"/>
        </w:numPr>
        <w:spacing w:line="341" w:lineRule="auto"/>
        <w:ind w:left="567" w:hanging="307"/>
      </w:pPr>
      <w:r>
        <w:t>Na území města Heřmanův Městec mimo provozovnu k tomuto účelu určenou kolaudačním souhlasem či kolaudačním rozhodnutím podle zvláštního zákona</w:t>
      </w:r>
      <w:r>
        <w:rPr>
          <w:vertAlign w:val="superscript"/>
        </w:rPr>
        <w:t>1</w:t>
      </w:r>
      <w:r>
        <w:t xml:space="preserve"> lze provozovat prodej zboží a poskytování služeb pouze na místech a v časech určených tímto nařízením. Všechny zúčastněné osoby jsou povinny dodržovat obecně závazné právní předpisy a podmínky stanovené tímto nařízením. </w:t>
      </w:r>
    </w:p>
    <w:p w14:paraId="01EB84C9" w14:textId="77777777" w:rsidR="00BB3199" w:rsidRDefault="003836E4" w:rsidP="006D5359">
      <w:pPr>
        <w:numPr>
          <w:ilvl w:val="0"/>
          <w:numId w:val="6"/>
        </w:numPr>
        <w:spacing w:after="2" w:line="350" w:lineRule="auto"/>
        <w:ind w:left="567" w:hanging="307"/>
      </w:pPr>
      <w:r>
        <w:rPr>
          <w:b/>
        </w:rPr>
        <w:t>Podomní a pochůzkový prodej se na území města Heřmanův Městec zakazuje s výjimkou veřejných sbírek.</w:t>
      </w:r>
      <w:r>
        <w:t xml:space="preserve"> </w:t>
      </w:r>
    </w:p>
    <w:p w14:paraId="4351C825" w14:textId="77777777" w:rsidR="00BB3199" w:rsidRDefault="003836E4" w:rsidP="006D5359">
      <w:pPr>
        <w:numPr>
          <w:ilvl w:val="0"/>
          <w:numId w:val="6"/>
        </w:numPr>
        <w:spacing w:line="346" w:lineRule="auto"/>
        <w:ind w:left="567" w:hanging="307"/>
      </w:pPr>
      <w:r>
        <w:t xml:space="preserve">Možnost nabízet či prodávat zboží či poskytovat služby dle tohoto nařízení nenahrazuje souhlas vlastníka nemovitosti s jejím užitím dle příslušných soukromoprávních předpisů zejména pak dle Občanského zákoníku. </w:t>
      </w:r>
    </w:p>
    <w:p w14:paraId="337804F8" w14:textId="77777777" w:rsidR="00BB3199" w:rsidRDefault="003836E4" w:rsidP="006D5359">
      <w:pPr>
        <w:numPr>
          <w:ilvl w:val="0"/>
          <w:numId w:val="6"/>
        </w:numPr>
        <w:spacing w:after="128" w:line="349" w:lineRule="auto"/>
        <w:ind w:left="567" w:hanging="307"/>
      </w:pPr>
      <w:r>
        <w:t xml:space="preserve">Nabídka či prodej zboží a poskytování služeb na trzích a tržních místech je možný pouze na základě předchozího souhlasu jejich provozovatele.  </w:t>
      </w:r>
    </w:p>
    <w:p w14:paraId="1E635A30" w14:textId="77777777" w:rsidR="00984759" w:rsidRDefault="003836E4" w:rsidP="00984759">
      <w:pPr>
        <w:pStyle w:val="Nadpis2"/>
        <w:ind w:left="141" w:right="6" w:hanging="11"/>
      </w:pPr>
      <w:r>
        <w:t xml:space="preserve">Čl. 5 </w:t>
      </w:r>
    </w:p>
    <w:p w14:paraId="6487B0D6" w14:textId="77777777" w:rsidR="00BB3199" w:rsidRDefault="003836E4" w:rsidP="00984759">
      <w:pPr>
        <w:pStyle w:val="Nadpis2"/>
        <w:ind w:left="141" w:right="6" w:hanging="11"/>
      </w:pPr>
      <w:r>
        <w:t xml:space="preserve">Místa stanovená pro prodej a poskytování služeb </w:t>
      </w:r>
    </w:p>
    <w:p w14:paraId="4497F3EF" w14:textId="77777777" w:rsidR="00BB3199" w:rsidRDefault="003836E4" w:rsidP="006D5359">
      <w:pPr>
        <w:numPr>
          <w:ilvl w:val="0"/>
          <w:numId w:val="7"/>
        </w:numPr>
        <w:spacing w:after="32" w:line="325" w:lineRule="auto"/>
        <w:ind w:left="567" w:hanging="307"/>
      </w:pPr>
      <w:r>
        <w:t>Pokud není dále stanoveno jinak, je možno na území města Heřmanův Městec mimo provozovnu určenou k tomuto účelu kolaudačním souhlasem či kolaudačním rozhodnutím podle zvláštního zákona</w:t>
      </w:r>
      <w:r>
        <w:rPr>
          <w:vertAlign w:val="superscript"/>
        </w:rPr>
        <w:t>1</w:t>
      </w:r>
      <w:r>
        <w:t xml:space="preserve"> nabízet a prodávat zboží a poskytovat služby pouze na těchto místech: </w:t>
      </w:r>
    </w:p>
    <w:p w14:paraId="1475EAC6" w14:textId="77777777" w:rsidR="00BB3199" w:rsidRDefault="003836E4">
      <w:pPr>
        <w:numPr>
          <w:ilvl w:val="1"/>
          <w:numId w:val="7"/>
        </w:numPr>
        <w:spacing w:line="348" w:lineRule="auto"/>
        <w:ind w:hanging="454"/>
      </w:pPr>
      <w:bookmarkStart w:id="0" w:name="_Hlk133243405"/>
      <w:r>
        <w:t xml:space="preserve">pro celoroční prodej na trzích, tržních a prodejních místech vymezených přílohou č. 1 a č. 2 tohoto nařízení, </w:t>
      </w:r>
    </w:p>
    <w:bookmarkEnd w:id="0"/>
    <w:p w14:paraId="0ABC6455" w14:textId="77777777" w:rsidR="00BB3199" w:rsidRDefault="003836E4">
      <w:pPr>
        <w:numPr>
          <w:ilvl w:val="1"/>
          <w:numId w:val="7"/>
        </w:numPr>
        <w:spacing w:line="348" w:lineRule="auto"/>
        <w:ind w:hanging="454"/>
      </w:pPr>
      <w:r>
        <w:t xml:space="preserve">pro jednorázové akce na trzích, tržních a prodejních místech vymezených přílohou č. 1, č. 2 a č. 3 tohoto nařízení, </w:t>
      </w:r>
    </w:p>
    <w:p w14:paraId="7861BF68" w14:textId="77777777" w:rsidR="00BB3199" w:rsidRDefault="003836E4">
      <w:pPr>
        <w:numPr>
          <w:ilvl w:val="1"/>
          <w:numId w:val="7"/>
        </w:numPr>
        <w:spacing w:after="94"/>
        <w:ind w:hanging="454"/>
      </w:pPr>
      <w:r>
        <w:t xml:space="preserve">v restauračních předzahrádkách na celém území města Heřmanův Městec. </w:t>
      </w:r>
    </w:p>
    <w:p w14:paraId="58F8F144" w14:textId="77777777" w:rsidR="00BB3199" w:rsidRDefault="003836E4" w:rsidP="006D5359">
      <w:pPr>
        <w:numPr>
          <w:ilvl w:val="0"/>
          <w:numId w:val="7"/>
        </w:numPr>
        <w:spacing w:after="95"/>
        <w:ind w:left="567" w:hanging="307"/>
      </w:pPr>
      <w:r>
        <w:t xml:space="preserve">Vystavovat zboží před vlastní provozovnou lze na celém území města Heřmanův Městec </w:t>
      </w:r>
    </w:p>
    <w:p w14:paraId="614C9A8A" w14:textId="77777777" w:rsidR="00BB3199" w:rsidRDefault="003836E4" w:rsidP="006D5359">
      <w:pPr>
        <w:numPr>
          <w:ilvl w:val="0"/>
          <w:numId w:val="7"/>
        </w:numPr>
        <w:spacing w:after="41" w:line="325" w:lineRule="auto"/>
        <w:ind w:left="567" w:hanging="307"/>
      </w:pPr>
      <w:r>
        <w:t xml:space="preserve">Během konání </w:t>
      </w:r>
      <w:r>
        <w:rPr>
          <w:b/>
        </w:rPr>
        <w:t>Bartolomějské pouti</w:t>
      </w:r>
      <w:r>
        <w:t xml:space="preserve"> je možné na území města Heřmanův Městec mimo provozovnu určenou k tomuto účelu kolaudačním souhlasem či kolaudačním rozhodnutím podle zvláštního zákona</w:t>
      </w:r>
      <w:r>
        <w:rPr>
          <w:vertAlign w:val="superscript"/>
        </w:rPr>
        <w:t>1</w:t>
      </w:r>
      <w:r>
        <w:t xml:space="preserve"> nabízet a prodávat zboží a poskytovat služby pouze na těchto místech: </w:t>
      </w:r>
    </w:p>
    <w:p w14:paraId="52D17BFE" w14:textId="77777777" w:rsidR="00BB3199" w:rsidRDefault="003836E4">
      <w:pPr>
        <w:numPr>
          <w:ilvl w:val="1"/>
          <w:numId w:val="7"/>
        </w:numPr>
        <w:spacing w:after="99"/>
        <w:ind w:hanging="454"/>
      </w:pPr>
      <w:r>
        <w:t xml:space="preserve">na trzích, tržních a prodejních místech vymezených přílohou č. 4 tohoto nařízení, </w:t>
      </w:r>
    </w:p>
    <w:p w14:paraId="498EB3A3" w14:textId="77777777" w:rsidR="00BB3199" w:rsidRDefault="003836E4">
      <w:pPr>
        <w:numPr>
          <w:ilvl w:val="1"/>
          <w:numId w:val="7"/>
        </w:numPr>
        <w:spacing w:after="237"/>
        <w:ind w:hanging="454"/>
      </w:pPr>
      <w:r>
        <w:t xml:space="preserve">v restauračních předzahrádkách na celém území města Heřmanův Městec. </w:t>
      </w:r>
    </w:p>
    <w:p w14:paraId="028E516E" w14:textId="77777777" w:rsidR="00BB3199" w:rsidRDefault="003836E4" w:rsidP="00984759">
      <w:pPr>
        <w:pStyle w:val="Nadpis2"/>
        <w:ind w:left="141" w:right="6" w:hanging="11"/>
      </w:pPr>
      <w:r>
        <w:lastRenderedPageBreak/>
        <w:t xml:space="preserve">Čl. 6 </w:t>
      </w:r>
    </w:p>
    <w:p w14:paraId="28D69AF1" w14:textId="77777777" w:rsidR="00BB3199" w:rsidRDefault="003836E4" w:rsidP="00984759">
      <w:pPr>
        <w:pStyle w:val="Nadpis2"/>
        <w:ind w:left="141" w:right="6" w:hanging="11"/>
      </w:pPr>
      <w:r>
        <w:t xml:space="preserve">Rozdělení míst podle druhu prodávaného zboží nebo poskytované služby a druhy prodeje zboží a poskytování služeb, které jsou zakázány </w:t>
      </w:r>
    </w:p>
    <w:p w14:paraId="4C02C8F3" w14:textId="77777777" w:rsidR="00BB3199" w:rsidRDefault="003836E4" w:rsidP="006D5359">
      <w:pPr>
        <w:numPr>
          <w:ilvl w:val="0"/>
          <w:numId w:val="8"/>
        </w:numPr>
        <w:spacing w:line="347" w:lineRule="auto"/>
        <w:ind w:left="567" w:hanging="307"/>
      </w:pPr>
      <w:r>
        <w:t xml:space="preserve">Místa pro nabídku, prodej zboží a poskytování služeb se rozdělují podle druhu prodávaného zboží nebo poskytované služby tak, jak je uvedeno v přílohách č. 1, č. 2 a to pouze ve variantě celoročního prodeje. Pro jednorázové akce včetně Bartolomějské pouti není rozdělení míst stanoveno. </w:t>
      </w:r>
    </w:p>
    <w:p w14:paraId="21E3E201" w14:textId="77777777" w:rsidR="00BB3199" w:rsidRDefault="003836E4" w:rsidP="006D5359">
      <w:pPr>
        <w:numPr>
          <w:ilvl w:val="0"/>
          <w:numId w:val="8"/>
        </w:numPr>
        <w:spacing w:line="348" w:lineRule="auto"/>
        <w:ind w:left="567" w:hanging="307"/>
      </w:pPr>
      <w:r>
        <w:t xml:space="preserve">Na území města Heřmanův Městec je mimo provozovnu zakázán prodej těchto druhů zboží nebo poskytování těchto služeb: </w:t>
      </w:r>
    </w:p>
    <w:p w14:paraId="3E61FE08" w14:textId="77777777" w:rsidR="00BB3199" w:rsidRDefault="003836E4">
      <w:pPr>
        <w:numPr>
          <w:ilvl w:val="1"/>
          <w:numId w:val="8"/>
        </w:numPr>
        <w:spacing w:after="96"/>
        <w:ind w:hanging="454"/>
      </w:pPr>
      <w:r>
        <w:t xml:space="preserve">prodej pornografických materiálů,  </w:t>
      </w:r>
    </w:p>
    <w:p w14:paraId="505B3F30" w14:textId="77777777" w:rsidR="00BB3199" w:rsidRDefault="003836E4">
      <w:pPr>
        <w:numPr>
          <w:ilvl w:val="1"/>
          <w:numId w:val="8"/>
        </w:numPr>
        <w:spacing w:after="95"/>
        <w:ind w:hanging="454"/>
      </w:pPr>
      <w:r>
        <w:t xml:space="preserve">tabákových výrobků,  </w:t>
      </w:r>
    </w:p>
    <w:p w14:paraId="5793FCD0" w14:textId="77777777" w:rsidR="00BB3199" w:rsidRDefault="003836E4">
      <w:pPr>
        <w:numPr>
          <w:ilvl w:val="1"/>
          <w:numId w:val="8"/>
        </w:numPr>
        <w:spacing w:after="91"/>
        <w:ind w:hanging="454"/>
      </w:pPr>
      <w:r>
        <w:t xml:space="preserve">zbraní a střeliva,  </w:t>
      </w:r>
    </w:p>
    <w:p w14:paraId="63569260" w14:textId="77777777" w:rsidR="00BB3199" w:rsidRDefault="003836E4">
      <w:pPr>
        <w:numPr>
          <w:ilvl w:val="1"/>
          <w:numId w:val="8"/>
        </w:numPr>
        <w:spacing w:after="250"/>
        <w:ind w:hanging="454"/>
      </w:pPr>
      <w:r>
        <w:t>pyrotechnických výrobků pro zábavné účely třídy nebezpečnosti II., III., a IV</w:t>
      </w:r>
      <w:r>
        <w:rPr>
          <w:vertAlign w:val="superscript"/>
        </w:rPr>
        <w:t>3</w:t>
      </w:r>
      <w:r>
        <w:t xml:space="preserve">. </w:t>
      </w:r>
    </w:p>
    <w:p w14:paraId="0B3A4C6A" w14:textId="77777777" w:rsidR="00984759" w:rsidRDefault="003836E4" w:rsidP="00984759">
      <w:pPr>
        <w:pStyle w:val="Nadpis2"/>
        <w:ind w:left="141" w:right="6" w:hanging="11"/>
      </w:pPr>
      <w:r>
        <w:t xml:space="preserve">Čl. 7 </w:t>
      </w:r>
    </w:p>
    <w:p w14:paraId="56922253" w14:textId="77777777" w:rsidR="00BB3199" w:rsidRDefault="003836E4" w:rsidP="00984759">
      <w:pPr>
        <w:pStyle w:val="Nadpis2"/>
        <w:ind w:left="141" w:right="6" w:hanging="11"/>
      </w:pPr>
      <w:r>
        <w:t xml:space="preserve">Doba prodeje a poskytování služeb </w:t>
      </w:r>
    </w:p>
    <w:p w14:paraId="3F3B9D40" w14:textId="77777777" w:rsidR="00BB3199" w:rsidRDefault="003836E4" w:rsidP="006D5359">
      <w:pPr>
        <w:numPr>
          <w:ilvl w:val="0"/>
          <w:numId w:val="9"/>
        </w:numPr>
        <w:spacing w:line="323" w:lineRule="auto"/>
        <w:ind w:left="567" w:hanging="307"/>
      </w:pPr>
      <w:r>
        <w:t xml:space="preserve">Doba nabídky, prodeje zboží a poskytování služeb (mimo restauračních zahrádek) se stanovuje na celém území města Heřmanův Městec celoročně (kromě konání Bartolomějské pouti) na dobu od 6:00 hodin do 22:00 hodin, přičemž do této doby se započítává i doba přípravy na prodej a doba nezbytného úklidu, není-li dále stanoveno jinak. </w:t>
      </w:r>
    </w:p>
    <w:p w14:paraId="6D0C6495" w14:textId="77777777" w:rsidR="00BB3199" w:rsidRDefault="003836E4" w:rsidP="006D5359">
      <w:pPr>
        <w:numPr>
          <w:ilvl w:val="0"/>
          <w:numId w:val="9"/>
        </w:numPr>
        <w:spacing w:line="348" w:lineRule="auto"/>
        <w:ind w:left="567" w:hanging="307"/>
      </w:pPr>
      <w:r>
        <w:t xml:space="preserve">Doba prodeje v restauračních zahrádkách nesmí přesáhnout dobu prodeje zkolaudované provozovny, s níž restaurační zahrádka funkčně souvisí, přičemž do této doby se započítává i doba nezbytného úklidu. </w:t>
      </w:r>
    </w:p>
    <w:p w14:paraId="0F7B9B26" w14:textId="77777777" w:rsidR="00984759" w:rsidRDefault="003836E4" w:rsidP="006D5359">
      <w:pPr>
        <w:numPr>
          <w:ilvl w:val="0"/>
          <w:numId w:val="9"/>
        </w:numPr>
        <w:spacing w:after="0" w:line="345" w:lineRule="auto"/>
        <w:ind w:left="567" w:hanging="307"/>
      </w:pPr>
      <w:r>
        <w:t xml:space="preserve">Pro dobu nabídky, prodeje zboží a poskytování služeb při konání Bartolomějské pouti platí následující časový rozvrh, přičemž je vymezena i doba přípravy na prodej a doba nezbytného úklidu: </w:t>
      </w:r>
    </w:p>
    <w:p w14:paraId="13FBAD64" w14:textId="77777777" w:rsidR="00984759" w:rsidRPr="00984759" w:rsidRDefault="003836E4" w:rsidP="00984759">
      <w:pPr>
        <w:pStyle w:val="Odstavecseseznamem"/>
        <w:numPr>
          <w:ilvl w:val="0"/>
          <w:numId w:val="22"/>
        </w:numPr>
        <w:tabs>
          <w:tab w:val="center" w:pos="1134"/>
          <w:tab w:val="center" w:pos="1843"/>
        </w:tabs>
        <w:spacing w:after="0" w:line="345" w:lineRule="auto"/>
        <w:rPr>
          <w:b/>
        </w:rPr>
      </w:pPr>
      <w:r w:rsidRPr="00984759">
        <w:rPr>
          <w:b/>
          <w:u w:val="single" w:color="000000"/>
        </w:rPr>
        <w:t>čtvrtek</w:t>
      </w:r>
      <w:r w:rsidRPr="00984759">
        <w:rPr>
          <w:b/>
        </w:rPr>
        <w:t xml:space="preserve"> </w:t>
      </w:r>
    </w:p>
    <w:p w14:paraId="39378BBA" w14:textId="77777777" w:rsidR="00BB3199" w:rsidRDefault="00984759" w:rsidP="00984759">
      <w:pPr>
        <w:tabs>
          <w:tab w:val="center" w:pos="1134"/>
          <w:tab w:val="center" w:pos="1843"/>
        </w:tabs>
        <w:spacing w:after="0" w:line="345" w:lineRule="auto"/>
        <w:ind w:left="687" w:firstLine="0"/>
      </w:pPr>
      <w:r>
        <w:rPr>
          <w:b/>
        </w:rPr>
        <w:t xml:space="preserve">        </w:t>
      </w:r>
      <w:r w:rsidR="003836E4" w:rsidRPr="00984759">
        <w:rPr>
          <w:b/>
        </w:rPr>
        <w:t>od 8:00 hodin</w:t>
      </w:r>
      <w:r w:rsidR="003836E4">
        <w:t xml:space="preserve"> – nájezd prodejních zařízení s občerstvením, montáž </w:t>
      </w:r>
    </w:p>
    <w:p w14:paraId="22F83377" w14:textId="77777777" w:rsidR="00BB3199" w:rsidRDefault="003836E4">
      <w:pPr>
        <w:pStyle w:val="Nadpis3"/>
        <w:tabs>
          <w:tab w:val="center" w:pos="796"/>
          <w:tab w:val="center" w:pos="1416"/>
        </w:tabs>
        <w:ind w:left="0" w:firstLine="0"/>
      </w:pPr>
      <w:r>
        <w:rPr>
          <w:rFonts w:ascii="Calibri" w:eastAsia="Calibri" w:hAnsi="Calibri" w:cs="Calibri"/>
          <w:b w:val="0"/>
          <w:u w:val="none"/>
        </w:rPr>
        <w:tab/>
      </w:r>
      <w:r>
        <w:rPr>
          <w:u w:val="none"/>
        </w:rPr>
        <w:t>b)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pátek</w:t>
      </w:r>
      <w:r>
        <w:rPr>
          <w:u w:val="none"/>
        </w:rPr>
        <w:t xml:space="preserve"> </w:t>
      </w:r>
    </w:p>
    <w:p w14:paraId="26DB2E5B" w14:textId="77777777" w:rsidR="00BB3199" w:rsidRDefault="003836E4">
      <w:pPr>
        <w:spacing w:after="82"/>
        <w:ind w:left="1162"/>
      </w:pPr>
      <w:r>
        <w:rPr>
          <w:b/>
        </w:rPr>
        <w:t>od 8:00 hodin</w:t>
      </w:r>
      <w:r>
        <w:t xml:space="preserve"> – nájezd ostatních prodejních zařízení, montáž, naskladnění zboží </w:t>
      </w:r>
    </w:p>
    <w:p w14:paraId="418E0F88" w14:textId="77777777" w:rsidR="00BB3199" w:rsidRDefault="003836E4">
      <w:pPr>
        <w:spacing w:after="52"/>
        <w:ind w:left="1162"/>
      </w:pPr>
      <w:r>
        <w:rPr>
          <w:b/>
        </w:rPr>
        <w:t>14:00 – 24:00</w:t>
      </w:r>
      <w:r>
        <w:t xml:space="preserve"> – nabídka, prodej zboží a poskytování služeb </w:t>
      </w:r>
    </w:p>
    <w:p w14:paraId="01F6B046" w14:textId="77777777" w:rsidR="00BB3199" w:rsidRDefault="003836E4">
      <w:pPr>
        <w:pStyle w:val="Nadpis3"/>
        <w:tabs>
          <w:tab w:val="center" w:pos="784"/>
          <w:tab w:val="center" w:pos="1459"/>
        </w:tabs>
        <w:ind w:left="0" w:firstLine="0"/>
      </w:pPr>
      <w:r>
        <w:rPr>
          <w:rFonts w:ascii="Calibri" w:eastAsia="Calibri" w:hAnsi="Calibri" w:cs="Calibri"/>
          <w:b w:val="0"/>
          <w:u w:val="none"/>
        </w:rPr>
        <w:tab/>
      </w:r>
      <w:r>
        <w:rPr>
          <w:u w:val="none"/>
        </w:rPr>
        <w:t>c)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sobota</w:t>
      </w:r>
      <w:r>
        <w:rPr>
          <w:u w:val="none"/>
        </w:rPr>
        <w:t xml:space="preserve"> </w:t>
      </w:r>
    </w:p>
    <w:p w14:paraId="3DD59323" w14:textId="77777777" w:rsidR="00137A0A" w:rsidRDefault="003836E4">
      <w:pPr>
        <w:spacing w:line="335" w:lineRule="auto"/>
        <w:ind w:left="1162"/>
      </w:pPr>
      <w:r>
        <w:rPr>
          <w:b/>
        </w:rPr>
        <w:t>00:00 – 01:00</w:t>
      </w:r>
      <w:r>
        <w:t xml:space="preserve"> – postupné ukončení nabídky, prodeje zboží a poskytování služeb, včetně vyskladnění zboží a případné demontáže prodejních zařízení, úklid místa určeného pro nabídku, prodej zboží a poskytování služeb včetně jeho okolí </w:t>
      </w:r>
    </w:p>
    <w:p w14:paraId="6FD51510" w14:textId="29D07998" w:rsidR="00BB3199" w:rsidRDefault="003836E4">
      <w:pPr>
        <w:spacing w:line="335" w:lineRule="auto"/>
        <w:ind w:left="1162"/>
      </w:pPr>
      <w:r>
        <w:rPr>
          <w:b/>
        </w:rPr>
        <w:t>01:00</w:t>
      </w:r>
      <w:r>
        <w:t xml:space="preserve"> – ukončení nabídky, prodeje zboží a poskytování služeb </w:t>
      </w:r>
    </w:p>
    <w:p w14:paraId="5C960A63" w14:textId="77777777" w:rsidR="00BB3199" w:rsidRDefault="003836E4">
      <w:pPr>
        <w:spacing w:after="82"/>
        <w:ind w:left="1162"/>
      </w:pPr>
      <w:r>
        <w:rPr>
          <w:b/>
        </w:rPr>
        <w:t>06:00 – 08:00</w:t>
      </w:r>
      <w:r>
        <w:t xml:space="preserve"> – nájezd prodejních zařízení, montáž, naskladnění zboží </w:t>
      </w:r>
    </w:p>
    <w:p w14:paraId="03196763" w14:textId="77777777" w:rsidR="00BB3199" w:rsidRDefault="003836E4">
      <w:pPr>
        <w:spacing w:after="83"/>
        <w:ind w:left="1162"/>
      </w:pPr>
      <w:r>
        <w:rPr>
          <w:b/>
        </w:rPr>
        <w:t>08:00 – 24:00</w:t>
      </w:r>
      <w:r>
        <w:t xml:space="preserve"> – nabídka, prodej zboží a poskytování služeb </w:t>
      </w:r>
    </w:p>
    <w:p w14:paraId="009FF844" w14:textId="77777777" w:rsidR="00BB3199" w:rsidRDefault="003836E4">
      <w:pPr>
        <w:pStyle w:val="Nadpis3"/>
        <w:tabs>
          <w:tab w:val="center" w:pos="796"/>
          <w:tab w:val="center" w:pos="1453"/>
        </w:tabs>
        <w:ind w:left="0" w:firstLine="0"/>
      </w:pPr>
      <w:r>
        <w:rPr>
          <w:rFonts w:ascii="Calibri" w:eastAsia="Calibri" w:hAnsi="Calibri" w:cs="Calibri"/>
          <w:b w:val="0"/>
          <w:u w:val="none"/>
        </w:rPr>
        <w:tab/>
      </w:r>
      <w:r>
        <w:rPr>
          <w:u w:val="none"/>
        </w:rPr>
        <w:t>d)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neděle</w:t>
      </w:r>
      <w:r>
        <w:rPr>
          <w:u w:val="none"/>
        </w:rPr>
        <w:t xml:space="preserve"> </w:t>
      </w:r>
    </w:p>
    <w:p w14:paraId="05C74FEB" w14:textId="77777777" w:rsidR="00137A0A" w:rsidRDefault="003836E4">
      <w:pPr>
        <w:spacing w:line="334" w:lineRule="auto"/>
        <w:ind w:left="1162"/>
      </w:pPr>
      <w:r>
        <w:rPr>
          <w:b/>
        </w:rPr>
        <w:t>00:00 – 01:00</w:t>
      </w:r>
      <w:r>
        <w:t xml:space="preserve"> – postupné ukončení nabídky, prodeje zboží a poskytování služeb, včetně vyskladnění zboží a případné demontáže prodejních zařízení, úklid místa určeného pro nabídku, prodej zboží a poskytování služeb včetně jeho okolí </w:t>
      </w:r>
    </w:p>
    <w:p w14:paraId="1403FE22" w14:textId="457A742A" w:rsidR="00BB3199" w:rsidRDefault="003836E4">
      <w:pPr>
        <w:spacing w:line="334" w:lineRule="auto"/>
        <w:ind w:left="1162"/>
      </w:pPr>
      <w:r>
        <w:rPr>
          <w:b/>
        </w:rPr>
        <w:t>01:00</w:t>
      </w:r>
      <w:r>
        <w:t xml:space="preserve"> – ukončení nabídky, prodeje zboží a poskytování služeb </w:t>
      </w:r>
    </w:p>
    <w:p w14:paraId="78391604" w14:textId="77777777" w:rsidR="00BB3199" w:rsidRDefault="003836E4">
      <w:pPr>
        <w:spacing w:after="82"/>
        <w:ind w:left="1162"/>
      </w:pPr>
      <w:r>
        <w:rPr>
          <w:b/>
        </w:rPr>
        <w:lastRenderedPageBreak/>
        <w:t>06:00 – 08:00</w:t>
      </w:r>
      <w:r>
        <w:t xml:space="preserve"> – nájezd prodejních zařízení, montáž, naskladnění zboží </w:t>
      </w:r>
    </w:p>
    <w:p w14:paraId="410E82F5" w14:textId="77777777" w:rsidR="00BB3199" w:rsidRDefault="003836E4">
      <w:pPr>
        <w:spacing w:after="85"/>
        <w:ind w:left="1162"/>
      </w:pPr>
      <w:r>
        <w:rPr>
          <w:b/>
        </w:rPr>
        <w:t>08:00 – 24:00</w:t>
      </w:r>
      <w:r>
        <w:t xml:space="preserve"> – nabídka, prodej zboží a poskytování služeb </w:t>
      </w:r>
    </w:p>
    <w:p w14:paraId="64C2C572" w14:textId="77777777" w:rsidR="00BB3199" w:rsidRDefault="003836E4">
      <w:pPr>
        <w:pStyle w:val="Nadpis3"/>
        <w:tabs>
          <w:tab w:val="center" w:pos="784"/>
          <w:tab w:val="center" w:pos="1501"/>
        </w:tabs>
        <w:ind w:left="0" w:firstLine="0"/>
      </w:pPr>
      <w:r>
        <w:rPr>
          <w:rFonts w:ascii="Calibri" w:eastAsia="Calibri" w:hAnsi="Calibri" w:cs="Calibri"/>
          <w:b w:val="0"/>
          <w:u w:val="none"/>
        </w:rPr>
        <w:tab/>
      </w:r>
      <w:r>
        <w:rPr>
          <w:u w:val="none"/>
        </w:rPr>
        <w:t>e)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pondělí</w:t>
      </w:r>
      <w:r>
        <w:rPr>
          <w:u w:val="none"/>
        </w:rPr>
        <w:t xml:space="preserve"> </w:t>
      </w:r>
    </w:p>
    <w:p w14:paraId="1F1D9B74" w14:textId="77777777" w:rsidR="00984759" w:rsidRDefault="003836E4">
      <w:pPr>
        <w:spacing w:line="334" w:lineRule="auto"/>
        <w:ind w:left="1162"/>
        <w:rPr>
          <w:b/>
        </w:rPr>
      </w:pPr>
      <w:r>
        <w:rPr>
          <w:b/>
        </w:rPr>
        <w:t>00:00 – 01:00</w:t>
      </w:r>
      <w:r>
        <w:t xml:space="preserve"> – postupné ukončení nabídky, prodeje zboží a poskytování služeb, včetně vyskladnění zboží a případné demontáže prodejních zařízení, úklid místa určeného pro nabídku, prodej zboží a poskytování služeb včetně jeho okolí</w:t>
      </w:r>
      <w:r>
        <w:rPr>
          <w:b/>
        </w:rPr>
        <w:t xml:space="preserve"> </w:t>
      </w:r>
    </w:p>
    <w:p w14:paraId="4DE18057" w14:textId="77777777" w:rsidR="00BB3199" w:rsidRDefault="003836E4">
      <w:pPr>
        <w:spacing w:line="334" w:lineRule="auto"/>
        <w:ind w:left="1162"/>
      </w:pPr>
      <w:r>
        <w:rPr>
          <w:b/>
        </w:rPr>
        <w:t>01:00</w:t>
      </w:r>
      <w:r>
        <w:t xml:space="preserve"> – ukončení nabídky, prodeje zboží a poskytování služeb</w:t>
      </w:r>
      <w:r>
        <w:rPr>
          <w:b/>
        </w:rPr>
        <w:t xml:space="preserve"> </w:t>
      </w:r>
    </w:p>
    <w:p w14:paraId="5F056338" w14:textId="77777777" w:rsidR="00BB3199" w:rsidRDefault="003836E4">
      <w:pPr>
        <w:spacing w:after="82"/>
        <w:ind w:left="1162"/>
      </w:pPr>
      <w:r>
        <w:rPr>
          <w:b/>
        </w:rPr>
        <w:t>06:00 – 08:00</w:t>
      </w:r>
      <w:r>
        <w:t xml:space="preserve"> – nájezd prodejních zařízení, montáž, naskladnění zboží </w:t>
      </w:r>
    </w:p>
    <w:p w14:paraId="6CBC3E79" w14:textId="77777777" w:rsidR="00BB3199" w:rsidRDefault="003836E4">
      <w:pPr>
        <w:spacing w:after="86"/>
        <w:ind w:left="1162"/>
      </w:pPr>
      <w:r>
        <w:rPr>
          <w:b/>
        </w:rPr>
        <w:t>08:00 – 21:00</w:t>
      </w:r>
      <w:r>
        <w:t xml:space="preserve"> – nabídka, prodej zboží a poskytování služeb </w:t>
      </w:r>
    </w:p>
    <w:p w14:paraId="0CB58DB7" w14:textId="77777777" w:rsidR="00984759" w:rsidRDefault="003836E4">
      <w:pPr>
        <w:spacing w:after="144" w:line="334" w:lineRule="auto"/>
        <w:ind w:left="1162"/>
      </w:pPr>
      <w:r>
        <w:rPr>
          <w:b/>
        </w:rPr>
        <w:t>21:00 – 22:00</w:t>
      </w:r>
      <w:r>
        <w:t xml:space="preserve"> – postupné ukončení nabídky, prodeje zboží a poskytování služeb, včetně vyskladnění zboží a případné demontáže prodejních zařízení, úklid místa určeného pro nabídku, prodej zboží a poskytování služeb včetně jeho okolí </w:t>
      </w:r>
    </w:p>
    <w:p w14:paraId="2C0A4C5F" w14:textId="77777777" w:rsidR="00BB3199" w:rsidRDefault="003836E4">
      <w:pPr>
        <w:spacing w:after="144" w:line="334" w:lineRule="auto"/>
        <w:ind w:left="1162"/>
      </w:pPr>
      <w:r>
        <w:rPr>
          <w:b/>
        </w:rPr>
        <w:t>22:00</w:t>
      </w:r>
      <w:r>
        <w:t xml:space="preserve"> – ukončení nabídky, prodeje zboží a poskytování služeb</w:t>
      </w:r>
      <w:r>
        <w:rPr>
          <w:b/>
        </w:rPr>
        <w:t xml:space="preserve"> </w:t>
      </w:r>
    </w:p>
    <w:p w14:paraId="22209668" w14:textId="77777777" w:rsidR="00984759" w:rsidRDefault="003836E4" w:rsidP="00984759">
      <w:pPr>
        <w:pStyle w:val="Nadpis2"/>
        <w:ind w:left="141" w:right="6" w:hanging="11"/>
      </w:pPr>
      <w:r>
        <w:t xml:space="preserve">Čl. 8 </w:t>
      </w:r>
    </w:p>
    <w:p w14:paraId="5736C89B" w14:textId="77777777" w:rsidR="00BB3199" w:rsidRDefault="003836E4" w:rsidP="00984759">
      <w:pPr>
        <w:pStyle w:val="Nadpis2"/>
        <w:ind w:left="141" w:right="6" w:hanging="11"/>
      </w:pPr>
      <w:r>
        <w:t xml:space="preserve">Stanovení kapacity a přiměřené vybavenosti  </w:t>
      </w:r>
    </w:p>
    <w:p w14:paraId="6BBABE51" w14:textId="77777777" w:rsidR="00BB3199" w:rsidRDefault="003836E4" w:rsidP="006D5359">
      <w:pPr>
        <w:numPr>
          <w:ilvl w:val="0"/>
          <w:numId w:val="10"/>
        </w:numPr>
        <w:spacing w:line="347" w:lineRule="auto"/>
        <w:ind w:left="567" w:hanging="307"/>
      </w:pPr>
      <w:r>
        <w:t xml:space="preserve">Kapacita jednotlivých prodejních míst pro nabídku, prodej zboží a poskytování služeb je stanovena v příloze č. 1, č. 2, č. 3 a č. 4 tohoto nařízení města. </w:t>
      </w:r>
    </w:p>
    <w:p w14:paraId="76242BB9" w14:textId="77777777" w:rsidR="00BB3199" w:rsidRDefault="003836E4" w:rsidP="006D5359">
      <w:pPr>
        <w:numPr>
          <w:ilvl w:val="0"/>
          <w:numId w:val="10"/>
        </w:numPr>
        <w:spacing w:after="92"/>
        <w:ind w:left="567" w:hanging="307"/>
      </w:pPr>
      <w:r>
        <w:t xml:space="preserve">U restauračních předzahrádek není tímto nařízením stanovena kapacita. </w:t>
      </w:r>
    </w:p>
    <w:p w14:paraId="64AE539D" w14:textId="77777777" w:rsidR="00BB3199" w:rsidRDefault="003836E4" w:rsidP="006D5359">
      <w:pPr>
        <w:numPr>
          <w:ilvl w:val="0"/>
          <w:numId w:val="10"/>
        </w:numPr>
        <w:spacing w:line="322" w:lineRule="auto"/>
        <w:ind w:left="567" w:hanging="307"/>
      </w:pPr>
      <w:r>
        <w:t xml:space="preserve">Přiměřeným vybavením jednotlivých prodejních míst pro nabídku, prodej zboží a poskytování služeb se rozumí existence odpovídajícího prodejního zařízení, dále pak dostatečné množství nádob na odpadky. U restauračních předzahrádek a u předsunutých forem prodeje lze používat pouze zařízení odpovídající jak povaze poskytovaných služeb, tak velikosti prodejního místa. Jednotlivá prodejní místa pro nabídku, prodej zboží a poskytování služeb musí být dle charakteru prodávaného zboží nebo poskytované služby dále vybaveny takto: </w:t>
      </w:r>
    </w:p>
    <w:p w14:paraId="0ECA8E2C" w14:textId="77777777" w:rsidR="00BB3199" w:rsidRDefault="003836E4">
      <w:pPr>
        <w:numPr>
          <w:ilvl w:val="1"/>
          <w:numId w:val="10"/>
        </w:numPr>
        <w:spacing w:after="111"/>
        <w:ind w:hanging="286"/>
      </w:pPr>
      <w:r>
        <w:t>u potravin</w:t>
      </w:r>
      <w:r>
        <w:rPr>
          <w:vertAlign w:val="superscript"/>
        </w:rPr>
        <w:t>4</w:t>
      </w:r>
      <w:r>
        <w:t xml:space="preserve"> zařízeními požadovanými zvláštními předpisy</w:t>
      </w:r>
      <w:r>
        <w:rPr>
          <w:vertAlign w:val="superscript"/>
        </w:rPr>
        <w:t>5</w:t>
      </w:r>
      <w:r>
        <w:t xml:space="preserve">, </w:t>
      </w:r>
    </w:p>
    <w:p w14:paraId="0BBCE330" w14:textId="77777777" w:rsidR="00BB3199" w:rsidRDefault="003836E4">
      <w:pPr>
        <w:numPr>
          <w:ilvl w:val="1"/>
          <w:numId w:val="10"/>
        </w:numPr>
        <w:spacing w:line="349" w:lineRule="auto"/>
        <w:ind w:hanging="286"/>
      </w:pPr>
      <w:r>
        <w:t xml:space="preserve">u ovoce, zeleniny a dalšího zboží musí být zajištěna vhodná prodejní zařízení, popřípadě na ně navazující podložky tak, aby toto zboží nebylo uloženo přímo na zemi, </w:t>
      </w:r>
    </w:p>
    <w:p w14:paraId="68645A90" w14:textId="77777777" w:rsidR="00BB3199" w:rsidRDefault="003836E4">
      <w:pPr>
        <w:numPr>
          <w:ilvl w:val="1"/>
          <w:numId w:val="10"/>
        </w:numPr>
        <w:spacing w:after="93"/>
        <w:ind w:hanging="286"/>
      </w:pPr>
      <w:r>
        <w:t xml:space="preserve">u oděvů samostatným, alespoň plentou odděleným prostorem a zrcadlem pro jejich vyzkoušení, </w:t>
      </w:r>
    </w:p>
    <w:p w14:paraId="6CF33401" w14:textId="77777777" w:rsidR="00BB3199" w:rsidRDefault="003836E4">
      <w:pPr>
        <w:numPr>
          <w:ilvl w:val="1"/>
          <w:numId w:val="10"/>
        </w:numPr>
        <w:spacing w:after="94"/>
        <w:ind w:hanging="286"/>
      </w:pPr>
      <w:r>
        <w:t xml:space="preserve">u obuvi místem ke zkoušení obuvi vsedě a lžící na boty. </w:t>
      </w:r>
    </w:p>
    <w:p w14:paraId="491F0791" w14:textId="77777777" w:rsidR="00BB3199" w:rsidRDefault="003836E4" w:rsidP="006D5359">
      <w:pPr>
        <w:numPr>
          <w:ilvl w:val="0"/>
          <w:numId w:val="10"/>
        </w:numPr>
        <w:spacing w:after="116" w:line="344" w:lineRule="auto"/>
        <w:ind w:left="567" w:hanging="307"/>
      </w:pPr>
      <w:r>
        <w:t>Jednotlivá prodejní místa pro nabídku, prodej zboží a poskytování služeb musí být vybavena takovým osvětlením, které umožní spotřebiteli prohlédnout prodávané zboží, přečíst návod ke spotřebě a označení prodejních zařízení podle zvláštních předpisů</w:t>
      </w:r>
      <w:r>
        <w:rPr>
          <w:vertAlign w:val="superscript"/>
        </w:rPr>
        <w:t>3</w:t>
      </w:r>
      <w:r>
        <w:t xml:space="preserve">. </w:t>
      </w:r>
    </w:p>
    <w:p w14:paraId="46723398" w14:textId="77777777" w:rsidR="00BB3199" w:rsidRDefault="003836E4">
      <w:pPr>
        <w:spacing w:after="130" w:line="259" w:lineRule="auto"/>
        <w:ind w:left="187" w:firstLine="0"/>
        <w:jc w:val="center"/>
      </w:pPr>
      <w:r>
        <w:rPr>
          <w:b/>
          <w:sz w:val="24"/>
        </w:rPr>
        <w:t xml:space="preserve"> </w:t>
      </w:r>
    </w:p>
    <w:p w14:paraId="263239F8" w14:textId="77777777" w:rsidR="00BB3199" w:rsidRDefault="003836E4" w:rsidP="00984759">
      <w:pPr>
        <w:pStyle w:val="Nadpis2"/>
        <w:ind w:left="139" w:right="3"/>
      </w:pPr>
      <w:r>
        <w:t xml:space="preserve">Čl. 9 </w:t>
      </w:r>
    </w:p>
    <w:p w14:paraId="6FE69A36" w14:textId="77777777" w:rsidR="00984759" w:rsidRDefault="003836E4" w:rsidP="00984759">
      <w:pPr>
        <w:spacing w:after="11" w:line="346" w:lineRule="auto"/>
        <w:ind w:left="108" w:firstLine="2338"/>
        <w:rPr>
          <w:b/>
          <w:sz w:val="24"/>
        </w:rPr>
      </w:pPr>
      <w:r>
        <w:rPr>
          <w:b/>
          <w:sz w:val="24"/>
        </w:rPr>
        <w:t xml:space="preserve">Pravidla pro udržování čistoty a bezpečnosti  </w:t>
      </w:r>
    </w:p>
    <w:p w14:paraId="7CB6EF84" w14:textId="77777777" w:rsidR="00BB3199" w:rsidRDefault="003836E4" w:rsidP="006D5359">
      <w:pPr>
        <w:spacing w:line="346" w:lineRule="auto"/>
        <w:ind w:left="567" w:hanging="31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Při prodeji zboží a poskytování služeb na trzích, tržních místech a prodejních místech jsou všechny zúčastněné osoby (tj. provozovatelé trhů, tržních míst, prodejci a poskytovatelé služeb a jejich zaměstnanci) povinni: </w:t>
      </w:r>
    </w:p>
    <w:p w14:paraId="110F9C5C" w14:textId="77777777" w:rsidR="00BB3199" w:rsidRDefault="003836E4">
      <w:pPr>
        <w:numPr>
          <w:ilvl w:val="0"/>
          <w:numId w:val="11"/>
        </w:numPr>
        <w:spacing w:after="37"/>
        <w:ind w:left="1110" w:hanging="427"/>
      </w:pPr>
      <w:r>
        <w:t>zabezpečovat trvalý a řádný úklid, udržovat čistotu prodejních míst a jejich okolí, míst pro prodej a míst pro nakládku zboží a skladových prostor</w:t>
      </w:r>
      <w:r w:rsidR="00687F9C">
        <w:t>,</w:t>
      </w:r>
      <w:r>
        <w:t xml:space="preserve"> </w:t>
      </w:r>
    </w:p>
    <w:p w14:paraId="1EEE1D36" w14:textId="77777777" w:rsidR="00BB3199" w:rsidRDefault="003836E4">
      <w:pPr>
        <w:numPr>
          <w:ilvl w:val="0"/>
          <w:numId w:val="11"/>
        </w:numPr>
        <w:spacing w:after="36"/>
        <w:ind w:left="1110" w:hanging="427"/>
      </w:pPr>
      <w:r>
        <w:lastRenderedPageBreak/>
        <w:t>k prodeji a poskytování služeb užívat je místa k tomu určená, neumisťovat před stánky předměty, které by ztěžovaly nebo znemožňovaly průchod zákazníkům</w:t>
      </w:r>
      <w:r w:rsidR="00687F9C">
        <w:t>,</w:t>
      </w:r>
      <w:r>
        <w:t xml:space="preserve"> </w:t>
      </w:r>
    </w:p>
    <w:p w14:paraId="2FE36567" w14:textId="77777777" w:rsidR="00687F9C" w:rsidRDefault="003836E4">
      <w:pPr>
        <w:numPr>
          <w:ilvl w:val="0"/>
          <w:numId w:val="11"/>
        </w:numPr>
        <w:spacing w:after="34"/>
        <w:ind w:left="1110" w:hanging="427"/>
      </w:pPr>
      <w:r>
        <w:t>parkovat motorová vozidla, přívěsy, jimiž bylo dopravováno zboží na místo prodeje, na místech tomuto účelu určených</w:t>
      </w:r>
      <w:r w:rsidR="006E1508">
        <w:t>.</w:t>
      </w:r>
    </w:p>
    <w:p w14:paraId="41B5F084" w14:textId="77777777" w:rsidR="00687F9C" w:rsidRDefault="003836E4" w:rsidP="006D5359">
      <w:pPr>
        <w:spacing w:after="34"/>
        <w:ind w:left="567" w:hanging="315"/>
      </w:pPr>
      <w:r>
        <w:t>2.</w:t>
      </w:r>
      <w:r>
        <w:rPr>
          <w:rFonts w:ascii="Arial" w:eastAsia="Arial" w:hAnsi="Arial" w:cs="Arial"/>
        </w:rPr>
        <w:t xml:space="preserve"> </w:t>
      </w:r>
      <w:r>
        <w:t>Zakazuje se umísťovat prodejní zařízení poškozená</w:t>
      </w:r>
      <w:r w:rsidR="006E1508">
        <w:t>.</w:t>
      </w:r>
      <w:r>
        <w:t xml:space="preserve"> </w:t>
      </w:r>
    </w:p>
    <w:p w14:paraId="7BD8D875" w14:textId="77777777" w:rsidR="00BB3199" w:rsidRDefault="003836E4" w:rsidP="006D5359">
      <w:pPr>
        <w:spacing w:after="34"/>
        <w:ind w:left="567" w:hanging="315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Prodejce je dále povinen: </w:t>
      </w:r>
    </w:p>
    <w:p w14:paraId="48F4FEE8" w14:textId="77777777" w:rsidR="00BB3199" w:rsidRDefault="003836E4">
      <w:pPr>
        <w:numPr>
          <w:ilvl w:val="0"/>
          <w:numId w:val="12"/>
        </w:numPr>
        <w:spacing w:after="50"/>
        <w:ind w:hanging="454"/>
      </w:pPr>
      <w:r>
        <w:t>realizovat nabídku, prodej zboží a poskytování služeb v souladu s tímto nařízením</w:t>
      </w:r>
      <w:r w:rsidR="006E1508">
        <w:t>,</w:t>
      </w:r>
      <w:r>
        <w:t xml:space="preserve"> </w:t>
      </w:r>
    </w:p>
    <w:p w14:paraId="79E3F49A" w14:textId="77777777" w:rsidR="00BB3199" w:rsidRPr="0040338D" w:rsidRDefault="003836E4">
      <w:pPr>
        <w:numPr>
          <w:ilvl w:val="0"/>
          <w:numId w:val="12"/>
        </w:numPr>
        <w:spacing w:after="41"/>
        <w:ind w:hanging="454"/>
      </w:pPr>
      <w:r w:rsidRPr="0040338D">
        <w:t>zajistit dostatečný počet sběrných nádob na odpad</w:t>
      </w:r>
      <w:r w:rsidR="006E1508" w:rsidRPr="0040338D">
        <w:t xml:space="preserve">ky a odpad </w:t>
      </w:r>
      <w:r w:rsidRPr="0040338D">
        <w:t xml:space="preserve">včetně odstranění tohoto odpadu </w:t>
      </w:r>
      <w:r w:rsidR="00BB25BD" w:rsidRPr="0040338D">
        <w:t>podle příslušného právního předpisu</w:t>
      </w:r>
      <w:r w:rsidR="00BB25BD" w:rsidRPr="0040338D">
        <w:rPr>
          <w:vertAlign w:val="superscript"/>
        </w:rPr>
        <w:t>6</w:t>
      </w:r>
      <w:r w:rsidR="00BB25BD" w:rsidRPr="0040338D">
        <w:t xml:space="preserve"> a nepoužívat odpadkové nádoby určené pro občany města na odpad vniklý při své podnikatelské činnosti</w:t>
      </w:r>
      <w:r w:rsidR="006E1508" w:rsidRPr="0040338D">
        <w:t>,</w:t>
      </w:r>
    </w:p>
    <w:p w14:paraId="392BAE7C" w14:textId="77777777" w:rsidR="00BB3199" w:rsidRDefault="003836E4">
      <w:pPr>
        <w:numPr>
          <w:ilvl w:val="0"/>
          <w:numId w:val="12"/>
        </w:numPr>
        <w:spacing w:after="50"/>
        <w:ind w:hanging="454"/>
      </w:pPr>
      <w:r>
        <w:t>realizovat prodej pouze na určených místech</w:t>
      </w:r>
      <w:r w:rsidR="006E1508">
        <w:t>,</w:t>
      </w:r>
    </w:p>
    <w:p w14:paraId="5BD18C4F" w14:textId="77777777" w:rsidR="00BB3199" w:rsidRDefault="003836E4">
      <w:pPr>
        <w:numPr>
          <w:ilvl w:val="0"/>
          <w:numId w:val="12"/>
        </w:numPr>
        <w:spacing w:after="50"/>
        <w:ind w:hanging="454"/>
      </w:pPr>
      <w:r>
        <w:t xml:space="preserve">dbát na úpravu prodejního místa tak, aby celkový jeho vzhled působil uspořádaně a přehledně </w:t>
      </w:r>
    </w:p>
    <w:p w14:paraId="1100948F" w14:textId="77777777" w:rsidR="00BB3199" w:rsidRDefault="003836E4">
      <w:pPr>
        <w:numPr>
          <w:ilvl w:val="0"/>
          <w:numId w:val="12"/>
        </w:numPr>
        <w:spacing w:after="39"/>
        <w:ind w:hanging="454"/>
      </w:pPr>
      <w:r>
        <w:t>po skončení prodeje odstranit prodejní zařízení s výjimkou míst, kde je povoleno jejich trvalé umístění</w:t>
      </w:r>
      <w:r w:rsidR="006E1508">
        <w:t>,</w:t>
      </w:r>
      <w:r>
        <w:t xml:space="preserve"> </w:t>
      </w:r>
    </w:p>
    <w:p w14:paraId="5E4FEDF7" w14:textId="77777777" w:rsidR="00BB3199" w:rsidRDefault="003836E4">
      <w:pPr>
        <w:numPr>
          <w:ilvl w:val="0"/>
          <w:numId w:val="12"/>
        </w:numPr>
        <w:spacing w:after="35"/>
        <w:ind w:hanging="454"/>
      </w:pPr>
      <w:r>
        <w:t>dbát na dodržování obecně závazných právních předpisů včetně obecně závazných vyhlášek a nařízení města Heřmanův Městec</w:t>
      </w:r>
      <w:r w:rsidR="006E1508">
        <w:t>.</w:t>
      </w:r>
      <w:r>
        <w:t xml:space="preserve"> </w:t>
      </w:r>
    </w:p>
    <w:p w14:paraId="3B690987" w14:textId="77777777" w:rsidR="00BB3199" w:rsidRDefault="003836E4">
      <w:pPr>
        <w:spacing w:after="22" w:line="259" w:lineRule="auto"/>
        <w:ind w:left="187" w:firstLine="0"/>
        <w:jc w:val="center"/>
      </w:pPr>
      <w:r>
        <w:rPr>
          <w:b/>
          <w:sz w:val="24"/>
        </w:rPr>
        <w:t xml:space="preserve"> </w:t>
      </w:r>
    </w:p>
    <w:p w14:paraId="479F4FFE" w14:textId="77777777" w:rsidR="00984759" w:rsidRDefault="003836E4" w:rsidP="00984759">
      <w:pPr>
        <w:pStyle w:val="Nadpis2"/>
        <w:ind w:left="141" w:right="6" w:hanging="11"/>
      </w:pPr>
      <w:r>
        <w:t xml:space="preserve">Čl. 10 </w:t>
      </w:r>
    </w:p>
    <w:p w14:paraId="45CC95D8" w14:textId="77777777" w:rsidR="00BB3199" w:rsidRDefault="003836E4" w:rsidP="00984759">
      <w:pPr>
        <w:pStyle w:val="Nadpis2"/>
        <w:ind w:left="141" w:right="6" w:hanging="11"/>
      </w:pPr>
      <w:r>
        <w:t xml:space="preserve">Pravidla pro provozovatele trhu a tržních míst </w:t>
      </w:r>
    </w:p>
    <w:p w14:paraId="549D5FC0" w14:textId="77777777" w:rsidR="00BB3199" w:rsidRDefault="003836E4" w:rsidP="006D5359">
      <w:pPr>
        <w:numPr>
          <w:ilvl w:val="0"/>
          <w:numId w:val="13"/>
        </w:numPr>
        <w:spacing w:after="44"/>
        <w:ind w:left="567" w:hanging="307"/>
      </w:pPr>
      <w:r>
        <w:t xml:space="preserve">Provozovatel míst pro nabídku, prodej zboží a poskytování služeb je povinen: </w:t>
      </w:r>
    </w:p>
    <w:p w14:paraId="346F3240" w14:textId="77777777" w:rsidR="00BB3199" w:rsidRDefault="003836E4">
      <w:pPr>
        <w:numPr>
          <w:ilvl w:val="1"/>
          <w:numId w:val="13"/>
        </w:numPr>
        <w:spacing w:after="36"/>
        <w:ind w:left="1110" w:hanging="427"/>
      </w:pPr>
      <w:r>
        <w:t xml:space="preserve">umístit na vhodném trvale viditelném místě tento tržní řád, prodávaný sortiment zboží, druh poskytované služby, provozní dobu, popřípadě jméno správce, byl-li určen provozovatelem  </w:t>
      </w:r>
    </w:p>
    <w:p w14:paraId="28E79180" w14:textId="77777777" w:rsidR="00BB3199" w:rsidRDefault="003836E4">
      <w:pPr>
        <w:numPr>
          <w:ilvl w:val="1"/>
          <w:numId w:val="13"/>
        </w:numPr>
        <w:spacing w:after="44"/>
        <w:ind w:left="1110" w:hanging="427"/>
      </w:pPr>
      <w:r>
        <w:t xml:space="preserve">prodejní místa provozovat v souladu s tímto tržním řádem, </w:t>
      </w:r>
    </w:p>
    <w:p w14:paraId="56C5A394" w14:textId="77777777" w:rsidR="00BB3199" w:rsidRDefault="003836E4">
      <w:pPr>
        <w:numPr>
          <w:ilvl w:val="1"/>
          <w:numId w:val="13"/>
        </w:numPr>
        <w:spacing w:after="37"/>
        <w:ind w:left="1110" w:hanging="427"/>
      </w:pPr>
      <w:r>
        <w:t xml:space="preserve">určit prodejcům zboží a poskytovatelům služeb konkrétní prodejní místa a zajistit, aby prodej a poskytování služeb nebylo realizováno mimo tato přidělená konkrétní místa, </w:t>
      </w:r>
    </w:p>
    <w:p w14:paraId="77215AED" w14:textId="77777777" w:rsidR="00BB3199" w:rsidRDefault="003836E4">
      <w:pPr>
        <w:numPr>
          <w:ilvl w:val="1"/>
          <w:numId w:val="13"/>
        </w:numPr>
        <w:spacing w:after="36"/>
        <w:ind w:left="1110" w:hanging="427"/>
      </w:pPr>
      <w:r>
        <w:t xml:space="preserve">zajistit pro prodejce a poskytovatele služeb možnost používání hygienického zařízení </w:t>
      </w:r>
    </w:p>
    <w:p w14:paraId="55AA2118" w14:textId="77777777" w:rsidR="00BB3199" w:rsidRDefault="003836E4" w:rsidP="006D5359">
      <w:pPr>
        <w:numPr>
          <w:ilvl w:val="0"/>
          <w:numId w:val="13"/>
        </w:numPr>
        <w:spacing w:after="39"/>
        <w:ind w:left="567" w:hanging="307"/>
      </w:pPr>
      <w:r>
        <w:t xml:space="preserve">Prodejci při užívání trhu, tržního místa jsou povinni se řídit pokyny provozovatele k zajištění řádného a nerušeného provozu. </w:t>
      </w:r>
    </w:p>
    <w:p w14:paraId="7AC47E3E" w14:textId="77777777" w:rsidR="00BB3199" w:rsidRDefault="003836E4" w:rsidP="00984759">
      <w:pPr>
        <w:pStyle w:val="Nadpis2"/>
        <w:spacing w:line="259" w:lineRule="auto"/>
      </w:pPr>
      <w:r>
        <w:rPr>
          <w:color w:val="181717"/>
        </w:rPr>
        <w:t xml:space="preserve">Čl. 11 </w:t>
      </w:r>
    </w:p>
    <w:p w14:paraId="5F2BF946" w14:textId="77777777" w:rsidR="00BB3199" w:rsidRDefault="003836E4" w:rsidP="00984759">
      <w:pPr>
        <w:spacing w:after="11" w:line="259" w:lineRule="auto"/>
        <w:ind w:left="124" w:firstLine="0"/>
        <w:jc w:val="center"/>
      </w:pPr>
      <w:r>
        <w:rPr>
          <w:b/>
          <w:color w:val="181717"/>
          <w:sz w:val="24"/>
        </w:rPr>
        <w:t xml:space="preserve">Kontrola a sankce </w:t>
      </w:r>
    </w:p>
    <w:p w14:paraId="3506C9DF" w14:textId="77777777" w:rsidR="00BB3199" w:rsidRDefault="003836E4" w:rsidP="006D5359">
      <w:pPr>
        <w:numPr>
          <w:ilvl w:val="0"/>
          <w:numId w:val="14"/>
        </w:numPr>
        <w:spacing w:after="7" w:line="258" w:lineRule="auto"/>
        <w:ind w:left="567" w:hanging="290"/>
      </w:pPr>
      <w:r>
        <w:rPr>
          <w:color w:val="181717"/>
        </w:rPr>
        <w:t>Kontrolu nad dodržováním tohoto nařízení provádí Městský úřad Heřmanův Městec prostřednictvím pověřených zaměstnanců a Městská policie Heřmanův Městec.</w:t>
      </w:r>
      <w:r>
        <w:rPr>
          <w:color w:val="181717"/>
          <w:sz w:val="20"/>
        </w:rPr>
        <w:t xml:space="preserve"> </w:t>
      </w:r>
    </w:p>
    <w:p w14:paraId="607B48E0" w14:textId="77777777" w:rsidR="00BB3199" w:rsidRDefault="003836E4" w:rsidP="006D5359">
      <w:pPr>
        <w:numPr>
          <w:ilvl w:val="0"/>
          <w:numId w:val="14"/>
        </w:numPr>
        <w:spacing w:after="7" w:line="258" w:lineRule="auto"/>
        <w:ind w:left="567" w:hanging="290"/>
      </w:pPr>
      <w:r>
        <w:rPr>
          <w:color w:val="181717"/>
        </w:rPr>
        <w:t>Porušení tohoto nařízení se postihuje podle zvláštních právních předpisů</w:t>
      </w:r>
      <w:r w:rsidR="00BB25BD">
        <w:rPr>
          <w:color w:val="181717"/>
          <w:sz w:val="20"/>
          <w:vertAlign w:val="superscript"/>
        </w:rPr>
        <w:t>7</w:t>
      </w:r>
      <w:r>
        <w:rPr>
          <w:color w:val="181717"/>
          <w:sz w:val="20"/>
        </w:rPr>
        <w:t xml:space="preserve"> </w:t>
      </w:r>
    </w:p>
    <w:p w14:paraId="74A7A38C" w14:textId="77777777" w:rsidR="00BB3199" w:rsidRDefault="003836E4" w:rsidP="006D5359">
      <w:pPr>
        <w:numPr>
          <w:ilvl w:val="0"/>
          <w:numId w:val="14"/>
        </w:numPr>
        <w:spacing w:after="139" w:line="258" w:lineRule="auto"/>
        <w:ind w:left="567" w:hanging="290"/>
      </w:pPr>
      <w:r>
        <w:rPr>
          <w:color w:val="181717"/>
        </w:rPr>
        <w:t>Ustanovením odstavce 1 tohoto článku není dotčeno provádění kontroly orgánu dozoru dle zvláštních právních předpisů.</w:t>
      </w:r>
      <w:r>
        <w:rPr>
          <w:color w:val="181717"/>
          <w:sz w:val="20"/>
        </w:rPr>
        <w:t xml:space="preserve"> </w:t>
      </w:r>
    </w:p>
    <w:p w14:paraId="5E3A1A75" w14:textId="77777777" w:rsidR="00984759" w:rsidRDefault="003836E4" w:rsidP="00984759">
      <w:pPr>
        <w:pStyle w:val="Nadpis2"/>
        <w:spacing w:line="259" w:lineRule="auto"/>
        <w:ind w:left="136" w:hanging="11"/>
        <w:rPr>
          <w:color w:val="181717"/>
        </w:rPr>
      </w:pPr>
      <w:r>
        <w:rPr>
          <w:color w:val="181717"/>
        </w:rPr>
        <w:t xml:space="preserve">Čl. 12 </w:t>
      </w:r>
    </w:p>
    <w:p w14:paraId="7615EA38" w14:textId="77777777" w:rsidR="00BB3199" w:rsidRDefault="003836E4" w:rsidP="00984759">
      <w:pPr>
        <w:pStyle w:val="Nadpis2"/>
        <w:spacing w:line="259" w:lineRule="auto"/>
        <w:ind w:left="136" w:hanging="11"/>
      </w:pPr>
      <w:r>
        <w:rPr>
          <w:color w:val="181717"/>
        </w:rPr>
        <w:t xml:space="preserve">Závěrečná ustanovení </w:t>
      </w:r>
    </w:p>
    <w:p w14:paraId="41C75FE1" w14:textId="77777777" w:rsidR="00BB3199" w:rsidRDefault="003836E4" w:rsidP="006D5359">
      <w:pPr>
        <w:numPr>
          <w:ilvl w:val="0"/>
          <w:numId w:val="15"/>
        </w:numPr>
        <w:spacing w:after="7" w:line="258" w:lineRule="auto"/>
        <w:ind w:left="567" w:hanging="301"/>
      </w:pPr>
      <w:r>
        <w:rPr>
          <w:color w:val="181717"/>
        </w:rPr>
        <w:t xml:space="preserve">Práva a povinnosti prodejců zboží, poskytovatelů služeb a provozovatelů stanovená zvláštními právními předpisy nejsou tímto nařízením dotčena. </w:t>
      </w:r>
    </w:p>
    <w:p w14:paraId="18B60632" w14:textId="3235294D" w:rsidR="00BB3199" w:rsidRDefault="003836E4" w:rsidP="006D5359">
      <w:pPr>
        <w:numPr>
          <w:ilvl w:val="0"/>
          <w:numId w:val="15"/>
        </w:numPr>
        <w:spacing w:after="7" w:line="258" w:lineRule="auto"/>
        <w:ind w:left="567" w:hanging="301"/>
      </w:pPr>
      <w:r>
        <w:rPr>
          <w:color w:val="181717"/>
        </w:rPr>
        <w:t xml:space="preserve">Tímto nařízením se ruší nařízení města Heřmanův Městec č. </w:t>
      </w:r>
      <w:r w:rsidR="00442D02">
        <w:rPr>
          <w:color w:val="181717"/>
        </w:rPr>
        <w:t>3/2018</w:t>
      </w:r>
      <w:r>
        <w:rPr>
          <w:color w:val="181717"/>
        </w:rPr>
        <w:t xml:space="preserve">, Tržní řád a které nabylo účinnosti dne </w:t>
      </w:r>
      <w:r w:rsidR="00442D02">
        <w:rPr>
          <w:color w:val="181717"/>
        </w:rPr>
        <w:t>14.12.2018</w:t>
      </w:r>
      <w:r w:rsidR="0040338D">
        <w:rPr>
          <w:color w:val="181717"/>
        </w:rPr>
        <w:t>.</w:t>
      </w:r>
      <w:r>
        <w:rPr>
          <w:color w:val="181717"/>
        </w:rPr>
        <w:t xml:space="preserve"> </w:t>
      </w:r>
    </w:p>
    <w:p w14:paraId="1A185C45" w14:textId="77777777" w:rsidR="00BB3199" w:rsidRDefault="003836E4" w:rsidP="006D5359">
      <w:pPr>
        <w:numPr>
          <w:ilvl w:val="0"/>
          <w:numId w:val="15"/>
        </w:numPr>
        <w:spacing w:after="7" w:line="258" w:lineRule="auto"/>
        <w:ind w:left="567" w:hanging="301"/>
      </w:pPr>
      <w:r>
        <w:rPr>
          <w:color w:val="181717"/>
        </w:rPr>
        <w:t>Toto nařízení obce nabývá účinnosti 15. dnem po dni jeho vyhlášení.</w:t>
      </w:r>
      <w:r>
        <w:rPr>
          <w:color w:val="181717"/>
          <w:sz w:val="20"/>
        </w:rPr>
        <w:t xml:space="preserve"> </w:t>
      </w:r>
    </w:p>
    <w:p w14:paraId="33988E12" w14:textId="77777777" w:rsidR="00BB3199" w:rsidRDefault="003836E4">
      <w:pPr>
        <w:spacing w:after="0" w:line="259" w:lineRule="auto"/>
        <w:ind w:left="132" w:firstLine="0"/>
        <w:jc w:val="left"/>
      </w:pPr>
      <w:r>
        <w:rPr>
          <w:color w:val="181717"/>
          <w:sz w:val="24"/>
        </w:rPr>
        <w:t xml:space="preserve"> </w:t>
      </w:r>
    </w:p>
    <w:p w14:paraId="31BE4234" w14:textId="43BB1A94" w:rsidR="00BB3199" w:rsidRDefault="003836E4">
      <w:pPr>
        <w:spacing w:after="0" w:line="259" w:lineRule="auto"/>
        <w:ind w:left="132" w:firstLine="0"/>
        <w:jc w:val="left"/>
      </w:pPr>
      <w:r>
        <w:rPr>
          <w:color w:val="181717"/>
          <w:sz w:val="24"/>
        </w:rPr>
        <w:t xml:space="preserve">  </w:t>
      </w:r>
    </w:p>
    <w:p w14:paraId="6AFE8C85" w14:textId="77777777" w:rsidR="00BB3199" w:rsidRDefault="003836E4">
      <w:pPr>
        <w:spacing w:after="0" w:line="259" w:lineRule="auto"/>
        <w:ind w:left="132" w:firstLine="0"/>
        <w:jc w:val="left"/>
      </w:pPr>
      <w:r>
        <w:rPr>
          <w:color w:val="181717"/>
          <w:sz w:val="24"/>
        </w:rPr>
        <w:t xml:space="preserve"> </w:t>
      </w:r>
    </w:p>
    <w:p w14:paraId="4261BD08" w14:textId="70C926B8" w:rsidR="00BB3199" w:rsidRDefault="003836E4" w:rsidP="00E5344E">
      <w:pPr>
        <w:spacing w:after="7" w:line="258" w:lineRule="auto"/>
        <w:ind w:left="426" w:right="620" w:hanging="284"/>
        <w:jc w:val="left"/>
      </w:pPr>
      <w:r>
        <w:rPr>
          <w:color w:val="181717"/>
        </w:rPr>
        <w:t xml:space="preserve"> ........................................... </w:t>
      </w:r>
      <w:r w:rsidR="00984759">
        <w:rPr>
          <w:color w:val="181717"/>
        </w:rPr>
        <w:t xml:space="preserve">                                                         </w:t>
      </w:r>
      <w:r>
        <w:rPr>
          <w:color w:val="181717"/>
        </w:rPr>
        <w:t xml:space="preserve">............................................  </w:t>
      </w:r>
      <w:r w:rsidR="002323D5">
        <w:rPr>
          <w:color w:val="181717"/>
        </w:rPr>
        <w:t xml:space="preserve">                </w:t>
      </w:r>
      <w:r w:rsidR="002323D5">
        <w:rPr>
          <w:color w:val="181717"/>
          <w:sz w:val="24"/>
        </w:rPr>
        <w:t xml:space="preserve"> </w:t>
      </w:r>
      <w:r w:rsidR="00E5344E">
        <w:rPr>
          <w:color w:val="181717"/>
          <w:sz w:val="24"/>
        </w:rPr>
        <w:t>Ing. Aleš Jiroutek</w:t>
      </w:r>
      <w:r w:rsidR="002323D5">
        <w:rPr>
          <w:color w:val="181717"/>
          <w:sz w:val="24"/>
        </w:rPr>
        <w:tab/>
      </w:r>
      <w:r w:rsidR="002323D5">
        <w:rPr>
          <w:color w:val="181717"/>
          <w:sz w:val="24"/>
        </w:rPr>
        <w:tab/>
      </w:r>
      <w:r w:rsidR="002323D5">
        <w:rPr>
          <w:color w:val="181717"/>
          <w:sz w:val="24"/>
        </w:rPr>
        <w:tab/>
      </w:r>
      <w:r w:rsidR="002323D5">
        <w:rPr>
          <w:color w:val="181717"/>
          <w:sz w:val="24"/>
        </w:rPr>
        <w:tab/>
      </w:r>
      <w:r w:rsidR="00E5344E">
        <w:rPr>
          <w:color w:val="181717"/>
          <w:sz w:val="24"/>
        </w:rPr>
        <w:t xml:space="preserve">             Mgr. Zuzana Dvořáková</w:t>
      </w:r>
    </w:p>
    <w:p w14:paraId="3A9DB958" w14:textId="5AB8198B" w:rsidR="00BB3199" w:rsidRDefault="002323D5" w:rsidP="002323D5">
      <w:pPr>
        <w:tabs>
          <w:tab w:val="left" w:pos="567"/>
          <w:tab w:val="center" w:pos="1975"/>
          <w:tab w:val="center" w:pos="6938"/>
        </w:tabs>
        <w:spacing w:after="0" w:line="259" w:lineRule="auto"/>
        <w:jc w:val="left"/>
      </w:pPr>
      <w:r>
        <w:rPr>
          <w:color w:val="181717"/>
          <w:sz w:val="24"/>
        </w:rPr>
        <w:t xml:space="preserve">    </w:t>
      </w:r>
      <w:r>
        <w:rPr>
          <w:color w:val="181717"/>
          <w:sz w:val="24"/>
        </w:rPr>
        <w:tab/>
      </w:r>
      <w:r w:rsidR="003836E4">
        <w:rPr>
          <w:color w:val="181717"/>
          <w:sz w:val="24"/>
        </w:rPr>
        <w:t xml:space="preserve">starosta města </w:t>
      </w:r>
      <w:r w:rsidR="003836E4">
        <w:rPr>
          <w:color w:val="181717"/>
          <w:sz w:val="24"/>
        </w:rPr>
        <w:tab/>
        <w:t>místostarost</w:t>
      </w:r>
      <w:r w:rsidR="00E5344E">
        <w:rPr>
          <w:color w:val="181717"/>
          <w:sz w:val="24"/>
        </w:rPr>
        <w:t>ka</w:t>
      </w:r>
      <w:r w:rsidR="003836E4">
        <w:rPr>
          <w:color w:val="181717"/>
          <w:sz w:val="24"/>
        </w:rPr>
        <w:t xml:space="preserve"> města </w:t>
      </w:r>
    </w:p>
    <w:p w14:paraId="2CBDEA58" w14:textId="73357B01" w:rsidR="00BB3199" w:rsidRDefault="003836E4" w:rsidP="006D5359">
      <w:pPr>
        <w:spacing w:after="0" w:line="259" w:lineRule="auto"/>
        <w:ind w:left="133" w:firstLine="0"/>
        <w:jc w:val="left"/>
      </w:pPr>
      <w:r>
        <w:rPr>
          <w:color w:val="181717"/>
          <w:sz w:val="24"/>
        </w:rPr>
        <w:lastRenderedPageBreak/>
        <w:t xml:space="preserve"> </w:t>
      </w:r>
    </w:p>
    <w:p w14:paraId="0CD40657" w14:textId="77777777" w:rsidR="00BB3199" w:rsidRDefault="003836E4">
      <w:pPr>
        <w:tabs>
          <w:tab w:val="center" w:pos="4439"/>
        </w:tabs>
        <w:spacing w:after="131" w:line="259" w:lineRule="auto"/>
        <w:ind w:left="0" w:firstLine="0"/>
        <w:jc w:val="left"/>
      </w:pPr>
      <w:bookmarkStart w:id="1" w:name="_Hlk531156077"/>
      <w:r>
        <w:rPr>
          <w:i/>
          <w:color w:val="181717"/>
          <w:sz w:val="20"/>
        </w:rPr>
        <w:t>Vyvěšeno na úřední desce dne:</w:t>
      </w:r>
      <w:r>
        <w:rPr>
          <w:i/>
          <w:color w:val="181717"/>
          <w:sz w:val="20"/>
        </w:rPr>
        <w:tab/>
        <w:t xml:space="preserve"> </w:t>
      </w:r>
    </w:p>
    <w:p w14:paraId="3D03FF50" w14:textId="77777777" w:rsidR="00BB3199" w:rsidRDefault="003836E4">
      <w:pPr>
        <w:tabs>
          <w:tab w:val="center" w:pos="4434"/>
        </w:tabs>
        <w:spacing w:after="104" w:line="259" w:lineRule="auto"/>
        <w:ind w:left="0" w:firstLine="0"/>
        <w:jc w:val="left"/>
      </w:pPr>
      <w:r>
        <w:rPr>
          <w:i/>
          <w:color w:val="181717"/>
          <w:sz w:val="20"/>
        </w:rPr>
        <w:t>Sejmuto z úřední desky dne:</w:t>
      </w:r>
      <w:r>
        <w:rPr>
          <w:i/>
          <w:color w:val="181717"/>
          <w:sz w:val="20"/>
        </w:rPr>
        <w:tab/>
        <w:t xml:space="preserve"> </w:t>
      </w:r>
    </w:p>
    <w:p w14:paraId="5D667362" w14:textId="77777777" w:rsidR="00BB3199" w:rsidRDefault="003836E4" w:rsidP="002323D5">
      <w:pPr>
        <w:spacing w:after="0" w:line="259" w:lineRule="auto"/>
        <w:ind w:left="0" w:firstLine="0"/>
        <w:jc w:val="left"/>
      </w:pPr>
      <w:r>
        <w:rPr>
          <w:i/>
          <w:color w:val="181717"/>
          <w:sz w:val="20"/>
        </w:rPr>
        <w:t xml:space="preserve">Zveřejnění bylo shodně provedeno i na elektronické úřední desce.  </w:t>
      </w:r>
    </w:p>
    <w:bookmarkEnd w:id="1"/>
    <w:p w14:paraId="3E654FD7" w14:textId="77777777" w:rsidR="00BB3199" w:rsidRDefault="003836E4" w:rsidP="002323D5">
      <w:pPr>
        <w:spacing w:after="115" w:line="259" w:lineRule="auto"/>
        <w:ind w:left="133" w:firstLine="0"/>
        <w:jc w:val="left"/>
      </w:pPr>
      <w:r>
        <w:rPr>
          <w:color w:val="181717"/>
          <w:sz w:val="20"/>
        </w:rPr>
        <w:t xml:space="preserve"> </w:t>
      </w:r>
      <w:r>
        <w:rPr>
          <w:strike/>
          <w:color w:val="181717"/>
          <w:sz w:val="24"/>
        </w:rPr>
        <w:t xml:space="preserve">                                             </w:t>
      </w:r>
      <w:r>
        <w:rPr>
          <w:color w:val="181717"/>
          <w:sz w:val="24"/>
        </w:rPr>
        <w:t xml:space="preserve"> </w:t>
      </w:r>
    </w:p>
    <w:p w14:paraId="4FB4D1C2" w14:textId="77777777" w:rsidR="00BB3199" w:rsidRDefault="003836E4">
      <w:pPr>
        <w:numPr>
          <w:ilvl w:val="0"/>
          <w:numId w:val="16"/>
        </w:numPr>
        <w:spacing w:after="157" w:line="247" w:lineRule="auto"/>
        <w:ind w:right="90" w:hanging="118"/>
        <w:jc w:val="left"/>
      </w:pPr>
      <w:r>
        <w:rPr>
          <w:rFonts w:ascii="Arial" w:eastAsia="Arial" w:hAnsi="Arial" w:cs="Arial"/>
          <w:i/>
          <w:color w:val="181717"/>
          <w:sz w:val="16"/>
        </w:rPr>
        <w:t>Zákon č. 183/2006 Sb., o územním plánování a stavebním řádu (stavební zákon), ve znění pozdějších předpisů</w:t>
      </w:r>
      <w:r>
        <w:rPr>
          <w:color w:val="181717"/>
          <w:sz w:val="20"/>
        </w:rPr>
        <w:t xml:space="preserve"> </w:t>
      </w:r>
    </w:p>
    <w:p w14:paraId="66DFD378" w14:textId="77777777" w:rsidR="00BB3199" w:rsidRDefault="003836E4">
      <w:pPr>
        <w:numPr>
          <w:ilvl w:val="0"/>
          <w:numId w:val="16"/>
        </w:numPr>
        <w:spacing w:after="157" w:line="247" w:lineRule="auto"/>
        <w:ind w:right="90" w:hanging="118"/>
        <w:jc w:val="left"/>
      </w:pPr>
      <w:r>
        <w:rPr>
          <w:rFonts w:ascii="Arial" w:eastAsia="Arial" w:hAnsi="Arial" w:cs="Arial"/>
          <w:i/>
          <w:color w:val="181717"/>
          <w:sz w:val="16"/>
        </w:rPr>
        <w:t>zákon č. 455/1991 Sb., o živnostenském podnikání (živnostenský zákon), ve znění pozdějších předpisů</w:t>
      </w:r>
      <w:r>
        <w:rPr>
          <w:color w:val="181717"/>
          <w:sz w:val="20"/>
        </w:rPr>
        <w:t xml:space="preserve"> </w:t>
      </w:r>
    </w:p>
    <w:p w14:paraId="33C09430" w14:textId="3E8DEDB8" w:rsidR="00BB3199" w:rsidRDefault="003836E4">
      <w:pPr>
        <w:numPr>
          <w:ilvl w:val="0"/>
          <w:numId w:val="16"/>
        </w:numPr>
        <w:spacing w:after="157" w:line="247" w:lineRule="auto"/>
        <w:ind w:right="90" w:hanging="118"/>
        <w:jc w:val="left"/>
      </w:pPr>
      <w:r>
        <w:rPr>
          <w:rFonts w:ascii="Arial" w:eastAsia="Arial" w:hAnsi="Arial" w:cs="Arial"/>
          <w:i/>
          <w:color w:val="181717"/>
          <w:sz w:val="16"/>
        </w:rPr>
        <w:t>Vyhláška Českého báňského úřadu č. 174/1992 Sb., o pyrotechnických výrobcích a zacházení s</w:t>
      </w:r>
      <w:r w:rsidR="0053718D">
        <w:rPr>
          <w:rFonts w:ascii="Arial" w:eastAsia="Arial" w:hAnsi="Arial" w:cs="Arial"/>
          <w:i/>
          <w:color w:val="181717"/>
          <w:sz w:val="16"/>
        </w:rPr>
        <w:t> </w:t>
      </w:r>
      <w:r w:rsidRPr="0053718D">
        <w:rPr>
          <w:rFonts w:ascii="Arial" w:eastAsia="Arial" w:hAnsi="Arial" w:cs="Arial"/>
          <w:i/>
          <w:color w:val="181717"/>
          <w:sz w:val="16"/>
          <w:szCs w:val="16"/>
        </w:rPr>
        <w:t>nimi</w:t>
      </w:r>
      <w:r w:rsidR="0053718D" w:rsidRPr="0053718D">
        <w:rPr>
          <w:rFonts w:ascii="Arial" w:hAnsi="Arial" w:cs="Arial"/>
          <w:i/>
          <w:color w:val="181717"/>
          <w:sz w:val="16"/>
          <w:szCs w:val="16"/>
        </w:rPr>
        <w:t>, ve znění pozdějších předpisů</w:t>
      </w:r>
    </w:p>
    <w:p w14:paraId="7E01B6FF" w14:textId="77777777" w:rsidR="00BB3199" w:rsidRDefault="003836E4">
      <w:pPr>
        <w:numPr>
          <w:ilvl w:val="0"/>
          <w:numId w:val="16"/>
        </w:numPr>
        <w:spacing w:after="157" w:line="247" w:lineRule="auto"/>
        <w:ind w:right="90" w:hanging="118"/>
        <w:jc w:val="left"/>
      </w:pPr>
      <w:r>
        <w:rPr>
          <w:color w:val="181717"/>
          <w:sz w:val="20"/>
        </w:rPr>
        <w:t>z</w:t>
      </w:r>
      <w:r>
        <w:rPr>
          <w:rFonts w:ascii="Arial" w:eastAsia="Arial" w:hAnsi="Arial" w:cs="Arial"/>
          <w:i/>
          <w:color w:val="181717"/>
          <w:sz w:val="16"/>
        </w:rPr>
        <w:t>ákon č. 110/1997 Sb., o potravinách a tabákových výrobcích a o změně a doplnění některých souvisejících zákonů, ve znění pozdějších předpisů</w:t>
      </w:r>
      <w:r>
        <w:rPr>
          <w:color w:val="181717"/>
          <w:sz w:val="20"/>
        </w:rPr>
        <w:t xml:space="preserve"> </w:t>
      </w:r>
    </w:p>
    <w:p w14:paraId="22D6525E" w14:textId="77777777" w:rsidR="00BB3199" w:rsidRPr="00C83E5F" w:rsidRDefault="003836E4">
      <w:pPr>
        <w:numPr>
          <w:ilvl w:val="0"/>
          <w:numId w:val="16"/>
        </w:numPr>
        <w:spacing w:after="157" w:line="247" w:lineRule="auto"/>
        <w:ind w:right="90" w:hanging="118"/>
        <w:jc w:val="left"/>
      </w:pPr>
      <w:r>
        <w:rPr>
          <w:rFonts w:ascii="Arial" w:eastAsia="Arial" w:hAnsi="Arial" w:cs="Arial"/>
          <w:i/>
          <w:color w:val="181717"/>
          <w:sz w:val="16"/>
        </w:rPr>
        <w:t xml:space="preserve">Zákon č. 258/2000 Sb., o ochraně veřejného zdraví a o změně některých souvisejících zákonů, Vyhláška č. 137/2004 Sb., o hygienických požadavcích na stravovací služby a o zásadách osobní a provozní hygieny při činnostech epidemiologicky závažných, Vyhláška č. 289/2007 Sb., o veterinárních a hygienických požadavcích na živočišné produkty, které nejsou </w:t>
      </w:r>
      <w:r w:rsidRPr="00C83E5F">
        <w:rPr>
          <w:rFonts w:ascii="Arial" w:eastAsia="Arial" w:hAnsi="Arial" w:cs="Arial"/>
          <w:i/>
          <w:color w:val="181717"/>
          <w:sz w:val="16"/>
        </w:rPr>
        <w:t>upraveny přímo použitelnými předpisy Evropských společenství</w:t>
      </w:r>
      <w:r w:rsidRPr="00C83E5F">
        <w:rPr>
          <w:color w:val="181717"/>
          <w:sz w:val="20"/>
        </w:rPr>
        <w:t xml:space="preserve"> </w:t>
      </w:r>
    </w:p>
    <w:p w14:paraId="1322B233" w14:textId="34491806" w:rsidR="00BB25BD" w:rsidRPr="00C83E5F" w:rsidRDefault="00BB25BD">
      <w:pPr>
        <w:numPr>
          <w:ilvl w:val="0"/>
          <w:numId w:val="16"/>
        </w:numPr>
        <w:spacing w:after="157" w:line="247" w:lineRule="auto"/>
        <w:ind w:right="90" w:hanging="118"/>
        <w:jc w:val="left"/>
        <w:rPr>
          <w:rFonts w:ascii="Arial" w:hAnsi="Arial" w:cs="Arial"/>
          <w:i/>
          <w:sz w:val="16"/>
          <w:szCs w:val="16"/>
        </w:rPr>
      </w:pPr>
      <w:r w:rsidRPr="00C83E5F">
        <w:rPr>
          <w:rFonts w:ascii="Arial" w:hAnsi="Arial" w:cs="Arial"/>
          <w:i/>
          <w:color w:val="000000" w:themeColor="text1"/>
          <w:sz w:val="16"/>
          <w:szCs w:val="16"/>
        </w:rPr>
        <w:t xml:space="preserve">Zákon č. </w:t>
      </w:r>
      <w:r w:rsidR="001771AC" w:rsidRPr="00C83E5F">
        <w:rPr>
          <w:rFonts w:ascii="Arial" w:hAnsi="Arial" w:cs="Arial"/>
          <w:i/>
          <w:color w:val="000000" w:themeColor="text1"/>
          <w:sz w:val="16"/>
          <w:szCs w:val="16"/>
        </w:rPr>
        <w:t>541/2020</w:t>
      </w:r>
      <w:r w:rsidRPr="00C83E5F">
        <w:rPr>
          <w:rFonts w:ascii="Arial" w:hAnsi="Arial" w:cs="Arial"/>
          <w:i/>
          <w:color w:val="000000" w:themeColor="text1"/>
          <w:sz w:val="16"/>
          <w:szCs w:val="16"/>
        </w:rPr>
        <w:t xml:space="preserve"> Sb., o odpadech</w:t>
      </w:r>
      <w:r w:rsidRPr="00C83E5F">
        <w:rPr>
          <w:rFonts w:ascii="Arial" w:hAnsi="Arial" w:cs="Arial"/>
          <w:i/>
          <w:sz w:val="16"/>
          <w:szCs w:val="16"/>
        </w:rPr>
        <w:t>, ve znění pozdějších předpisů</w:t>
      </w:r>
    </w:p>
    <w:p w14:paraId="351AFE08" w14:textId="6666AB39" w:rsidR="00BB3199" w:rsidRPr="00C83E5F" w:rsidRDefault="003836E4" w:rsidP="00BB25BD">
      <w:pPr>
        <w:pStyle w:val="Odstavecseseznamem"/>
        <w:numPr>
          <w:ilvl w:val="0"/>
          <w:numId w:val="16"/>
        </w:numPr>
        <w:spacing w:after="157" w:line="247" w:lineRule="auto"/>
        <w:ind w:right="90" w:hanging="93"/>
        <w:jc w:val="left"/>
      </w:pPr>
      <w:r w:rsidRPr="00C83E5F">
        <w:rPr>
          <w:rFonts w:ascii="Arial" w:eastAsia="Arial" w:hAnsi="Arial" w:cs="Arial"/>
          <w:i/>
          <w:color w:val="181717"/>
          <w:sz w:val="16"/>
        </w:rPr>
        <w:t xml:space="preserve">zákon č. </w:t>
      </w:r>
      <w:r w:rsidR="00BF5746" w:rsidRPr="00C83E5F">
        <w:rPr>
          <w:rFonts w:ascii="Arial" w:eastAsia="Arial" w:hAnsi="Arial" w:cs="Arial"/>
          <w:i/>
          <w:color w:val="181717"/>
          <w:sz w:val="16"/>
        </w:rPr>
        <w:t>250/2016</w:t>
      </w:r>
      <w:r w:rsidRPr="00C83E5F">
        <w:rPr>
          <w:rFonts w:ascii="Arial" w:eastAsia="Arial" w:hAnsi="Arial" w:cs="Arial"/>
          <w:i/>
          <w:color w:val="181717"/>
          <w:sz w:val="16"/>
        </w:rPr>
        <w:t xml:space="preserve"> Sb. </w:t>
      </w:r>
      <w:r w:rsidR="00106C02" w:rsidRPr="00C83E5F">
        <w:rPr>
          <w:rFonts w:ascii="Arial" w:eastAsia="Arial" w:hAnsi="Arial" w:cs="Arial"/>
          <w:i/>
          <w:color w:val="181717"/>
          <w:sz w:val="16"/>
        </w:rPr>
        <w:t>Zákon o odpovědnosti za přestupky a řízení o nich</w:t>
      </w:r>
      <w:r w:rsidRPr="00C83E5F">
        <w:rPr>
          <w:rFonts w:ascii="Arial" w:eastAsia="Arial" w:hAnsi="Arial" w:cs="Arial"/>
          <w:i/>
          <w:color w:val="181717"/>
          <w:sz w:val="16"/>
        </w:rPr>
        <w:t>, ve znění pozdějších předpisů u fyzických osob a zákon č. 128/2000 Sb., o obcích, ve znění pozdějších předpisů u právnických osob a podnikajících fyzických osob</w:t>
      </w:r>
      <w:r w:rsidRPr="00C83E5F">
        <w:rPr>
          <w:color w:val="181717"/>
          <w:sz w:val="20"/>
        </w:rPr>
        <w:t xml:space="preserve"> </w:t>
      </w:r>
    </w:p>
    <w:p w14:paraId="679058E3" w14:textId="77777777" w:rsidR="00BB3199" w:rsidRDefault="00BB3199">
      <w:pPr>
        <w:sectPr w:rsidR="00BB3199" w:rsidSect="001917FE">
          <w:headerReference w:type="even" r:id="rId8"/>
          <w:headerReference w:type="default" r:id="rId9"/>
          <w:headerReference w:type="first" r:id="rId10"/>
          <w:pgSz w:w="11906" w:h="16838"/>
          <w:pgMar w:top="1271" w:right="1461" w:bottom="1009" w:left="1128" w:header="708" w:footer="708" w:gutter="0"/>
          <w:cols w:space="708"/>
        </w:sectPr>
      </w:pPr>
    </w:p>
    <w:p w14:paraId="27AEF075" w14:textId="2BA0AC3C" w:rsidR="002323D5" w:rsidRDefault="002323D5" w:rsidP="002323D5">
      <w:pPr>
        <w:rPr>
          <w:rStyle w:val="Siln"/>
          <w:b w:val="0"/>
        </w:rPr>
      </w:pPr>
      <w:r w:rsidRPr="00120966">
        <w:rPr>
          <w:b/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2F562BB4" wp14:editId="17D774A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1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>PŘÍLOHA č. 1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č. </w:t>
      </w:r>
      <w:r w:rsidR="006D5359">
        <w:rPr>
          <w:rStyle w:val="Siln"/>
        </w:rPr>
        <w:t>………….</w:t>
      </w:r>
      <w:r w:rsidRPr="00120966">
        <w:rPr>
          <w:rStyle w:val="Siln"/>
        </w:rPr>
        <w:t xml:space="preserve"> MĚSTA HEŘMANŮV MĚSTEC </w:t>
      </w:r>
    </w:p>
    <w:p w14:paraId="7D4B72DF" w14:textId="77777777" w:rsidR="002323D5" w:rsidRPr="00120966" w:rsidRDefault="002323D5" w:rsidP="002323D5">
      <w:pPr>
        <w:rPr>
          <w:b/>
        </w:rPr>
      </w:pPr>
      <w:r>
        <w:rPr>
          <w:rStyle w:val="Siln"/>
        </w:rPr>
        <w:t>TRŽNÍ ŘÁD</w:t>
      </w:r>
    </w:p>
    <w:p w14:paraId="5282C1F5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A20EF8" wp14:editId="472508B3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4675D1E" id="Přímá spojnice 4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CB953D" wp14:editId="072939AD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012D309B" id="Přímá spojnice 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7D57B209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</w:p>
    <w:p w14:paraId="02BB37C3" w14:textId="77777777" w:rsidR="00E5344E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b/>
          <w:sz w:val="28"/>
        </w:rPr>
      </w:pPr>
      <w:r>
        <w:rPr>
          <w:b/>
          <w:sz w:val="28"/>
        </w:rPr>
        <w:t>Náměstí Míru – zóna 1</w:t>
      </w:r>
    </w:p>
    <w:p w14:paraId="0693AD80" w14:textId="4EC1FAB1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 w:rsidRPr="001D0AF2">
        <w:t xml:space="preserve">Vyznačení míst pro nabídku, prodej zboží a poskytování služeb na náměstí </w:t>
      </w:r>
      <w:r w:rsidRPr="00F97C84">
        <w:t>Míru, parc. č. 2187/1 a</w:t>
      </w:r>
      <w:r w:rsidRPr="001D0AF2">
        <w:t xml:space="preserve"> stanovení kapacity – </w:t>
      </w:r>
      <w:r w:rsidRPr="00507211">
        <w:t xml:space="preserve">až 10 prodejních </w:t>
      </w:r>
      <w:r w:rsidRPr="001D0AF2">
        <w:t>míst (červeně vyznačená plocha).</w:t>
      </w:r>
    </w:p>
    <w:p w14:paraId="6A73ABEA" w14:textId="77777777" w:rsidR="002323D5" w:rsidRPr="00BF2406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u w:val="single"/>
        </w:rPr>
      </w:pPr>
      <w:r w:rsidRPr="00BF2406">
        <w:rPr>
          <w:u w:val="single"/>
        </w:rPr>
        <w:t>Druh prodávaného zboží a poskytovaných služeb</w:t>
      </w:r>
      <w:r>
        <w:rPr>
          <w:u w:val="single"/>
        </w:rPr>
        <w:t xml:space="preserve"> definovaný pro celoroční provoz</w:t>
      </w:r>
      <w:r w:rsidRPr="00BF2406">
        <w:rPr>
          <w:u w:val="single"/>
        </w:rPr>
        <w:t xml:space="preserve">: </w:t>
      </w:r>
    </w:p>
    <w:p w14:paraId="7297147C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 w:rsidRPr="00BF2406">
        <w:t>vlastní výpěstk</w:t>
      </w:r>
      <w:r>
        <w:t>y</w:t>
      </w:r>
      <w:r w:rsidRPr="00BF2406">
        <w:t xml:space="preserve">, </w:t>
      </w:r>
    </w:p>
    <w:p w14:paraId="28F9C924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 w:rsidRPr="00BF2406">
        <w:t>sadb</w:t>
      </w:r>
      <w:r>
        <w:t>a</w:t>
      </w:r>
      <w:r w:rsidRPr="00BF2406">
        <w:t xml:space="preserve">, </w:t>
      </w:r>
    </w:p>
    <w:p w14:paraId="11A639BB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 w:rsidRPr="00BF2406">
        <w:t>zemědělsk</w:t>
      </w:r>
      <w:r>
        <w:t>é</w:t>
      </w:r>
      <w:r w:rsidRPr="00BF2406">
        <w:t xml:space="preserve"> produkt</w:t>
      </w:r>
      <w:r>
        <w:t>y</w:t>
      </w:r>
      <w:r w:rsidRPr="00BF2406">
        <w:t xml:space="preserve"> (ovoce, zelenina), </w:t>
      </w:r>
    </w:p>
    <w:p w14:paraId="310171A2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 w:rsidRPr="00BF2406">
        <w:t>lesnick</w:t>
      </w:r>
      <w:r>
        <w:t>é</w:t>
      </w:r>
      <w:r w:rsidRPr="00BF2406">
        <w:t xml:space="preserve"> produkt</w:t>
      </w:r>
      <w:r>
        <w:t>y</w:t>
      </w:r>
      <w:r w:rsidRPr="00BF2406">
        <w:t xml:space="preserve"> (např. borůvky), </w:t>
      </w:r>
    </w:p>
    <w:p w14:paraId="1F711E42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 w:rsidRPr="00BF2406">
        <w:t>v</w:t>
      </w:r>
      <w:r>
        <w:t>e</w:t>
      </w:r>
      <w:r w:rsidRPr="00BF2406">
        <w:t>jc</w:t>
      </w:r>
      <w:r>
        <w:t>e</w:t>
      </w:r>
      <w:r w:rsidRPr="00BF2406">
        <w:t xml:space="preserve">, </w:t>
      </w:r>
    </w:p>
    <w:p w14:paraId="51A28B9D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>
        <w:t>koření,</w:t>
      </w:r>
    </w:p>
    <w:p w14:paraId="63D2E45E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 w:rsidRPr="00BF2406">
        <w:t>věnc</w:t>
      </w:r>
      <w:r>
        <w:t>e</w:t>
      </w:r>
      <w:r w:rsidRPr="00BF2406">
        <w:t>, kytic</w:t>
      </w:r>
      <w:r>
        <w:t>e a ostatní</w:t>
      </w:r>
      <w:r w:rsidRPr="00BF2406">
        <w:t xml:space="preserve"> výrobků ze dřeva a proutí</w:t>
      </w:r>
      <w:r>
        <w:t>.</w:t>
      </w:r>
    </w:p>
    <w:p w14:paraId="2C8FDE4A" w14:textId="77777777" w:rsidR="002323D5" w:rsidRPr="00811176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 w:rsidRPr="00811176">
        <w:rPr>
          <w:u w:val="single"/>
        </w:rPr>
        <w:t>Pozn.:</w:t>
      </w:r>
      <w:r>
        <w:t xml:space="preserve"> </w:t>
      </w:r>
      <w:r>
        <w:rPr>
          <w:i/>
        </w:rPr>
        <w:t>pro jednorázové akce není stanoven.</w:t>
      </w:r>
    </w:p>
    <w:p w14:paraId="264F8531" w14:textId="77777777" w:rsidR="002323D5" w:rsidRPr="0015190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53B56724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noProof/>
        </w:rPr>
        <w:drawing>
          <wp:inline distT="0" distB="0" distL="0" distR="0" wp14:anchorId="539666B5" wp14:editId="4BEF04D2">
            <wp:extent cx="5819775" cy="3562350"/>
            <wp:effectExtent l="0" t="0" r="9525" b="0"/>
            <wp:docPr id="8" name="Obrázek 8" descr="C:\Users\Josef\AppData\Local\Microsoft\Windows\INetCache\Content.Word\namesti-miru-vyznac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sef\AppData\Local\Microsoft\Windows\INetCache\Content.Word\namesti-miru-vyznace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2AEB6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698DEE89" w14:textId="6CADA75D" w:rsidR="002323D5" w:rsidRDefault="002323D5" w:rsidP="002323D5">
      <w:pPr>
        <w:rPr>
          <w:rStyle w:val="Siln"/>
          <w:b w:val="0"/>
        </w:rPr>
      </w:pPr>
      <w:r w:rsidRPr="00120966">
        <w:rPr>
          <w:b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2B98C8AD" wp14:editId="1F576D44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7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 xml:space="preserve">PŘÍLOHA č. </w:t>
      </w:r>
      <w:r>
        <w:rPr>
          <w:rStyle w:val="Siln"/>
        </w:rPr>
        <w:t>2</w:t>
      </w:r>
      <w:r w:rsidRPr="00120966">
        <w:rPr>
          <w:rStyle w:val="Siln"/>
        </w:rPr>
        <w:t xml:space="preserve">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č. </w:t>
      </w:r>
      <w:r w:rsidR="006D5359">
        <w:rPr>
          <w:rStyle w:val="Siln"/>
        </w:rPr>
        <w:t>……….</w:t>
      </w:r>
      <w:r w:rsidRPr="00120966">
        <w:rPr>
          <w:rStyle w:val="Siln"/>
        </w:rPr>
        <w:t xml:space="preserve"> MĚSTA HEŘMANŮV MĚSTEC </w:t>
      </w:r>
    </w:p>
    <w:p w14:paraId="0504F1EA" w14:textId="77777777" w:rsidR="002323D5" w:rsidRPr="00120966" w:rsidRDefault="002323D5" w:rsidP="002323D5">
      <w:pPr>
        <w:rPr>
          <w:b/>
        </w:rPr>
      </w:pPr>
      <w:r>
        <w:rPr>
          <w:rStyle w:val="Siln"/>
        </w:rPr>
        <w:t>TRŽNÍ ŘÁD</w:t>
      </w:r>
    </w:p>
    <w:p w14:paraId="29C13FF4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078A10" wp14:editId="54488923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665ABE6" id="Přímá spojnice 5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C1F155" wp14:editId="1454401E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0C678694" id="Přímá spojnice 6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</w:p>
    <w:p w14:paraId="75BF31FA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</w:p>
    <w:p w14:paraId="1E08EC84" w14:textId="57664B0F" w:rsidR="00E5344E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b/>
          <w:sz w:val="28"/>
        </w:rPr>
        <w:t>Masarykovo náměstí</w:t>
      </w:r>
    </w:p>
    <w:p w14:paraId="240F63A7" w14:textId="0A5A66C1" w:rsidR="002323D5" w:rsidRPr="001D0AF2" w:rsidRDefault="00E5344E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t>V</w:t>
      </w:r>
      <w:r w:rsidR="002323D5" w:rsidRPr="001D0AF2">
        <w:t xml:space="preserve">yznačení míst pro nabídku, prodej zboží a poskytování služeb na náměstí </w:t>
      </w:r>
      <w:r w:rsidR="002323D5">
        <w:t>Míru</w:t>
      </w:r>
      <w:r w:rsidR="002323D5" w:rsidRPr="001D0AF2">
        <w:t xml:space="preserve">, </w:t>
      </w:r>
      <w:r w:rsidR="002323D5" w:rsidRPr="00F97C84">
        <w:t xml:space="preserve">parc. č. 2181/1 </w:t>
      </w:r>
      <w:r w:rsidR="002323D5" w:rsidRPr="001D0AF2">
        <w:t xml:space="preserve">a stanovení kapacity – </w:t>
      </w:r>
      <w:r w:rsidR="002323D5" w:rsidRPr="00507211">
        <w:t xml:space="preserve">až 20 prodejních </w:t>
      </w:r>
      <w:r w:rsidR="002323D5" w:rsidRPr="001D0AF2">
        <w:t>míst (červeně vyznačená plocha).</w:t>
      </w:r>
    </w:p>
    <w:p w14:paraId="7D6EBC74" w14:textId="77777777" w:rsidR="002323D5" w:rsidRPr="00BF2406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u w:val="single"/>
        </w:rPr>
      </w:pPr>
      <w:r w:rsidRPr="00BF2406">
        <w:rPr>
          <w:u w:val="single"/>
        </w:rPr>
        <w:t>Druh prodávaného zboží a poskytovaných služeb</w:t>
      </w:r>
      <w:r>
        <w:rPr>
          <w:u w:val="single"/>
        </w:rPr>
        <w:t xml:space="preserve"> definovaný pro celoroční provoz</w:t>
      </w:r>
      <w:r w:rsidRPr="00BF2406">
        <w:rPr>
          <w:u w:val="single"/>
        </w:rPr>
        <w:t xml:space="preserve">: </w:t>
      </w:r>
    </w:p>
    <w:p w14:paraId="1C40B696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 w:rsidRPr="00BF2406">
        <w:t xml:space="preserve">spotřební zboží, </w:t>
      </w:r>
    </w:p>
    <w:p w14:paraId="79A9697D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>
        <w:t>textil</w:t>
      </w:r>
      <w:r w:rsidRPr="00BF2406">
        <w:t xml:space="preserve">, </w:t>
      </w:r>
    </w:p>
    <w:p w14:paraId="7340C7CF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>
        <w:t>obuv</w:t>
      </w:r>
      <w:r w:rsidRPr="00BF2406">
        <w:t xml:space="preserve">, </w:t>
      </w:r>
    </w:p>
    <w:p w14:paraId="173E4384" w14:textId="77777777" w:rsidR="002323D5" w:rsidRDefault="002323D5" w:rsidP="002323D5">
      <w:pPr>
        <w:pStyle w:val="Odstavecseseznamem"/>
        <w:numPr>
          <w:ilvl w:val="0"/>
          <w:numId w:val="23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</w:pPr>
      <w:r>
        <w:t>potravinářské</w:t>
      </w:r>
      <w:r w:rsidRPr="00BF2406">
        <w:t xml:space="preserve"> zboží</w:t>
      </w:r>
      <w:r>
        <w:t>.</w:t>
      </w:r>
      <w:r w:rsidRPr="00BF2406">
        <w:t xml:space="preserve"> </w:t>
      </w:r>
    </w:p>
    <w:p w14:paraId="4AB0E769" w14:textId="77777777" w:rsidR="002323D5" w:rsidRPr="00811176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 w:rsidRPr="00811176">
        <w:rPr>
          <w:u w:val="single"/>
        </w:rPr>
        <w:t>Pozn.:</w:t>
      </w:r>
      <w:r w:rsidRPr="00811176">
        <w:t xml:space="preserve"> </w:t>
      </w:r>
      <w:r>
        <w:rPr>
          <w:i/>
        </w:rPr>
        <w:t>pro jednorázové akce není stanoven.</w:t>
      </w:r>
    </w:p>
    <w:p w14:paraId="7FAA736B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491ACCA0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noProof/>
        </w:rPr>
        <w:drawing>
          <wp:inline distT="0" distB="0" distL="0" distR="0" wp14:anchorId="7F2C8AA6" wp14:editId="6ACFF4A5">
            <wp:extent cx="5819775" cy="3171825"/>
            <wp:effectExtent l="0" t="0" r="9525" b="9525"/>
            <wp:docPr id="28" name="Obrázek 28" descr="masarykovo-namesti-vyznace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arykovo-namesti-vyznacen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9009A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5408CBB1" w14:textId="77777777" w:rsidR="002323D5" w:rsidRDefault="002323D5" w:rsidP="002323D5">
      <w:r>
        <w:br w:type="page"/>
      </w:r>
    </w:p>
    <w:p w14:paraId="707B2488" w14:textId="20383AA7" w:rsidR="002323D5" w:rsidRDefault="002323D5" w:rsidP="002323D5">
      <w:pPr>
        <w:rPr>
          <w:rStyle w:val="Siln"/>
          <w:b w:val="0"/>
        </w:rPr>
      </w:pPr>
      <w:r w:rsidRPr="00120966">
        <w:rPr>
          <w:b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6E93EF9" wp14:editId="7D21B8FC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11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 xml:space="preserve">PŘÍLOHA č. </w:t>
      </w:r>
      <w:r>
        <w:rPr>
          <w:rStyle w:val="Siln"/>
        </w:rPr>
        <w:t>3</w:t>
      </w:r>
      <w:r w:rsidRPr="00120966">
        <w:rPr>
          <w:rStyle w:val="Siln"/>
        </w:rPr>
        <w:t xml:space="preserve">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č. </w:t>
      </w:r>
      <w:r w:rsidR="006D5359">
        <w:rPr>
          <w:rStyle w:val="Siln"/>
        </w:rPr>
        <w:t>………..</w:t>
      </w:r>
      <w:r w:rsidRPr="00120966">
        <w:rPr>
          <w:rStyle w:val="Siln"/>
        </w:rPr>
        <w:t xml:space="preserve"> MĚSTA HEŘMANŮV MĚSTEC </w:t>
      </w:r>
    </w:p>
    <w:p w14:paraId="3F357070" w14:textId="77777777" w:rsidR="002323D5" w:rsidRPr="00120966" w:rsidRDefault="002323D5" w:rsidP="002323D5">
      <w:pPr>
        <w:tabs>
          <w:tab w:val="right" w:pos="8931"/>
        </w:tabs>
        <w:rPr>
          <w:b/>
        </w:rPr>
      </w:pPr>
      <w:r>
        <w:rPr>
          <w:rStyle w:val="Siln"/>
        </w:rPr>
        <w:t>TRŽNÍ ŘÁD</w:t>
      </w:r>
      <w:r>
        <w:rPr>
          <w:rStyle w:val="Siln"/>
        </w:rPr>
        <w:tab/>
      </w:r>
      <w:r w:rsidRPr="00D07CFE">
        <w:rPr>
          <w:rStyle w:val="Siln"/>
          <w:i/>
        </w:rPr>
        <w:t>strana 1/</w:t>
      </w:r>
      <w:r>
        <w:rPr>
          <w:rStyle w:val="Siln"/>
          <w:i/>
        </w:rPr>
        <w:t>4</w:t>
      </w:r>
    </w:p>
    <w:p w14:paraId="00275C6C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C29648" wp14:editId="710C1003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7DFD6CD" id="Přímá spojnice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CF2458" wp14:editId="03B23B7C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08E122A8" id="Přímá spojnice 1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011145A6" w14:textId="77777777" w:rsidR="002323D5" w:rsidRPr="0035544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  <w:u w:val="single"/>
        </w:rPr>
      </w:pPr>
      <w:r w:rsidRPr="00355445">
        <w:rPr>
          <w:sz w:val="20"/>
          <w:u w:val="single"/>
        </w:rPr>
        <w:t xml:space="preserve">Dle článku </w:t>
      </w:r>
      <w:r>
        <w:rPr>
          <w:sz w:val="20"/>
          <w:u w:val="single"/>
        </w:rPr>
        <w:t>5</w:t>
      </w:r>
      <w:r w:rsidRPr="00355445">
        <w:rPr>
          <w:sz w:val="20"/>
          <w:u w:val="single"/>
        </w:rPr>
        <w:t xml:space="preserve"> odstavec </w:t>
      </w:r>
      <w:r>
        <w:rPr>
          <w:sz w:val="20"/>
          <w:u w:val="single"/>
        </w:rPr>
        <w:t>1</w:t>
      </w:r>
      <w:r w:rsidRPr="00355445">
        <w:rPr>
          <w:sz w:val="20"/>
          <w:u w:val="single"/>
        </w:rPr>
        <w:t>.</w:t>
      </w:r>
      <w:r>
        <w:rPr>
          <w:sz w:val="20"/>
          <w:u w:val="single"/>
        </w:rPr>
        <w:t xml:space="preserve"> b)</w:t>
      </w:r>
      <w:r w:rsidRPr="00355445">
        <w:rPr>
          <w:sz w:val="20"/>
          <w:u w:val="single"/>
        </w:rPr>
        <w:t xml:space="preserve"> – prostory pro jednorázové akce:</w:t>
      </w:r>
    </w:p>
    <w:p w14:paraId="0EA99D71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Náměstí Míru – zóna 2</w:t>
      </w:r>
    </w:p>
    <w:p w14:paraId="1C09B961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Havlíčkova ulice – prostor u synagogy</w:t>
      </w:r>
    </w:p>
    <w:p w14:paraId="3C197550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Park Bažantnice – prostor u hřiště</w:t>
      </w:r>
    </w:p>
    <w:p w14:paraId="37B644F2" w14:textId="77777777" w:rsidR="002323D5" w:rsidRPr="0035544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Jiráskova ulice – prostor před sokolovnou</w:t>
      </w:r>
    </w:p>
    <w:p w14:paraId="667FCB4F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</w:p>
    <w:p w14:paraId="1E3E55E0" w14:textId="77777777" w:rsidR="00E5344E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b/>
          <w:sz w:val="28"/>
        </w:rPr>
      </w:pPr>
      <w:r>
        <w:rPr>
          <w:b/>
          <w:sz w:val="28"/>
        </w:rPr>
        <w:t>Náměstí Míru – zóna 2</w:t>
      </w:r>
    </w:p>
    <w:p w14:paraId="666327CF" w14:textId="4924A798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 w:rsidRPr="001D0AF2">
        <w:t xml:space="preserve">Vyznačení míst pro nabídku, prodej zboží a poskytování služeb na náměstí </w:t>
      </w:r>
      <w:r>
        <w:t>Míru</w:t>
      </w:r>
      <w:r w:rsidRPr="001D0AF2">
        <w:t xml:space="preserve">, </w:t>
      </w:r>
      <w:r w:rsidRPr="00F97C84">
        <w:t>parc. č. 2181/1</w:t>
      </w:r>
      <w:r>
        <w:t>, 2187/2, 2292 a 2228</w:t>
      </w:r>
      <w:r w:rsidRPr="00F97C84">
        <w:t xml:space="preserve"> </w:t>
      </w:r>
      <w:r w:rsidRPr="001D0AF2">
        <w:t xml:space="preserve">a stanovení kapacity – </w:t>
      </w:r>
      <w:r w:rsidRPr="00507211">
        <w:t xml:space="preserve">až 100 prodejních </w:t>
      </w:r>
      <w:r w:rsidRPr="001D0AF2">
        <w:t>míst (červeně vyznačená plocha).</w:t>
      </w:r>
    </w:p>
    <w:p w14:paraId="04FB2AF0" w14:textId="77777777" w:rsidR="002323D5" w:rsidRPr="001D0AF2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32AADA88" w14:textId="77777777" w:rsidR="002323D5" w:rsidRPr="0035544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u w:val="single"/>
        </w:rPr>
      </w:pPr>
    </w:p>
    <w:p w14:paraId="5F8E66BA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noProof/>
        </w:rPr>
        <w:drawing>
          <wp:inline distT="0" distB="0" distL="0" distR="0" wp14:anchorId="67A0ACBB" wp14:editId="1A0F73FA">
            <wp:extent cx="5819775" cy="3038475"/>
            <wp:effectExtent l="0" t="0" r="9525" b="9525"/>
            <wp:docPr id="13" name="Obrázek 13" descr="C:\Users\Josef\AppData\Local\Microsoft\Windows\INetCache\Content.Word\namesti-miru-dlouhe-vyznac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sef\AppData\Local\Microsoft\Windows\INetCache\Content.Word\namesti-miru-dlouhe-vyznacen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7C6CF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4662D9DA" w14:textId="77777777" w:rsidR="002323D5" w:rsidRDefault="002323D5" w:rsidP="002323D5">
      <w:pPr>
        <w:rPr>
          <w:b/>
          <w:sz w:val="28"/>
        </w:rPr>
      </w:pPr>
      <w:r>
        <w:rPr>
          <w:b/>
          <w:sz w:val="28"/>
        </w:rPr>
        <w:br w:type="page"/>
      </w:r>
    </w:p>
    <w:p w14:paraId="594C5457" w14:textId="2B5A5BCE" w:rsidR="002323D5" w:rsidRDefault="002323D5" w:rsidP="002323D5">
      <w:pPr>
        <w:rPr>
          <w:rStyle w:val="Siln"/>
          <w:b w:val="0"/>
        </w:rPr>
      </w:pPr>
      <w:r w:rsidRPr="00120966">
        <w:rPr>
          <w:b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DE102D4" wp14:editId="1C366405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17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 xml:space="preserve">PŘÍLOHA č. </w:t>
      </w:r>
      <w:r>
        <w:rPr>
          <w:rStyle w:val="Siln"/>
        </w:rPr>
        <w:t>3</w:t>
      </w:r>
      <w:r w:rsidRPr="00120966">
        <w:rPr>
          <w:rStyle w:val="Siln"/>
        </w:rPr>
        <w:t xml:space="preserve">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č. </w:t>
      </w:r>
      <w:r w:rsidR="006D5359">
        <w:rPr>
          <w:rStyle w:val="Siln"/>
        </w:rPr>
        <w:t>……….</w:t>
      </w:r>
      <w:r w:rsidRPr="00120966">
        <w:rPr>
          <w:rStyle w:val="Siln"/>
        </w:rPr>
        <w:t xml:space="preserve"> MĚSTA HEŘMANŮV MĚSTEC </w:t>
      </w:r>
    </w:p>
    <w:p w14:paraId="604C66C5" w14:textId="77777777" w:rsidR="002323D5" w:rsidRPr="00120966" w:rsidRDefault="002323D5" w:rsidP="002323D5">
      <w:pPr>
        <w:tabs>
          <w:tab w:val="right" w:pos="8931"/>
        </w:tabs>
        <w:rPr>
          <w:b/>
        </w:rPr>
      </w:pPr>
      <w:r>
        <w:rPr>
          <w:rStyle w:val="Siln"/>
        </w:rPr>
        <w:t>TRŽNÍ ŘÁD</w:t>
      </w:r>
      <w:r>
        <w:rPr>
          <w:rStyle w:val="Siln"/>
        </w:rPr>
        <w:tab/>
      </w:r>
      <w:r w:rsidRPr="00D07CFE">
        <w:rPr>
          <w:rStyle w:val="Siln"/>
          <w:i/>
        </w:rPr>
        <w:t xml:space="preserve">strana </w:t>
      </w:r>
      <w:r>
        <w:rPr>
          <w:rStyle w:val="Siln"/>
          <w:i/>
        </w:rPr>
        <w:t>2</w:t>
      </w:r>
      <w:r w:rsidRPr="00D07CFE">
        <w:rPr>
          <w:rStyle w:val="Siln"/>
          <w:i/>
        </w:rPr>
        <w:t>/</w:t>
      </w:r>
      <w:r>
        <w:rPr>
          <w:rStyle w:val="Siln"/>
          <w:i/>
        </w:rPr>
        <w:t>4</w:t>
      </w:r>
    </w:p>
    <w:p w14:paraId="6E0F733F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A7E7F5" wp14:editId="5D7AA188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4D3F8BF" id="Přímá spojnice 1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93BE3D" wp14:editId="72F61036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0BFEAF12" id="Přímá spojnice 1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61C5365D" w14:textId="77777777" w:rsidR="002323D5" w:rsidRPr="0035544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  <w:u w:val="single"/>
        </w:rPr>
      </w:pPr>
      <w:r w:rsidRPr="00355445">
        <w:rPr>
          <w:sz w:val="20"/>
          <w:u w:val="single"/>
        </w:rPr>
        <w:t xml:space="preserve">Dle článku </w:t>
      </w:r>
      <w:r>
        <w:rPr>
          <w:sz w:val="20"/>
          <w:u w:val="single"/>
        </w:rPr>
        <w:t>5</w:t>
      </w:r>
      <w:r w:rsidRPr="00355445">
        <w:rPr>
          <w:sz w:val="20"/>
          <w:u w:val="single"/>
        </w:rPr>
        <w:t xml:space="preserve"> odstavec </w:t>
      </w:r>
      <w:r>
        <w:rPr>
          <w:sz w:val="20"/>
          <w:u w:val="single"/>
        </w:rPr>
        <w:t>1</w:t>
      </w:r>
      <w:r w:rsidRPr="00355445">
        <w:rPr>
          <w:sz w:val="20"/>
          <w:u w:val="single"/>
        </w:rPr>
        <w:t>.</w:t>
      </w:r>
      <w:r>
        <w:rPr>
          <w:sz w:val="20"/>
          <w:u w:val="single"/>
        </w:rPr>
        <w:t xml:space="preserve"> b)</w:t>
      </w:r>
      <w:r w:rsidRPr="00355445">
        <w:rPr>
          <w:sz w:val="20"/>
          <w:u w:val="single"/>
        </w:rPr>
        <w:t xml:space="preserve"> – prostory pro jednorázové akce:</w:t>
      </w:r>
    </w:p>
    <w:p w14:paraId="65C37F00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Náměstí Míru – zóna 2</w:t>
      </w:r>
    </w:p>
    <w:p w14:paraId="17EC0E73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Havlíčkova ulice – prostor u synagogy</w:t>
      </w:r>
    </w:p>
    <w:p w14:paraId="55F31762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Park Bažantnice – prostor u hřiště</w:t>
      </w:r>
    </w:p>
    <w:p w14:paraId="69D500FC" w14:textId="77777777" w:rsidR="002323D5" w:rsidRPr="0035544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Jiráskova ulice – prostor před sokolovnou</w:t>
      </w:r>
    </w:p>
    <w:p w14:paraId="2B93C373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</w:p>
    <w:p w14:paraId="0B1E8755" w14:textId="77777777" w:rsidR="00E5344E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b/>
          <w:sz w:val="28"/>
        </w:rPr>
      </w:pPr>
      <w:r>
        <w:rPr>
          <w:b/>
          <w:sz w:val="28"/>
        </w:rPr>
        <w:t>Havlíčkova ulice – prostor u synagogy</w:t>
      </w:r>
    </w:p>
    <w:p w14:paraId="37845710" w14:textId="58713C2E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 w:rsidRPr="001D0AF2">
        <w:t xml:space="preserve">Vyznačení míst pro nabídku, prodej zboží a poskytování služeb </w:t>
      </w:r>
      <w:r>
        <w:t>v Havlíčkově ulici</w:t>
      </w:r>
      <w:r w:rsidRPr="001D0AF2">
        <w:t xml:space="preserve">, </w:t>
      </w:r>
      <w:r w:rsidRPr="00F97C84">
        <w:t xml:space="preserve">parc. č. </w:t>
      </w:r>
      <w:r>
        <w:t>2222, 2374 a 2399</w:t>
      </w:r>
      <w:r w:rsidRPr="00F97C84">
        <w:t xml:space="preserve"> </w:t>
      </w:r>
      <w:r w:rsidRPr="001D0AF2">
        <w:t xml:space="preserve">a stanovení kapacity – až </w:t>
      </w:r>
      <w:r w:rsidRPr="00507211">
        <w:t>30 p</w:t>
      </w:r>
      <w:r w:rsidRPr="001D0AF2">
        <w:t>rodejních míst (červeně</w:t>
      </w:r>
      <w:r>
        <w:t xml:space="preserve"> – prostor A</w:t>
      </w:r>
      <w:r w:rsidRPr="001D0AF2">
        <w:t xml:space="preserve"> </w:t>
      </w:r>
      <w:r>
        <w:t xml:space="preserve">a žlutě – prostor B </w:t>
      </w:r>
      <w:r w:rsidRPr="001D0AF2">
        <w:t>vyznačená plocha).</w:t>
      </w:r>
      <w:r>
        <w:t xml:space="preserve"> Využití prostoru B (žlutá plocha) je stanoveno v rámci pokynů k jednorázové akci.</w:t>
      </w:r>
    </w:p>
    <w:p w14:paraId="6B0CCD89" w14:textId="77777777" w:rsidR="002323D5" w:rsidRPr="001D0AF2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653600F8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noProof/>
        </w:rPr>
        <w:drawing>
          <wp:inline distT="0" distB="0" distL="0" distR="0" wp14:anchorId="64D8D097" wp14:editId="6CC71D20">
            <wp:extent cx="5819775" cy="3581400"/>
            <wp:effectExtent l="0" t="0" r="9525" b="0"/>
            <wp:docPr id="14" name="Obrázek 14" descr="C:\Users\Josef\AppData\Local\Microsoft\Windows\INetCache\Content.Word\havlickova-synagoga-vyznac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osef\AppData\Local\Microsoft\Windows\INetCache\Content.Word\havlickova-synagoga-vyznacen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02234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42BD0540" w14:textId="77777777" w:rsidR="002323D5" w:rsidRDefault="002323D5" w:rsidP="002323D5">
      <w:r>
        <w:br w:type="page"/>
      </w:r>
    </w:p>
    <w:p w14:paraId="687F325A" w14:textId="24DBA654" w:rsidR="002323D5" w:rsidRDefault="002323D5" w:rsidP="002323D5">
      <w:pPr>
        <w:rPr>
          <w:rStyle w:val="Siln"/>
          <w:b w:val="0"/>
        </w:rPr>
      </w:pPr>
      <w:r w:rsidRPr="00120966">
        <w:rPr>
          <w:b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DB54086" wp14:editId="1D791DBD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20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 xml:space="preserve">PŘÍLOHA č. </w:t>
      </w:r>
      <w:r>
        <w:rPr>
          <w:rStyle w:val="Siln"/>
        </w:rPr>
        <w:t>3</w:t>
      </w:r>
      <w:r w:rsidRPr="00120966">
        <w:rPr>
          <w:rStyle w:val="Siln"/>
        </w:rPr>
        <w:t xml:space="preserve">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č. </w:t>
      </w:r>
      <w:r w:rsidR="006D5359">
        <w:rPr>
          <w:rStyle w:val="Siln"/>
        </w:rPr>
        <w:t>………..</w:t>
      </w:r>
      <w:r w:rsidRPr="00120966">
        <w:rPr>
          <w:rStyle w:val="Siln"/>
        </w:rPr>
        <w:t xml:space="preserve"> MĚSTA HEŘMANŮV MĚSTEC </w:t>
      </w:r>
    </w:p>
    <w:p w14:paraId="72BB992F" w14:textId="77777777" w:rsidR="002323D5" w:rsidRPr="00120966" w:rsidRDefault="002323D5" w:rsidP="002323D5">
      <w:pPr>
        <w:tabs>
          <w:tab w:val="right" w:pos="8931"/>
        </w:tabs>
        <w:rPr>
          <w:b/>
        </w:rPr>
      </w:pPr>
      <w:r>
        <w:rPr>
          <w:rStyle w:val="Siln"/>
        </w:rPr>
        <w:t>TRŽNÍ ŘÁD</w:t>
      </w:r>
      <w:r>
        <w:rPr>
          <w:rStyle w:val="Siln"/>
        </w:rPr>
        <w:tab/>
      </w:r>
      <w:r w:rsidRPr="00D07CFE">
        <w:rPr>
          <w:rStyle w:val="Siln"/>
          <w:i/>
        </w:rPr>
        <w:t xml:space="preserve">strana </w:t>
      </w:r>
      <w:r>
        <w:rPr>
          <w:rStyle w:val="Siln"/>
          <w:i/>
        </w:rPr>
        <w:t>3</w:t>
      </w:r>
      <w:r w:rsidRPr="00D07CFE">
        <w:rPr>
          <w:rStyle w:val="Siln"/>
          <w:i/>
        </w:rPr>
        <w:t>/</w:t>
      </w:r>
      <w:r>
        <w:rPr>
          <w:rStyle w:val="Siln"/>
          <w:i/>
        </w:rPr>
        <w:t>4</w:t>
      </w:r>
    </w:p>
    <w:p w14:paraId="21F08EE5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7692F5" wp14:editId="41F09CCB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18" name="Přímá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8F50E41" id="Přímá spojnice 1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BBDEC7" wp14:editId="305E59A0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5804C069" id="Přímá spojnice 1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24A6B38C" w14:textId="77777777" w:rsidR="002323D5" w:rsidRPr="0035544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  <w:u w:val="single"/>
        </w:rPr>
      </w:pPr>
      <w:r w:rsidRPr="00355445">
        <w:rPr>
          <w:sz w:val="20"/>
          <w:u w:val="single"/>
        </w:rPr>
        <w:t xml:space="preserve">Dle článku </w:t>
      </w:r>
      <w:r>
        <w:rPr>
          <w:sz w:val="20"/>
          <w:u w:val="single"/>
        </w:rPr>
        <w:t>5</w:t>
      </w:r>
      <w:r w:rsidRPr="00355445">
        <w:rPr>
          <w:sz w:val="20"/>
          <w:u w:val="single"/>
        </w:rPr>
        <w:t xml:space="preserve"> odstavec </w:t>
      </w:r>
      <w:r>
        <w:rPr>
          <w:sz w:val="20"/>
          <w:u w:val="single"/>
        </w:rPr>
        <w:t>1</w:t>
      </w:r>
      <w:r w:rsidRPr="00355445">
        <w:rPr>
          <w:sz w:val="20"/>
          <w:u w:val="single"/>
        </w:rPr>
        <w:t>.</w:t>
      </w:r>
      <w:r>
        <w:rPr>
          <w:sz w:val="20"/>
          <w:u w:val="single"/>
        </w:rPr>
        <w:t xml:space="preserve"> b)</w:t>
      </w:r>
      <w:r w:rsidRPr="00355445">
        <w:rPr>
          <w:sz w:val="20"/>
          <w:u w:val="single"/>
        </w:rPr>
        <w:t xml:space="preserve"> – prostory pro jednorázové akce:</w:t>
      </w:r>
    </w:p>
    <w:p w14:paraId="2A42B8DC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Náměstí Míru – zóna 2</w:t>
      </w:r>
    </w:p>
    <w:p w14:paraId="5CBA8FD6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Havlíčkova ulice – prostor u synagogy</w:t>
      </w:r>
    </w:p>
    <w:p w14:paraId="7C2CDC41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Park Bažantnice – prostor u hřiště</w:t>
      </w:r>
    </w:p>
    <w:p w14:paraId="600AAFCF" w14:textId="77777777" w:rsidR="002323D5" w:rsidRPr="0035544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Jiráskova ulice – prostor před sokolovnou</w:t>
      </w:r>
    </w:p>
    <w:p w14:paraId="15077E54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</w:p>
    <w:p w14:paraId="4ED9451A" w14:textId="77777777" w:rsidR="00E5344E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b/>
          <w:sz w:val="28"/>
        </w:rPr>
      </w:pPr>
      <w:r>
        <w:rPr>
          <w:b/>
          <w:sz w:val="28"/>
        </w:rPr>
        <w:t>Park Bažantnice – prostor u hřiště</w:t>
      </w:r>
    </w:p>
    <w:p w14:paraId="44704ECB" w14:textId="7E8BA8D7" w:rsidR="002323D5" w:rsidRDefault="00E5344E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t>V</w:t>
      </w:r>
      <w:r w:rsidR="002323D5" w:rsidRPr="001D0AF2">
        <w:t xml:space="preserve">yznačení míst pro nabídku, prodej zboží a poskytování služeb </w:t>
      </w:r>
      <w:r w:rsidR="002323D5">
        <w:t>v parku Bažantnice</w:t>
      </w:r>
      <w:r w:rsidR="002323D5" w:rsidRPr="001D0AF2">
        <w:t xml:space="preserve">, </w:t>
      </w:r>
      <w:r w:rsidR="002323D5">
        <w:t xml:space="preserve">části </w:t>
      </w:r>
      <w:r w:rsidR="002323D5" w:rsidRPr="00F97C84">
        <w:t xml:space="preserve">parc. č. </w:t>
      </w:r>
      <w:r w:rsidR="002323D5">
        <w:t>1024/1</w:t>
      </w:r>
      <w:r w:rsidR="002323D5" w:rsidRPr="00F97C84">
        <w:t xml:space="preserve"> </w:t>
      </w:r>
      <w:r w:rsidR="002323D5" w:rsidRPr="001D0AF2">
        <w:t xml:space="preserve">a stanovení kapacity – až </w:t>
      </w:r>
      <w:r w:rsidR="002323D5" w:rsidRPr="00507211">
        <w:t xml:space="preserve">30 </w:t>
      </w:r>
      <w:r w:rsidR="002323D5" w:rsidRPr="001D0AF2">
        <w:t>prodejních míst (červeně</w:t>
      </w:r>
      <w:r w:rsidR="002323D5">
        <w:t xml:space="preserve"> </w:t>
      </w:r>
      <w:r w:rsidR="002323D5" w:rsidRPr="001D0AF2">
        <w:t>vyznačená plocha).</w:t>
      </w:r>
    </w:p>
    <w:p w14:paraId="238BA70D" w14:textId="77777777" w:rsidR="002323D5" w:rsidRPr="001D0AF2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3F946761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noProof/>
        </w:rPr>
        <w:drawing>
          <wp:inline distT="0" distB="0" distL="0" distR="0" wp14:anchorId="2EA12718" wp14:editId="776580A2">
            <wp:extent cx="5819775" cy="3390900"/>
            <wp:effectExtent l="0" t="0" r="9525" b="0"/>
            <wp:docPr id="22" name="Obrázek 22" descr="C:\Users\Josef\AppData\Local\Microsoft\Windows\INetCache\Content.Word\park-bazantnice-vyznac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Josef\AppData\Local\Microsoft\Windows\INetCache\Content.Word\park-bazantnice-vyznacen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EBCEB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56B2648D" w14:textId="77777777" w:rsidR="002323D5" w:rsidRDefault="002323D5" w:rsidP="002323D5">
      <w:r>
        <w:br w:type="page"/>
      </w:r>
    </w:p>
    <w:p w14:paraId="14C8659E" w14:textId="792C03FA" w:rsidR="002323D5" w:rsidRDefault="002323D5" w:rsidP="002323D5">
      <w:pPr>
        <w:rPr>
          <w:rStyle w:val="Siln"/>
          <w:b w:val="0"/>
        </w:rPr>
      </w:pPr>
      <w:r w:rsidRPr="00120966">
        <w:rPr>
          <w:b/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0C04BA8B" wp14:editId="2C752B5B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25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 xml:space="preserve">PŘÍLOHA č. </w:t>
      </w:r>
      <w:r>
        <w:rPr>
          <w:rStyle w:val="Siln"/>
        </w:rPr>
        <w:t>3</w:t>
      </w:r>
      <w:r w:rsidRPr="00120966">
        <w:rPr>
          <w:rStyle w:val="Siln"/>
        </w:rPr>
        <w:t xml:space="preserve">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č. </w:t>
      </w:r>
      <w:r w:rsidR="006D5359">
        <w:rPr>
          <w:rStyle w:val="Siln"/>
        </w:rPr>
        <w:t>………</w:t>
      </w:r>
      <w:r w:rsidRPr="00120966">
        <w:rPr>
          <w:rStyle w:val="Siln"/>
        </w:rPr>
        <w:t xml:space="preserve"> MĚSTA HEŘMANŮV MĚSTEC </w:t>
      </w:r>
    </w:p>
    <w:p w14:paraId="66EF238E" w14:textId="77777777" w:rsidR="002323D5" w:rsidRPr="00120966" w:rsidRDefault="002323D5" w:rsidP="002323D5">
      <w:pPr>
        <w:tabs>
          <w:tab w:val="right" w:pos="8931"/>
        </w:tabs>
        <w:rPr>
          <w:b/>
        </w:rPr>
      </w:pPr>
      <w:r>
        <w:rPr>
          <w:rStyle w:val="Siln"/>
        </w:rPr>
        <w:t>TRŽNÍ ŘÁD</w:t>
      </w:r>
      <w:r>
        <w:rPr>
          <w:rStyle w:val="Siln"/>
        </w:rPr>
        <w:tab/>
      </w:r>
      <w:r w:rsidRPr="00D07CFE">
        <w:rPr>
          <w:rStyle w:val="Siln"/>
          <w:i/>
        </w:rPr>
        <w:t xml:space="preserve">strana </w:t>
      </w:r>
      <w:r>
        <w:rPr>
          <w:rStyle w:val="Siln"/>
          <w:i/>
        </w:rPr>
        <w:t>4</w:t>
      </w:r>
      <w:r w:rsidRPr="00D07CFE">
        <w:rPr>
          <w:rStyle w:val="Siln"/>
          <w:i/>
        </w:rPr>
        <w:t>/</w:t>
      </w:r>
      <w:r>
        <w:rPr>
          <w:rStyle w:val="Siln"/>
          <w:i/>
        </w:rPr>
        <w:t>4</w:t>
      </w:r>
    </w:p>
    <w:p w14:paraId="7F33F186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0D1921" wp14:editId="5F89BD03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05740EC" id="Přímá spojnice 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4F481" wp14:editId="1EC4DF98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24" name="Přímá spojni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37BF4A69" id="Přímá spojnice 2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</w:p>
    <w:p w14:paraId="06C593F3" w14:textId="77777777" w:rsidR="002323D5" w:rsidRPr="0035544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  <w:u w:val="single"/>
        </w:rPr>
      </w:pPr>
      <w:r w:rsidRPr="00355445">
        <w:rPr>
          <w:sz w:val="20"/>
          <w:u w:val="single"/>
        </w:rPr>
        <w:t xml:space="preserve">Dle článku </w:t>
      </w:r>
      <w:r>
        <w:rPr>
          <w:sz w:val="20"/>
          <w:u w:val="single"/>
        </w:rPr>
        <w:t>5</w:t>
      </w:r>
      <w:r w:rsidRPr="00355445">
        <w:rPr>
          <w:sz w:val="20"/>
          <w:u w:val="single"/>
        </w:rPr>
        <w:t xml:space="preserve"> odstavec </w:t>
      </w:r>
      <w:r>
        <w:rPr>
          <w:sz w:val="20"/>
          <w:u w:val="single"/>
        </w:rPr>
        <w:t>1</w:t>
      </w:r>
      <w:r w:rsidRPr="00355445">
        <w:rPr>
          <w:sz w:val="20"/>
          <w:u w:val="single"/>
        </w:rPr>
        <w:t>.</w:t>
      </w:r>
      <w:r>
        <w:rPr>
          <w:sz w:val="20"/>
          <w:u w:val="single"/>
        </w:rPr>
        <w:t xml:space="preserve"> b)</w:t>
      </w:r>
      <w:r w:rsidRPr="00355445">
        <w:rPr>
          <w:sz w:val="20"/>
          <w:u w:val="single"/>
        </w:rPr>
        <w:t xml:space="preserve"> – prostory pro jednorázové akce:</w:t>
      </w:r>
    </w:p>
    <w:p w14:paraId="64C984E7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Náměstí Míru – zóna 2</w:t>
      </w:r>
    </w:p>
    <w:p w14:paraId="21FC7187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Havlíčkova ulice – prostor u synagogy</w:t>
      </w:r>
    </w:p>
    <w:p w14:paraId="6C9C1930" w14:textId="77777777" w:rsidR="002323D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Park Bažantnice – prostor u hřiště</w:t>
      </w:r>
    </w:p>
    <w:p w14:paraId="3B7F3BC7" w14:textId="77777777" w:rsidR="002323D5" w:rsidRPr="00355445" w:rsidRDefault="002323D5" w:rsidP="002323D5">
      <w:pPr>
        <w:pStyle w:val="Odstavecseseznamem"/>
        <w:numPr>
          <w:ilvl w:val="0"/>
          <w:numId w:val="24"/>
        </w:numPr>
        <w:tabs>
          <w:tab w:val="left" w:pos="284"/>
          <w:tab w:val="left" w:pos="567"/>
          <w:tab w:val="left" w:pos="1134"/>
          <w:tab w:val="left" w:pos="6237"/>
        </w:tabs>
        <w:spacing w:after="0" w:line="360" w:lineRule="auto"/>
        <w:rPr>
          <w:sz w:val="20"/>
        </w:rPr>
      </w:pPr>
      <w:r>
        <w:rPr>
          <w:sz w:val="20"/>
        </w:rPr>
        <w:t>Jiráskova ulice – prostor před sokolovnou</w:t>
      </w:r>
    </w:p>
    <w:p w14:paraId="1B250628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</w:p>
    <w:p w14:paraId="7669DD3B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b/>
          <w:sz w:val="28"/>
        </w:rPr>
      </w:pPr>
      <w:r>
        <w:rPr>
          <w:b/>
          <w:sz w:val="28"/>
        </w:rPr>
        <w:t>Jiráskova ulice – prostor před sokolovnou</w:t>
      </w:r>
    </w:p>
    <w:p w14:paraId="5659232F" w14:textId="77777777" w:rsidR="002323D5" w:rsidRDefault="00CA72A3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t>V</w:t>
      </w:r>
      <w:r w:rsidR="002323D5" w:rsidRPr="001D0AF2">
        <w:t xml:space="preserve">yznačení míst pro nabídku, prodej zboží a poskytování služeb </w:t>
      </w:r>
      <w:r w:rsidR="002323D5">
        <w:t xml:space="preserve">v Jiráskově ulici v prostoru před sokolovnou, části parc. č. 723 </w:t>
      </w:r>
      <w:r w:rsidR="002323D5" w:rsidRPr="001D0AF2">
        <w:t xml:space="preserve">a stanovení kapacity – až </w:t>
      </w:r>
      <w:r w:rsidR="002323D5">
        <w:t>5</w:t>
      </w:r>
      <w:r w:rsidR="002323D5" w:rsidRPr="00507211">
        <w:t xml:space="preserve"> </w:t>
      </w:r>
      <w:r w:rsidR="002323D5" w:rsidRPr="001D0AF2">
        <w:t>prodejních míst (červeně</w:t>
      </w:r>
      <w:r w:rsidR="002323D5">
        <w:t xml:space="preserve"> </w:t>
      </w:r>
      <w:r w:rsidR="002323D5" w:rsidRPr="001D0AF2">
        <w:t>vyznačená plocha).</w:t>
      </w:r>
    </w:p>
    <w:p w14:paraId="34A79A91" w14:textId="77777777" w:rsidR="002323D5" w:rsidRPr="001D0AF2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1CE17403" w14:textId="77777777" w:rsidR="002323D5" w:rsidRDefault="002323D5" w:rsidP="002323D5"/>
    <w:p w14:paraId="102C4792" w14:textId="77777777" w:rsidR="002323D5" w:rsidRDefault="002323D5" w:rsidP="002323D5"/>
    <w:p w14:paraId="0DC27386" w14:textId="77777777" w:rsidR="002323D5" w:rsidRDefault="002323D5" w:rsidP="002323D5">
      <w:r>
        <w:rPr>
          <w:noProof/>
        </w:rPr>
        <w:drawing>
          <wp:inline distT="0" distB="0" distL="0" distR="0" wp14:anchorId="01C27ED3" wp14:editId="1D880566">
            <wp:extent cx="5829300" cy="3648075"/>
            <wp:effectExtent l="0" t="0" r="0" b="9525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ez názvufghfhfgh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69A18" w14:textId="77777777" w:rsidR="002323D5" w:rsidRDefault="002323D5" w:rsidP="002323D5"/>
    <w:p w14:paraId="7EE27051" w14:textId="77777777" w:rsidR="002323D5" w:rsidRDefault="002323D5" w:rsidP="002323D5"/>
    <w:p w14:paraId="4FFBDF51" w14:textId="77777777" w:rsidR="002323D5" w:rsidRDefault="002323D5" w:rsidP="002323D5"/>
    <w:p w14:paraId="0CB30510" w14:textId="77777777" w:rsidR="002323D5" w:rsidRDefault="002323D5" w:rsidP="002323D5"/>
    <w:p w14:paraId="4AD5FA19" w14:textId="77777777" w:rsidR="002323D5" w:rsidRDefault="002323D5" w:rsidP="002323D5"/>
    <w:p w14:paraId="0DE86F45" w14:textId="77777777" w:rsidR="002323D5" w:rsidRDefault="002323D5" w:rsidP="002323D5"/>
    <w:p w14:paraId="290169E8" w14:textId="43C6F618" w:rsidR="002323D5" w:rsidRDefault="002323D5" w:rsidP="002323D5">
      <w:pPr>
        <w:rPr>
          <w:rStyle w:val="Siln"/>
          <w:b w:val="0"/>
        </w:rPr>
      </w:pPr>
      <w:r w:rsidRPr="00120966">
        <w:rPr>
          <w:b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643DBFF" wp14:editId="745B8A1E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409575" cy="454382"/>
            <wp:effectExtent l="0" t="0" r="0" b="3175"/>
            <wp:wrapSquare wrapText="bothSides"/>
            <wp:docPr id="23" name="Obrázek 0" descr="znak-2014-770x3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-2014-770x300px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4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966">
        <w:rPr>
          <w:rStyle w:val="Siln"/>
        </w:rPr>
        <w:t xml:space="preserve">PŘÍLOHA č. </w:t>
      </w:r>
      <w:r>
        <w:rPr>
          <w:rStyle w:val="Siln"/>
        </w:rPr>
        <w:t>4</w:t>
      </w:r>
      <w:r w:rsidRPr="00120966">
        <w:rPr>
          <w:rStyle w:val="Siln"/>
        </w:rPr>
        <w:t xml:space="preserve"> k</w:t>
      </w:r>
      <w:r>
        <w:rPr>
          <w:rStyle w:val="Siln"/>
        </w:rPr>
        <w:t> NAŘÍZENÍ</w:t>
      </w:r>
      <w:r w:rsidRPr="00120966">
        <w:rPr>
          <w:rStyle w:val="Siln"/>
        </w:rPr>
        <w:t xml:space="preserve"> č. </w:t>
      </w:r>
      <w:r w:rsidR="006D5359">
        <w:rPr>
          <w:rStyle w:val="Siln"/>
        </w:rPr>
        <w:t>………….</w:t>
      </w:r>
      <w:r w:rsidRPr="00120966">
        <w:rPr>
          <w:rStyle w:val="Siln"/>
        </w:rPr>
        <w:t xml:space="preserve"> MĚSTA HEŘMANŮV MĚSTEC </w:t>
      </w:r>
    </w:p>
    <w:p w14:paraId="3648B9D5" w14:textId="77777777" w:rsidR="002323D5" w:rsidRPr="00120966" w:rsidRDefault="002323D5" w:rsidP="002323D5">
      <w:pPr>
        <w:tabs>
          <w:tab w:val="right" w:pos="8931"/>
        </w:tabs>
        <w:rPr>
          <w:b/>
        </w:rPr>
      </w:pPr>
      <w:r>
        <w:rPr>
          <w:rStyle w:val="Siln"/>
        </w:rPr>
        <w:t>TRŽNÍ ŘÁD</w:t>
      </w:r>
      <w:r>
        <w:rPr>
          <w:rStyle w:val="Siln"/>
        </w:rPr>
        <w:tab/>
      </w:r>
    </w:p>
    <w:p w14:paraId="1F0DDDF9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CEA1D9" wp14:editId="7023F2E5">
                <wp:simplePos x="0" y="0"/>
                <wp:positionH relativeFrom="column">
                  <wp:posOffset>523875</wp:posOffset>
                </wp:positionH>
                <wp:positionV relativeFrom="paragraph">
                  <wp:posOffset>104775</wp:posOffset>
                </wp:positionV>
                <wp:extent cx="5200650" cy="0"/>
                <wp:effectExtent l="0" t="0" r="19050" b="1905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0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CE2AF26" id="Přímá spojnice 1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25pt,8.25pt" to="450.7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" strokecolor="#70ad47 [3209]" strokeweight="1.5pt">
                <v:stroke joinstyle="miter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2A3F24" wp14:editId="25C51CF9">
                <wp:simplePos x="0" y="0"/>
                <wp:positionH relativeFrom="column">
                  <wp:posOffset>542925</wp:posOffset>
                </wp:positionH>
                <wp:positionV relativeFrom="paragraph">
                  <wp:posOffset>69850</wp:posOffset>
                </wp:positionV>
                <wp:extent cx="0" cy="0"/>
                <wp:effectExtent l="0" t="0" r="0" b="0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3F830BBD" id="Přímá spojnice 2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5.5pt" to="42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720958C5" w14:textId="77777777" w:rsidR="002323D5" w:rsidRPr="00C83E5F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b/>
          <w:sz w:val="28"/>
        </w:rPr>
        <w:t xml:space="preserve">Park </w:t>
      </w:r>
      <w:r w:rsidRPr="00C83E5F">
        <w:rPr>
          <w:b/>
          <w:sz w:val="28"/>
        </w:rPr>
        <w:t>Bažantnice – prostor pro potřeby Bartolomějské pouti</w:t>
      </w:r>
    </w:p>
    <w:p w14:paraId="6B9F6A0F" w14:textId="17899000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 w:rsidRPr="00C83E5F">
        <w:t>Vyznačení míst pro nabídku, prodej zboží a poskytování služeb v parku Bažantnice, části parc. č. 1024/1 a stanovení kapacity – až 2</w:t>
      </w:r>
      <w:r w:rsidR="00E27E92" w:rsidRPr="00C83E5F">
        <w:t>75</w:t>
      </w:r>
      <w:r w:rsidRPr="00C83E5F">
        <w:t xml:space="preserve"> prodejních míst.</w:t>
      </w:r>
    </w:p>
    <w:p w14:paraId="5DB4C240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7A8CF460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0C8812FF" w14:textId="6C8BC3FF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5F33A91C" w14:textId="75CDCA0E" w:rsidR="00E27E92" w:rsidRPr="001D0AF2" w:rsidRDefault="00E27E92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  <w:r>
        <w:rPr>
          <w:noProof/>
        </w:rPr>
        <w:drawing>
          <wp:inline distT="0" distB="0" distL="0" distR="0" wp14:anchorId="72CD7BA9" wp14:editId="498ACA9D">
            <wp:extent cx="5864225" cy="3767455"/>
            <wp:effectExtent l="0" t="0" r="3175" b="4445"/>
            <wp:docPr id="849697736" name="Obrázek 1" descr="Obsah obrázku tabul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97736" name="Obrázek 1" descr="Obsah obrázku tabulka&#10;&#10;Popis byl vytvořen automaticky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D6786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438963EF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i/>
        </w:rPr>
      </w:pPr>
      <w:r w:rsidRPr="00811176">
        <w:rPr>
          <w:u w:val="single"/>
        </w:rPr>
        <w:t>Pozn.:</w:t>
      </w:r>
      <w:r>
        <w:t xml:space="preserve"> </w:t>
      </w:r>
      <w:r>
        <w:rPr>
          <w:i/>
        </w:rPr>
        <w:t>prodejní místa během konání Bartolomějské pouti jsou vymezena tak, že rozměry přidělovaného prodejního místa jsou stanoveny v délce 3,5 m a šířce 2 m.</w:t>
      </w:r>
    </w:p>
    <w:p w14:paraId="08CBA304" w14:textId="77777777" w:rsidR="002323D5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  <w:rPr>
          <w:i/>
        </w:rPr>
      </w:pPr>
    </w:p>
    <w:p w14:paraId="0739861B" w14:textId="77777777" w:rsidR="002323D5" w:rsidRPr="00811176" w:rsidRDefault="002323D5" w:rsidP="002323D5">
      <w:pPr>
        <w:tabs>
          <w:tab w:val="left" w:pos="284"/>
          <w:tab w:val="left" w:pos="567"/>
          <w:tab w:val="left" w:pos="1134"/>
          <w:tab w:val="left" w:pos="6237"/>
        </w:tabs>
        <w:spacing w:line="360" w:lineRule="auto"/>
      </w:pPr>
    </w:p>
    <w:p w14:paraId="44DA6F62" w14:textId="77777777" w:rsidR="00BB3199" w:rsidRDefault="00BB3199" w:rsidP="002323D5">
      <w:pPr>
        <w:spacing w:after="0" w:line="265" w:lineRule="auto"/>
        <w:ind w:left="2105"/>
        <w:jc w:val="left"/>
      </w:pPr>
    </w:p>
    <w:sectPr w:rsidR="00BB3199" w:rsidSect="001917FE">
      <w:headerReference w:type="even" r:id="rId19"/>
      <w:headerReference w:type="default" r:id="rId20"/>
      <w:headerReference w:type="first" r:id="rId21"/>
      <w:pgSz w:w="11900" w:h="16840"/>
      <w:pgMar w:top="1317" w:right="1405" w:bottom="2822" w:left="1260" w:header="767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48294" w14:textId="77777777" w:rsidR="001917FE" w:rsidRDefault="001917FE">
      <w:pPr>
        <w:spacing w:after="0" w:line="240" w:lineRule="auto"/>
      </w:pPr>
      <w:r>
        <w:separator/>
      </w:r>
    </w:p>
  </w:endnote>
  <w:endnote w:type="continuationSeparator" w:id="0">
    <w:p w14:paraId="719F2ABC" w14:textId="77777777" w:rsidR="001917FE" w:rsidRDefault="00191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BD7AB" w14:textId="77777777" w:rsidR="001917FE" w:rsidRDefault="001917FE">
      <w:pPr>
        <w:spacing w:after="0" w:line="240" w:lineRule="auto"/>
      </w:pPr>
      <w:r>
        <w:separator/>
      </w:r>
    </w:p>
  </w:footnote>
  <w:footnote w:type="continuationSeparator" w:id="0">
    <w:p w14:paraId="19AE9435" w14:textId="77777777" w:rsidR="001917FE" w:rsidRDefault="00191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45E39" w14:textId="77777777" w:rsidR="00BB3199" w:rsidRDefault="00BB3199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7964" w14:textId="77777777" w:rsidR="00BB3199" w:rsidRDefault="00BB3199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FF60" w14:textId="77777777" w:rsidR="00BB3199" w:rsidRDefault="00BB3199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14246" w14:textId="77777777" w:rsidR="00BB3199" w:rsidRDefault="003836E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BBC22" w14:textId="77777777" w:rsidR="00BB3199" w:rsidRDefault="003836E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9C218" w14:textId="77777777" w:rsidR="00BB3199" w:rsidRDefault="003836E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DEC8977" wp14:editId="4662483D">
              <wp:simplePos x="0" y="0"/>
              <wp:positionH relativeFrom="page">
                <wp:posOffset>800100</wp:posOffset>
              </wp:positionH>
              <wp:positionV relativeFrom="page">
                <wp:posOffset>800096</wp:posOffset>
              </wp:positionV>
              <wp:extent cx="5725668" cy="495326"/>
              <wp:effectExtent l="0" t="0" r="0" b="0"/>
              <wp:wrapSquare wrapText="bothSides"/>
              <wp:docPr id="15427" name="Group 154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25668" cy="495326"/>
                        <a:chOff x="0" y="0"/>
                        <a:chExt cx="5725668" cy="495326"/>
                      </a:xfrm>
                    </wpg:grpSpPr>
                    <wps:wsp>
                      <wps:cNvPr id="15430" name="Rectangle 15430"/>
                      <wps:cNvSpPr/>
                      <wps:spPr>
                        <a:xfrm>
                          <a:off x="524256" y="36127"/>
                          <a:ext cx="123772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0BA785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>P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1" name="Rectangle 15431"/>
                      <wps:cNvSpPr/>
                      <wps:spPr>
                        <a:xfrm>
                          <a:off x="615695" y="34146"/>
                          <a:ext cx="146257" cy="143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41CF3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>Ř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2" name="Rectangle 15432"/>
                      <wps:cNvSpPr/>
                      <wps:spPr>
                        <a:xfrm>
                          <a:off x="725423" y="36127"/>
                          <a:ext cx="727634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60548B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ÍLOHA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3" name="Rectangle 15433"/>
                      <wps:cNvSpPr/>
                      <wps:spPr>
                        <a:xfrm>
                          <a:off x="1272539" y="34146"/>
                          <a:ext cx="89942" cy="143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CFDEEA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7" name="Rectangle 15437"/>
                      <wps:cNvSpPr/>
                      <wps:spPr>
                        <a:xfrm>
                          <a:off x="1872995" y="34146"/>
                          <a:ext cx="146257" cy="143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5B6747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>Ř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8" name="Rectangle 15438"/>
                      <wps:cNvSpPr/>
                      <wps:spPr>
                        <a:xfrm>
                          <a:off x="1982723" y="36127"/>
                          <a:ext cx="626288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ADB6B3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ÍZENÍ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9" name="Rectangle 15439"/>
                      <wps:cNvSpPr/>
                      <wps:spPr>
                        <a:xfrm>
                          <a:off x="2453639" y="34146"/>
                          <a:ext cx="89942" cy="143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3B4259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>č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0" name="Rectangle 15440"/>
                      <wps:cNvSpPr/>
                      <wps:spPr>
                        <a:xfrm>
                          <a:off x="2520695" y="36127"/>
                          <a:ext cx="715473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24D009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. 4/2017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1" name="Rectangle 15441"/>
                      <wps:cNvSpPr/>
                      <wps:spPr>
                        <a:xfrm>
                          <a:off x="3058667" y="36127"/>
                          <a:ext cx="180087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F4BBCE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2" name="Rectangle 15442"/>
                      <wps:cNvSpPr/>
                      <wps:spPr>
                        <a:xfrm>
                          <a:off x="3194302" y="34299"/>
                          <a:ext cx="123772" cy="1439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BF1BCF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Ě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3" name="Rectangle 15443"/>
                      <wps:cNvSpPr/>
                      <wps:spPr>
                        <a:xfrm>
                          <a:off x="3287267" y="36127"/>
                          <a:ext cx="705497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88DF78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STA HE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4" name="Rectangle 15444"/>
                      <wps:cNvSpPr/>
                      <wps:spPr>
                        <a:xfrm>
                          <a:off x="3817618" y="34299"/>
                          <a:ext cx="135116" cy="1439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38F03F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Ř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5" name="Rectangle 15445"/>
                      <wps:cNvSpPr/>
                      <wps:spPr>
                        <a:xfrm>
                          <a:off x="3919726" y="36127"/>
                          <a:ext cx="472591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32EB73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MAN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6" name="Rectangle 15446"/>
                      <wps:cNvSpPr/>
                      <wps:spPr>
                        <a:xfrm>
                          <a:off x="4274818" y="34299"/>
                          <a:ext cx="146257" cy="1439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31968A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Ů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7" name="Rectangle 15447"/>
                      <wps:cNvSpPr/>
                      <wps:spPr>
                        <a:xfrm>
                          <a:off x="4384546" y="36127"/>
                          <a:ext cx="376697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5B41FC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V M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8" name="Rectangle 15448"/>
                      <wps:cNvSpPr/>
                      <wps:spPr>
                        <a:xfrm>
                          <a:off x="4668010" y="34299"/>
                          <a:ext cx="123772" cy="14391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66EE98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Ě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49" name="Rectangle 15449"/>
                      <wps:cNvSpPr/>
                      <wps:spPr>
                        <a:xfrm>
                          <a:off x="4760974" y="36127"/>
                          <a:ext cx="597911" cy="1824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4912DD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STEC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4" name="Rectangle 15434"/>
                      <wps:cNvSpPr/>
                      <wps:spPr>
                        <a:xfrm>
                          <a:off x="524255" y="211388"/>
                          <a:ext cx="644531" cy="1824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CDE7D9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TRŽNÍ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5" name="Rectangle 15435"/>
                      <wps:cNvSpPr/>
                      <wps:spPr>
                        <a:xfrm>
                          <a:off x="1008887" y="209560"/>
                          <a:ext cx="135116" cy="1439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0F6C02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>Ř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36" name="Rectangle 15436"/>
                      <wps:cNvSpPr/>
                      <wps:spPr>
                        <a:xfrm>
                          <a:off x="1110995" y="211389"/>
                          <a:ext cx="346574" cy="1824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1C1916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4"/>
                              </w:rPr>
                              <w:t xml:space="preserve">ÁD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50" name="Rectangle 15450"/>
                      <wps:cNvSpPr/>
                      <wps:spPr>
                        <a:xfrm>
                          <a:off x="5670802" y="211389"/>
                          <a:ext cx="50643" cy="1824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AB1373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5451" name="Rectangle 15451"/>
                      <wps:cNvSpPr/>
                      <wps:spPr>
                        <a:xfrm>
                          <a:off x="524255" y="381484"/>
                          <a:ext cx="42033" cy="1514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37822DE" w14:textId="77777777" w:rsidR="00BB3199" w:rsidRDefault="003836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428" name="Picture 1542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956" cy="4541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846" name="Shape 15846"/>
                      <wps:cNvSpPr/>
                      <wps:spPr>
                        <a:xfrm>
                          <a:off x="524256" y="445008"/>
                          <a:ext cx="5201412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01412" h="19812">
                              <a:moveTo>
                                <a:pt x="0" y="0"/>
                              </a:moveTo>
                              <a:lnTo>
                                <a:pt x="5201412" y="0"/>
                              </a:lnTo>
                              <a:lnTo>
                                <a:pt x="5201412" y="19812"/>
                              </a:lnTo>
                              <a:lnTo>
                                <a:pt x="0" y="198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0AD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0DEC8977" id="Group 15427" o:spid="_x0000_s1026" style="position:absolute;margin-left:63pt;margin-top:63pt;width:450.85pt;height:39pt;z-index:251666432;mso-position-horizontal-relative:page;mso-position-vertical-relative:page" coordsize="57256,495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">
              <v:rect id="Rectangle 15430" o:spid="_x0000_s1027" style="position:absolute;left:5242;top:361;width:1238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" filled="f" stroked="f">
                <v:textbox inset="0,0,0,0">
                  <w:txbxContent>
                    <w:p w14:paraId="5C0BA785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>P</w:t>
                      </w:r>
                    </w:p>
                  </w:txbxContent>
                </v:textbox>
              </v:rect>
              <v:rect id="Rectangle 15431" o:spid="_x0000_s1028" style="position:absolute;left:6156;top:341;width:1463;height:1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" filled="f" stroked="f">
                <v:textbox inset="0,0,0,0">
                  <w:txbxContent>
                    <w:p w14:paraId="4E641CF3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>Ř</w:t>
                      </w:r>
                    </w:p>
                  </w:txbxContent>
                </v:textbox>
              </v:rect>
              <v:rect id="Rectangle 15432" o:spid="_x0000_s1029" style="position:absolute;left:7254;top:361;width:7276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" filled="f" stroked="f">
                <v:textbox inset="0,0,0,0">
                  <w:txbxContent>
                    <w:p w14:paraId="2660548B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ÍLOHA </w:t>
                      </w:r>
                    </w:p>
                  </w:txbxContent>
                </v:textbox>
              </v:rect>
              <v:rect id="Rectangle 15433" o:spid="_x0000_s1030" style="position:absolute;left:12725;top:341;width:899;height:1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" filled="f" stroked="f">
                <v:textbox inset="0,0,0,0">
                  <w:txbxContent>
                    <w:p w14:paraId="61CFDEEA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>č</w:t>
                      </w:r>
                    </w:p>
                  </w:txbxContent>
                </v:textbox>
              </v:rect>
              <v:rect id="Rectangle 15437" o:spid="_x0000_s1031" style="position:absolute;left:18729;top:341;width:1463;height:1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" filled="f" stroked="f">
                <v:textbox inset="0,0,0,0">
                  <w:txbxContent>
                    <w:p w14:paraId="7D5B6747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>Ř</w:t>
                      </w:r>
                    </w:p>
                  </w:txbxContent>
                </v:textbox>
              </v:rect>
              <v:rect id="Rectangle 15438" o:spid="_x0000_s1032" style="position:absolute;left:19827;top:361;width:6263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" filled="f" stroked="f">
                <v:textbox inset="0,0,0,0">
                  <w:txbxContent>
                    <w:p w14:paraId="33ADB6B3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ÍZENÍ </w:t>
                      </w:r>
                    </w:p>
                  </w:txbxContent>
                </v:textbox>
              </v:rect>
              <v:rect id="Rectangle 15439" o:spid="_x0000_s1033" style="position:absolute;left:24536;top:341;width:899;height:1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" filled="f" stroked="f">
                <v:textbox inset="0,0,0,0">
                  <w:txbxContent>
                    <w:p w14:paraId="753B4259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>č</w:t>
                      </w:r>
                    </w:p>
                  </w:txbxContent>
                </v:textbox>
              </v:rect>
              <v:rect id="Rectangle 15440" o:spid="_x0000_s1034" style="position:absolute;left:25206;top:361;width:7155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" filled="f" stroked="f">
                <v:textbox inset="0,0,0,0">
                  <w:txbxContent>
                    <w:p w14:paraId="6524D009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. 4/2017 </w:t>
                      </w:r>
                    </w:p>
                  </w:txbxContent>
                </v:textbox>
              </v:rect>
              <v:rect id="Rectangle 15441" o:spid="_x0000_s1035" style="position:absolute;left:30586;top:361;width:1801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" filled="f" stroked="f">
                <v:textbox inset="0,0,0,0">
                  <w:txbxContent>
                    <w:p w14:paraId="54F4BBCE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M</w:t>
                      </w:r>
                    </w:p>
                  </w:txbxContent>
                </v:textbox>
              </v:rect>
              <v:rect id="Rectangle 15442" o:spid="_x0000_s1036" style="position:absolute;left:31943;top:342;width:1237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" filled="f" stroked="f">
                <v:textbox inset="0,0,0,0">
                  <w:txbxContent>
                    <w:p w14:paraId="5FBF1BCF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Ě</w:t>
                      </w:r>
                    </w:p>
                  </w:txbxContent>
                </v:textbox>
              </v:rect>
              <v:rect id="Rectangle 15443" o:spid="_x0000_s1037" style="position:absolute;left:32872;top:361;width:7055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" filled="f" stroked="f">
                <v:textbox inset="0,0,0,0">
                  <w:txbxContent>
                    <w:p w14:paraId="6988DF78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STA HE</w:t>
                      </w:r>
                    </w:p>
                  </w:txbxContent>
                </v:textbox>
              </v:rect>
              <v:rect id="Rectangle 15444" o:spid="_x0000_s1038" style="position:absolute;left:38176;top:342;width:1351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" filled="f" stroked="f">
                <v:textbox inset="0,0,0,0">
                  <w:txbxContent>
                    <w:p w14:paraId="5838F03F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Ř</w:t>
                      </w:r>
                    </w:p>
                  </w:txbxContent>
                </v:textbox>
              </v:rect>
              <v:rect id="Rectangle 15445" o:spid="_x0000_s1039" style="position:absolute;left:39197;top:361;width:4726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" filled="f" stroked="f">
                <v:textbox inset="0,0,0,0">
                  <w:txbxContent>
                    <w:p w14:paraId="2132EB73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MAN</w:t>
                      </w:r>
                    </w:p>
                  </w:txbxContent>
                </v:textbox>
              </v:rect>
              <v:rect id="Rectangle 15446" o:spid="_x0000_s1040" style="position:absolute;left:42748;top:342;width:1462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" filled="f" stroked="f">
                <v:textbox inset="0,0,0,0">
                  <w:txbxContent>
                    <w:p w14:paraId="6531968A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Ů</w:t>
                      </w:r>
                    </w:p>
                  </w:txbxContent>
                </v:textbox>
              </v:rect>
              <v:rect id="Rectangle 15447" o:spid="_x0000_s1041" style="position:absolute;left:43845;top:361;width:3767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" filled="f" stroked="f">
                <v:textbox inset="0,0,0,0">
                  <w:txbxContent>
                    <w:p w14:paraId="6E5B41FC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V M</w:t>
                      </w:r>
                    </w:p>
                  </w:txbxContent>
                </v:textbox>
              </v:rect>
              <v:rect id="Rectangle 15448" o:spid="_x0000_s1042" style="position:absolute;left:46680;top:342;width:1237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" filled="f" stroked="f">
                <v:textbox inset="0,0,0,0">
                  <w:txbxContent>
                    <w:p w14:paraId="0466EE98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Ě</w:t>
                      </w:r>
                    </w:p>
                  </w:txbxContent>
                </v:textbox>
              </v:rect>
              <v:rect id="Rectangle 15449" o:spid="_x0000_s1043" style="position:absolute;left:47609;top:361;width:5979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" filled="f" stroked="f">
                <v:textbox inset="0,0,0,0">
                  <w:txbxContent>
                    <w:p w14:paraId="3F4912DD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STEC  </w:t>
                      </w:r>
                    </w:p>
                  </w:txbxContent>
                </v:textbox>
              </v:rect>
              <v:rect id="Rectangle 15434" o:spid="_x0000_s1044" style="position:absolute;left:5242;top:2113;width:6445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" filled="f" stroked="f">
                <v:textbox inset="0,0,0,0">
                  <w:txbxContent>
                    <w:p w14:paraId="5CCDE7D9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TRŽNÍ </w:t>
                      </w:r>
                    </w:p>
                  </w:txbxContent>
                </v:textbox>
              </v:rect>
              <v:rect id="Rectangle 15435" o:spid="_x0000_s1045" style="position:absolute;left:10088;top:2095;width:1352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" filled="f" stroked="f">
                <v:textbox inset="0,0,0,0">
                  <w:txbxContent>
                    <w:p w14:paraId="750F6C02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>Ř</w:t>
                      </w:r>
                    </w:p>
                  </w:txbxContent>
                </v:textbox>
              </v:rect>
              <v:rect id="Rectangle 15436" o:spid="_x0000_s1046" style="position:absolute;left:11109;top:2113;width:3466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" filled="f" stroked="f">
                <v:textbox inset="0,0,0,0">
                  <w:txbxContent>
                    <w:p w14:paraId="491C1916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4"/>
                        </w:rPr>
                        <w:t xml:space="preserve">ÁD </w:t>
                      </w:r>
                    </w:p>
                  </w:txbxContent>
                </v:textbox>
              </v:rect>
              <v:rect id="Rectangle 15450" o:spid="_x0000_s1047" style="position:absolute;left:56708;top:2113;width:506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" filled="f" stroked="f">
                <v:textbox inset="0,0,0,0">
                  <w:txbxContent>
                    <w:p w14:paraId="21AB1373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15451" o:spid="_x0000_s1048" style="position:absolute;left:5242;top:3814;width:420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" filled="f" stroked="f">
                <v:textbox inset="0,0,0,0">
                  <w:txbxContent>
                    <w:p w14:paraId="537822DE" w14:textId="77777777" w:rsidR="00BB3199" w:rsidRDefault="003836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428" o:spid="_x0000_s1049" type="#_x0000_t75" style="position:absolute;width:4099;height:4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">
                <v:imagedata r:id="rId2" o:title=""/>
              </v:shape>
              <v:shape id="Shape 15846" o:spid="_x0000_s1050" style="position:absolute;left:5242;top:4450;width:52014;height:198;visibility:visible;mso-wrap-style:square;v-text-anchor:top" coordsize="5201412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" path="m,l5201412,r,19812l,19812,,e" fillcolor="#70ad47" stroked="f" strokeweight="0">
                <v:stroke miterlimit="83231f" joinstyle="miter"/>
                <v:path arrowok="t" textboxrect="0,0,5201412,19812"/>
              </v:shape>
              <w10:wrap type="square" anchorx="page" anchory="page"/>
            </v:group>
          </w:pict>
        </mc:Fallback>
      </mc:AlternateContent>
    </w: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937AB"/>
    <w:multiLevelType w:val="hybridMultilevel"/>
    <w:tmpl w:val="C1906800"/>
    <w:lvl w:ilvl="0" w:tplc="29506D3A">
      <w:start w:val="1"/>
      <w:numFmt w:val="decimal"/>
      <w:lvlText w:val="%1."/>
      <w:lvlJc w:val="left"/>
      <w:pPr>
        <w:ind w:left="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84E0CE">
      <w:start w:val="1"/>
      <w:numFmt w:val="lowerLetter"/>
      <w:lvlText w:val="%2)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22083C">
      <w:start w:val="1"/>
      <w:numFmt w:val="lowerRoman"/>
      <w:lvlText w:val="%3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48F820">
      <w:start w:val="1"/>
      <w:numFmt w:val="decimal"/>
      <w:lvlText w:val="%4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98E2A2">
      <w:start w:val="1"/>
      <w:numFmt w:val="lowerLetter"/>
      <w:lvlText w:val="%5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0260AA">
      <w:start w:val="1"/>
      <w:numFmt w:val="lowerRoman"/>
      <w:lvlText w:val="%6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3293EA">
      <w:start w:val="1"/>
      <w:numFmt w:val="decimal"/>
      <w:lvlText w:val="%7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FC2F72">
      <w:start w:val="1"/>
      <w:numFmt w:val="lowerLetter"/>
      <w:lvlText w:val="%8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D23376">
      <w:start w:val="1"/>
      <w:numFmt w:val="lowerRoman"/>
      <w:lvlText w:val="%9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295E4E"/>
    <w:multiLevelType w:val="hybridMultilevel"/>
    <w:tmpl w:val="D72EBF74"/>
    <w:lvl w:ilvl="0" w:tplc="0405000F">
      <w:start w:val="1"/>
      <w:numFmt w:val="decimal"/>
      <w:lvlText w:val="%1."/>
      <w:lvlJc w:val="left"/>
      <w:pPr>
        <w:ind w:left="4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60B82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5E97BE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E0153A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B83148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16BC3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FC6A7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426D68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A4737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537C7F"/>
    <w:multiLevelType w:val="hybridMultilevel"/>
    <w:tmpl w:val="DEACF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A08C6"/>
    <w:multiLevelType w:val="hybridMultilevel"/>
    <w:tmpl w:val="792E40A6"/>
    <w:lvl w:ilvl="0" w:tplc="AE5C8708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BC34F4">
      <w:start w:val="1"/>
      <w:numFmt w:val="lowerLetter"/>
      <w:lvlText w:val="%2)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D0BFDC">
      <w:start w:val="1"/>
      <w:numFmt w:val="lowerRoman"/>
      <w:lvlText w:val="%3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A109A">
      <w:start w:val="1"/>
      <w:numFmt w:val="decimal"/>
      <w:lvlText w:val="%4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3C5B1A">
      <w:start w:val="1"/>
      <w:numFmt w:val="lowerLetter"/>
      <w:lvlText w:val="%5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24DB00">
      <w:start w:val="1"/>
      <w:numFmt w:val="lowerRoman"/>
      <w:lvlText w:val="%6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E493EA">
      <w:start w:val="1"/>
      <w:numFmt w:val="decimal"/>
      <w:lvlText w:val="%7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FE3BA4">
      <w:start w:val="1"/>
      <w:numFmt w:val="lowerLetter"/>
      <w:lvlText w:val="%8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646F94">
      <w:start w:val="1"/>
      <w:numFmt w:val="lowerRoman"/>
      <w:lvlText w:val="%9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303CBE"/>
    <w:multiLevelType w:val="hybridMultilevel"/>
    <w:tmpl w:val="FDA8BCFE"/>
    <w:lvl w:ilvl="0" w:tplc="0A465A50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6CFD8E">
      <w:start w:val="1"/>
      <w:numFmt w:val="lowerLetter"/>
      <w:lvlText w:val="%2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DCBD34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543F42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C8822E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F46A2C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F6F940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10E730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AA95CE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B02778"/>
    <w:multiLevelType w:val="hybridMultilevel"/>
    <w:tmpl w:val="E54EA406"/>
    <w:lvl w:ilvl="0" w:tplc="18D88DC4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9E6D3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54DDE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8C17A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9629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64D76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F44C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0E99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2C160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8F1226"/>
    <w:multiLevelType w:val="hybridMultilevel"/>
    <w:tmpl w:val="F4C847A0"/>
    <w:lvl w:ilvl="0" w:tplc="33301052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C89E1E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06500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C4F962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541230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D8AB58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1C6D48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80BCD6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7A8D84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863DC1"/>
    <w:multiLevelType w:val="hybridMultilevel"/>
    <w:tmpl w:val="AFE09F8C"/>
    <w:lvl w:ilvl="0" w:tplc="2B9079B6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78C12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EE5F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80B2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1E73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CEAD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D4C0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9CF25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EEEDC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A71479"/>
    <w:multiLevelType w:val="hybridMultilevel"/>
    <w:tmpl w:val="4FA250FA"/>
    <w:lvl w:ilvl="0" w:tplc="97F298E6">
      <w:start w:val="1"/>
      <w:numFmt w:val="lowerLetter"/>
      <w:lvlText w:val="%1)"/>
      <w:lvlJc w:val="left"/>
      <w:pPr>
        <w:ind w:left="1497" w:hanging="8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7" w:hanging="360"/>
      </w:pPr>
    </w:lvl>
    <w:lvl w:ilvl="2" w:tplc="0405001B" w:tentative="1">
      <w:start w:val="1"/>
      <w:numFmt w:val="lowerRoman"/>
      <w:lvlText w:val="%3."/>
      <w:lvlJc w:val="right"/>
      <w:pPr>
        <w:ind w:left="2487" w:hanging="180"/>
      </w:pPr>
    </w:lvl>
    <w:lvl w:ilvl="3" w:tplc="0405000F" w:tentative="1">
      <w:start w:val="1"/>
      <w:numFmt w:val="decimal"/>
      <w:lvlText w:val="%4."/>
      <w:lvlJc w:val="left"/>
      <w:pPr>
        <w:ind w:left="3207" w:hanging="360"/>
      </w:pPr>
    </w:lvl>
    <w:lvl w:ilvl="4" w:tplc="04050019" w:tentative="1">
      <w:start w:val="1"/>
      <w:numFmt w:val="lowerLetter"/>
      <w:lvlText w:val="%5."/>
      <w:lvlJc w:val="left"/>
      <w:pPr>
        <w:ind w:left="3927" w:hanging="360"/>
      </w:pPr>
    </w:lvl>
    <w:lvl w:ilvl="5" w:tplc="0405001B" w:tentative="1">
      <w:start w:val="1"/>
      <w:numFmt w:val="lowerRoman"/>
      <w:lvlText w:val="%6."/>
      <w:lvlJc w:val="right"/>
      <w:pPr>
        <w:ind w:left="4647" w:hanging="180"/>
      </w:pPr>
    </w:lvl>
    <w:lvl w:ilvl="6" w:tplc="0405000F" w:tentative="1">
      <w:start w:val="1"/>
      <w:numFmt w:val="decimal"/>
      <w:lvlText w:val="%7."/>
      <w:lvlJc w:val="left"/>
      <w:pPr>
        <w:ind w:left="5367" w:hanging="360"/>
      </w:pPr>
    </w:lvl>
    <w:lvl w:ilvl="7" w:tplc="04050019" w:tentative="1">
      <w:start w:val="1"/>
      <w:numFmt w:val="lowerLetter"/>
      <w:lvlText w:val="%8."/>
      <w:lvlJc w:val="left"/>
      <w:pPr>
        <w:ind w:left="6087" w:hanging="360"/>
      </w:pPr>
    </w:lvl>
    <w:lvl w:ilvl="8" w:tplc="0405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9" w15:restartNumberingAfterBreak="0">
    <w:nsid w:val="29031E8D"/>
    <w:multiLevelType w:val="hybridMultilevel"/>
    <w:tmpl w:val="88964FEE"/>
    <w:lvl w:ilvl="0" w:tplc="B4269AEA">
      <w:start w:val="1"/>
      <w:numFmt w:val="lowerLetter"/>
      <w:lvlText w:val="%1.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DC81B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647308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9481AA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5A219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A2CBB2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87D2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12E350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245A6A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06019F4"/>
    <w:multiLevelType w:val="hybridMultilevel"/>
    <w:tmpl w:val="FA20666E"/>
    <w:lvl w:ilvl="0" w:tplc="2F3EA720">
      <w:start w:val="7"/>
      <w:numFmt w:val="decimal"/>
      <w:lvlText w:val="%1"/>
      <w:lvlJc w:val="left"/>
      <w:pPr>
        <w:ind w:left="595" w:hanging="360"/>
      </w:pPr>
      <w:rPr>
        <w:rFonts w:ascii="Arial" w:eastAsia="Arial" w:hAnsi="Arial" w:cs="Arial" w:hint="default"/>
        <w:i/>
        <w:color w:val="181717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315" w:hanging="360"/>
      </w:pPr>
    </w:lvl>
    <w:lvl w:ilvl="2" w:tplc="0405001B" w:tentative="1">
      <w:start w:val="1"/>
      <w:numFmt w:val="lowerRoman"/>
      <w:lvlText w:val="%3."/>
      <w:lvlJc w:val="right"/>
      <w:pPr>
        <w:ind w:left="2035" w:hanging="180"/>
      </w:pPr>
    </w:lvl>
    <w:lvl w:ilvl="3" w:tplc="0405000F" w:tentative="1">
      <w:start w:val="1"/>
      <w:numFmt w:val="decimal"/>
      <w:lvlText w:val="%4."/>
      <w:lvlJc w:val="left"/>
      <w:pPr>
        <w:ind w:left="2755" w:hanging="360"/>
      </w:pPr>
    </w:lvl>
    <w:lvl w:ilvl="4" w:tplc="04050019" w:tentative="1">
      <w:start w:val="1"/>
      <w:numFmt w:val="lowerLetter"/>
      <w:lvlText w:val="%5."/>
      <w:lvlJc w:val="left"/>
      <w:pPr>
        <w:ind w:left="3475" w:hanging="360"/>
      </w:pPr>
    </w:lvl>
    <w:lvl w:ilvl="5" w:tplc="0405001B" w:tentative="1">
      <w:start w:val="1"/>
      <w:numFmt w:val="lowerRoman"/>
      <w:lvlText w:val="%6."/>
      <w:lvlJc w:val="right"/>
      <w:pPr>
        <w:ind w:left="4195" w:hanging="180"/>
      </w:pPr>
    </w:lvl>
    <w:lvl w:ilvl="6" w:tplc="0405000F" w:tentative="1">
      <w:start w:val="1"/>
      <w:numFmt w:val="decimal"/>
      <w:lvlText w:val="%7."/>
      <w:lvlJc w:val="left"/>
      <w:pPr>
        <w:ind w:left="4915" w:hanging="360"/>
      </w:pPr>
    </w:lvl>
    <w:lvl w:ilvl="7" w:tplc="04050019" w:tentative="1">
      <w:start w:val="1"/>
      <w:numFmt w:val="lowerLetter"/>
      <w:lvlText w:val="%8."/>
      <w:lvlJc w:val="left"/>
      <w:pPr>
        <w:ind w:left="5635" w:hanging="360"/>
      </w:pPr>
    </w:lvl>
    <w:lvl w:ilvl="8" w:tplc="0405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1" w15:restartNumberingAfterBreak="0">
    <w:nsid w:val="32095054"/>
    <w:multiLevelType w:val="hybridMultilevel"/>
    <w:tmpl w:val="EE38846C"/>
    <w:lvl w:ilvl="0" w:tplc="9F3AEE7A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ACA4E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9A412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B65D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C898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06895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70F5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36C7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82EA8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5F59CD"/>
    <w:multiLevelType w:val="hybridMultilevel"/>
    <w:tmpl w:val="C46ACED6"/>
    <w:lvl w:ilvl="0" w:tplc="76DE9B6E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2C2D3E">
      <w:start w:val="1"/>
      <w:numFmt w:val="lowerLetter"/>
      <w:lvlText w:val="%2)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DAB36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E4ED42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C8DAD6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B4A2CC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947EC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6C447A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5EF87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A666E5"/>
    <w:multiLevelType w:val="hybridMultilevel"/>
    <w:tmpl w:val="58182D84"/>
    <w:lvl w:ilvl="0" w:tplc="8F9E2D56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107E8A">
      <w:start w:val="1"/>
      <w:numFmt w:val="lowerLetter"/>
      <w:lvlText w:val="%2)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FAF496">
      <w:start w:val="1"/>
      <w:numFmt w:val="lowerRoman"/>
      <w:lvlText w:val="%3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30BEEC">
      <w:start w:val="1"/>
      <w:numFmt w:val="decimal"/>
      <w:lvlText w:val="%4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E2D00E">
      <w:start w:val="1"/>
      <w:numFmt w:val="lowerLetter"/>
      <w:lvlText w:val="%5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FA24AC">
      <w:start w:val="1"/>
      <w:numFmt w:val="lowerRoman"/>
      <w:lvlText w:val="%6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AE8A04">
      <w:start w:val="1"/>
      <w:numFmt w:val="decimal"/>
      <w:lvlText w:val="%7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0C902A">
      <w:start w:val="1"/>
      <w:numFmt w:val="lowerLetter"/>
      <w:lvlText w:val="%8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A86D6">
      <w:start w:val="1"/>
      <w:numFmt w:val="lowerRoman"/>
      <w:lvlText w:val="%9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7162DF"/>
    <w:multiLevelType w:val="hybridMultilevel"/>
    <w:tmpl w:val="8C04DA7A"/>
    <w:lvl w:ilvl="0" w:tplc="190C2560">
      <w:start w:val="1"/>
      <w:numFmt w:val="lowerLetter"/>
      <w:lvlText w:val="%1)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80FA0A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9AAB4E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DC583E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6420EC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5023E2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72CE8E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CA9128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586236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5C44595"/>
    <w:multiLevelType w:val="hybridMultilevel"/>
    <w:tmpl w:val="6DFE3292"/>
    <w:lvl w:ilvl="0" w:tplc="8BDCFE2C">
      <w:start w:val="1"/>
      <w:numFmt w:val="lowerLetter"/>
      <w:lvlText w:val="%1)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7489C0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F89882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6683DA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D07422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CCDCA4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E2F952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B81DF4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F4291C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E404CA"/>
    <w:multiLevelType w:val="hybridMultilevel"/>
    <w:tmpl w:val="DEB4412E"/>
    <w:lvl w:ilvl="0" w:tplc="0CB4D508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9618B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3CA69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A007A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309FB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6452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E8EE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9E03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4827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BA6062"/>
    <w:multiLevelType w:val="hybridMultilevel"/>
    <w:tmpl w:val="8EDCEFDA"/>
    <w:lvl w:ilvl="0" w:tplc="1068B55A">
      <w:start w:val="1"/>
      <w:numFmt w:val="decimal"/>
      <w:lvlText w:val="%1.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E87E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6819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22E9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0A6A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9459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1EDD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EC6A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3C08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9415E20"/>
    <w:multiLevelType w:val="hybridMultilevel"/>
    <w:tmpl w:val="8F1CA6F8"/>
    <w:lvl w:ilvl="0" w:tplc="D354E58A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DC63B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4876D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8CAEE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1C029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8809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CC693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DCCAD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8C33D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A46D4B"/>
    <w:multiLevelType w:val="hybridMultilevel"/>
    <w:tmpl w:val="BE125340"/>
    <w:lvl w:ilvl="0" w:tplc="2076B522">
      <w:start w:val="1"/>
      <w:numFmt w:val="decimal"/>
      <w:lvlText w:val="%1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698ECB1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B0D8F53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93F21344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9F64294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4C02624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E388204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75D2865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FF16B4CA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0" w15:restartNumberingAfterBreak="0">
    <w:nsid w:val="71797509"/>
    <w:multiLevelType w:val="hybridMultilevel"/>
    <w:tmpl w:val="38884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AE761E"/>
    <w:multiLevelType w:val="hybridMultilevel"/>
    <w:tmpl w:val="3DE87F3A"/>
    <w:lvl w:ilvl="0" w:tplc="68D2BDF0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261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3EDB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2666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FC72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86E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A03E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C04B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1AC0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77F21AD"/>
    <w:multiLevelType w:val="hybridMultilevel"/>
    <w:tmpl w:val="587282A2"/>
    <w:lvl w:ilvl="0" w:tplc="0B32DBA8">
      <w:start w:val="1"/>
      <w:numFmt w:val="bullet"/>
      <w:lvlText w:val="•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CA63E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A0B10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7AED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EAF8E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8655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E2FBE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B0DD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F825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83E3FDA"/>
    <w:multiLevelType w:val="hybridMultilevel"/>
    <w:tmpl w:val="8C42375E"/>
    <w:lvl w:ilvl="0" w:tplc="9E4C56EC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8A5000">
      <w:start w:val="1"/>
      <w:numFmt w:val="lowerLetter"/>
      <w:lvlText w:val="%2)"/>
      <w:lvlJc w:val="left"/>
      <w:pPr>
        <w:ind w:left="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F6CB3E">
      <w:start w:val="1"/>
      <w:numFmt w:val="lowerRoman"/>
      <w:lvlText w:val="%3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E69170">
      <w:start w:val="1"/>
      <w:numFmt w:val="decimal"/>
      <w:lvlText w:val="%4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A07968">
      <w:start w:val="1"/>
      <w:numFmt w:val="lowerLetter"/>
      <w:lvlText w:val="%5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02F2B0">
      <w:start w:val="1"/>
      <w:numFmt w:val="lowerRoman"/>
      <w:lvlText w:val="%6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32D342">
      <w:start w:val="1"/>
      <w:numFmt w:val="decimal"/>
      <w:lvlText w:val="%7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F686B4">
      <w:start w:val="1"/>
      <w:numFmt w:val="lowerLetter"/>
      <w:lvlText w:val="%8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669AB4">
      <w:start w:val="1"/>
      <w:numFmt w:val="lowerRoman"/>
      <w:lvlText w:val="%9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9D373CF"/>
    <w:multiLevelType w:val="hybridMultilevel"/>
    <w:tmpl w:val="46B4E6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7B0D7A"/>
    <w:multiLevelType w:val="hybridMultilevel"/>
    <w:tmpl w:val="82CC31FE"/>
    <w:lvl w:ilvl="0" w:tplc="52EC8D78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E42F90">
      <w:start w:val="1"/>
      <w:numFmt w:val="lowerLetter"/>
      <w:lvlText w:val="%2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A035E6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125104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246188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1E4284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3A6AFA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A85856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4C1584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DE04426"/>
    <w:multiLevelType w:val="hybridMultilevel"/>
    <w:tmpl w:val="F1166834"/>
    <w:lvl w:ilvl="0" w:tplc="04050019">
      <w:start w:val="1"/>
      <w:numFmt w:val="lowerLetter"/>
      <w:lvlText w:val="%1."/>
      <w:lvlJc w:val="left"/>
      <w:pPr>
        <w:ind w:left="4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959528">
    <w:abstractNumId w:val="6"/>
  </w:num>
  <w:num w:numId="2" w16cid:durableId="2028678423">
    <w:abstractNumId w:val="12"/>
  </w:num>
  <w:num w:numId="3" w16cid:durableId="450903379">
    <w:abstractNumId w:val="18"/>
  </w:num>
  <w:num w:numId="4" w16cid:durableId="477577224">
    <w:abstractNumId w:val="9"/>
  </w:num>
  <w:num w:numId="5" w16cid:durableId="364255101">
    <w:abstractNumId w:val="1"/>
  </w:num>
  <w:num w:numId="6" w16cid:durableId="878904030">
    <w:abstractNumId w:val="4"/>
  </w:num>
  <w:num w:numId="7" w16cid:durableId="2030256716">
    <w:abstractNumId w:val="13"/>
  </w:num>
  <w:num w:numId="8" w16cid:durableId="474185567">
    <w:abstractNumId w:val="3"/>
  </w:num>
  <w:num w:numId="9" w16cid:durableId="1891649122">
    <w:abstractNumId w:val="21"/>
  </w:num>
  <w:num w:numId="10" w16cid:durableId="1991711169">
    <w:abstractNumId w:val="23"/>
  </w:num>
  <w:num w:numId="11" w16cid:durableId="136998502">
    <w:abstractNumId w:val="15"/>
  </w:num>
  <w:num w:numId="12" w16cid:durableId="429667452">
    <w:abstractNumId w:val="14"/>
  </w:num>
  <w:num w:numId="13" w16cid:durableId="59520040">
    <w:abstractNumId w:val="0"/>
  </w:num>
  <w:num w:numId="14" w16cid:durableId="445930326">
    <w:abstractNumId w:val="17"/>
  </w:num>
  <w:num w:numId="15" w16cid:durableId="824711886">
    <w:abstractNumId w:val="25"/>
  </w:num>
  <w:num w:numId="16" w16cid:durableId="1083799867">
    <w:abstractNumId w:val="19"/>
  </w:num>
  <w:num w:numId="17" w16cid:durableId="1658342738">
    <w:abstractNumId w:val="5"/>
  </w:num>
  <w:num w:numId="18" w16cid:durableId="1993673370">
    <w:abstractNumId w:val="16"/>
  </w:num>
  <w:num w:numId="19" w16cid:durableId="1211384214">
    <w:abstractNumId w:val="7"/>
  </w:num>
  <w:num w:numId="20" w16cid:durableId="578902172">
    <w:abstractNumId w:val="11"/>
  </w:num>
  <w:num w:numId="21" w16cid:durableId="760566216">
    <w:abstractNumId w:val="22"/>
  </w:num>
  <w:num w:numId="22" w16cid:durableId="97987937">
    <w:abstractNumId w:val="8"/>
  </w:num>
  <w:num w:numId="23" w16cid:durableId="1842814958">
    <w:abstractNumId w:val="20"/>
  </w:num>
  <w:num w:numId="24" w16cid:durableId="1507331446">
    <w:abstractNumId w:val="24"/>
  </w:num>
  <w:num w:numId="25" w16cid:durableId="87241533">
    <w:abstractNumId w:val="10"/>
  </w:num>
  <w:num w:numId="26" w16cid:durableId="2037386233">
    <w:abstractNumId w:val="2"/>
  </w:num>
  <w:num w:numId="27" w16cid:durableId="94130430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99"/>
    <w:rsid w:val="000124F4"/>
    <w:rsid w:val="000936C4"/>
    <w:rsid w:val="00093A7D"/>
    <w:rsid w:val="000A1DE5"/>
    <w:rsid w:val="000D5CBB"/>
    <w:rsid w:val="00106C02"/>
    <w:rsid w:val="00137A0A"/>
    <w:rsid w:val="001771AC"/>
    <w:rsid w:val="001917FE"/>
    <w:rsid w:val="00192939"/>
    <w:rsid w:val="001A2059"/>
    <w:rsid w:val="0021759C"/>
    <w:rsid w:val="0021798B"/>
    <w:rsid w:val="002259B2"/>
    <w:rsid w:val="002323D5"/>
    <w:rsid w:val="00237DCC"/>
    <w:rsid w:val="0031683E"/>
    <w:rsid w:val="00334D54"/>
    <w:rsid w:val="00346ED5"/>
    <w:rsid w:val="003836E4"/>
    <w:rsid w:val="003913C1"/>
    <w:rsid w:val="0040338D"/>
    <w:rsid w:val="00442D02"/>
    <w:rsid w:val="004C3B9F"/>
    <w:rsid w:val="00501F67"/>
    <w:rsid w:val="00526FCD"/>
    <w:rsid w:val="0053718D"/>
    <w:rsid w:val="005D5299"/>
    <w:rsid w:val="00687F9C"/>
    <w:rsid w:val="006D277F"/>
    <w:rsid w:val="006D5359"/>
    <w:rsid w:val="006E1508"/>
    <w:rsid w:val="00791B12"/>
    <w:rsid w:val="007C683E"/>
    <w:rsid w:val="008A3FCD"/>
    <w:rsid w:val="00920822"/>
    <w:rsid w:val="009275D1"/>
    <w:rsid w:val="00984759"/>
    <w:rsid w:val="00986907"/>
    <w:rsid w:val="00995CAC"/>
    <w:rsid w:val="009D2323"/>
    <w:rsid w:val="00A072B6"/>
    <w:rsid w:val="00A65DB1"/>
    <w:rsid w:val="00A94118"/>
    <w:rsid w:val="00B43385"/>
    <w:rsid w:val="00BB25BD"/>
    <w:rsid w:val="00BB3199"/>
    <w:rsid w:val="00BF5746"/>
    <w:rsid w:val="00BF612B"/>
    <w:rsid w:val="00C83E5F"/>
    <w:rsid w:val="00CA72A3"/>
    <w:rsid w:val="00CB4015"/>
    <w:rsid w:val="00CC657A"/>
    <w:rsid w:val="00DF1CDC"/>
    <w:rsid w:val="00E27E92"/>
    <w:rsid w:val="00E5344E"/>
    <w:rsid w:val="00F0597E"/>
    <w:rsid w:val="00F44D05"/>
    <w:rsid w:val="00F76C0E"/>
    <w:rsid w:val="00FE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EC47D"/>
  <w15:docId w15:val="{4119AF5A-04EC-4466-88A8-7BF3233D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63" w:lineRule="auto"/>
      <w:ind w:left="26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26"/>
      <w:jc w:val="center"/>
      <w:outlineLvl w:val="0"/>
    </w:pPr>
    <w:rPr>
      <w:rFonts w:ascii="Times New Roman" w:eastAsia="Times New Roman" w:hAnsi="Times New Roman" w:cs="Times New Roman"/>
      <w:b/>
      <w:color w:val="000000"/>
      <w:sz w:val="56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1" w:line="271" w:lineRule="auto"/>
      <w:ind w:left="13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94"/>
      <w:ind w:left="118" w:hanging="10"/>
      <w:outlineLvl w:val="2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56"/>
    </w:rPr>
  </w:style>
  <w:style w:type="paragraph" w:styleId="Odstavecseseznamem">
    <w:name w:val="List Paragraph"/>
    <w:basedOn w:val="Normln"/>
    <w:uiPriority w:val="34"/>
    <w:qFormat/>
    <w:rsid w:val="00984759"/>
    <w:pPr>
      <w:ind w:left="720"/>
      <w:contextualSpacing/>
    </w:pPr>
  </w:style>
  <w:style w:type="character" w:styleId="Siln">
    <w:name w:val="Strong"/>
    <w:basedOn w:val="Standardnpsmoodstavce"/>
    <w:uiPriority w:val="99"/>
    <w:qFormat/>
    <w:rsid w:val="002323D5"/>
    <w:rPr>
      <w:b/>
      <w:bCs/>
    </w:rPr>
  </w:style>
  <w:style w:type="paragraph" w:styleId="Zhlav">
    <w:name w:val="header"/>
    <w:basedOn w:val="Normln"/>
    <w:link w:val="ZhlavChar"/>
    <w:rsid w:val="002323D5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2323D5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2323D5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2323D5"/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unhideWhenUsed/>
    <w:rsid w:val="002323D5"/>
    <w:pPr>
      <w:spacing w:before="100" w:beforeAutospacing="1" w:after="100" w:afterAutospacing="1" w:line="240" w:lineRule="auto"/>
      <w:ind w:left="0" w:firstLine="0"/>
      <w:jc w:val="left"/>
    </w:pPr>
    <w:rPr>
      <w:rFonts w:eastAsiaTheme="minorEastAsia"/>
      <w:color w:val="auto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2A3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highlight">
    <w:name w:val="highlight"/>
    <w:basedOn w:val="Standardnpsmoodstavce"/>
    <w:rsid w:val="00E53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jpg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1.jpg"/><Relationship Id="rId12" Type="http://schemas.openxmlformats.org/officeDocument/2006/relationships/image" Target="media/image3.jpeg"/><Relationship Id="rId17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14</Pages>
  <Words>2934</Words>
  <Characters>17316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MergedFile</vt:lpstr>
    </vt:vector>
  </TitlesOfParts>
  <Company/>
  <LinksUpToDate>false</LinksUpToDate>
  <CharactersWithSpaces>20210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MergedFile</dc:title>
  <dc:subject/>
  <dc:creator>dostalova</dc:creator>
  <cp:keywords/>
  <cp:lastModifiedBy>Ing. Ivana Jankovská</cp:lastModifiedBy>
  <cp:revision>33</cp:revision>
  <cp:lastPrinted>2018-11-28T07:36:00Z</cp:lastPrinted>
  <dcterms:created xsi:type="dcterms:W3CDTF">2018-09-20T12:42:00Z</dcterms:created>
  <dcterms:modified xsi:type="dcterms:W3CDTF">2024-02-09T07:41:00Z</dcterms:modified>
</cp:coreProperties>
</file>