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B9AA" w14:textId="77777777" w:rsidR="005167E0" w:rsidRPr="005167E0" w:rsidRDefault="005167E0" w:rsidP="005167E0">
      <w:pPr>
        <w:widowControl/>
        <w:autoSpaceDE/>
        <w:autoSpaceDN/>
        <w:jc w:val="center"/>
        <w:rPr>
          <w:rFonts w:eastAsia="Times New Roman"/>
          <w:b/>
          <w:color w:val="000000"/>
          <w:sz w:val="28"/>
          <w:szCs w:val="28"/>
          <w:lang w:val="cs-CZ" w:eastAsia="cs-CZ"/>
        </w:rPr>
      </w:pPr>
      <w:r w:rsidRPr="005167E0">
        <w:rPr>
          <w:rFonts w:eastAsia="Times New Roman"/>
          <w:b/>
          <w:color w:val="000000"/>
          <w:sz w:val="28"/>
          <w:szCs w:val="28"/>
          <w:lang w:val="cs-CZ" w:eastAsia="cs-CZ"/>
        </w:rPr>
        <w:t>Město Jablunkov</w:t>
      </w:r>
    </w:p>
    <w:p w14:paraId="29FB86A6" w14:textId="77777777" w:rsidR="005167E0" w:rsidRPr="005167E0" w:rsidRDefault="005167E0" w:rsidP="005167E0">
      <w:pPr>
        <w:widowControl/>
        <w:suppressAutoHyphens/>
        <w:overflowPunct w:val="0"/>
        <w:adjustRightInd w:val="0"/>
        <w:spacing w:after="60"/>
        <w:jc w:val="center"/>
        <w:rPr>
          <w:rFonts w:eastAsia="Times New Roman"/>
          <w:b/>
          <w:color w:val="000000"/>
          <w:sz w:val="28"/>
          <w:szCs w:val="28"/>
          <w:lang w:val="cs-CZ" w:eastAsia="cs-CZ"/>
        </w:rPr>
      </w:pPr>
      <w:r w:rsidRPr="005167E0">
        <w:rPr>
          <w:rFonts w:eastAsia="Times New Roman"/>
          <w:b/>
          <w:color w:val="000000"/>
          <w:sz w:val="28"/>
          <w:szCs w:val="28"/>
          <w:lang w:val="cs-CZ" w:eastAsia="cs-CZ"/>
        </w:rPr>
        <w:t>Zastupitelstvo města Jablunkov</w:t>
      </w:r>
    </w:p>
    <w:p w14:paraId="2554B06D" w14:textId="77777777" w:rsidR="00D664AB" w:rsidRDefault="00D664AB">
      <w:pPr>
        <w:pStyle w:val="Zkladntext"/>
        <w:spacing w:before="2"/>
        <w:rPr>
          <w:b/>
          <w:sz w:val="29"/>
        </w:rPr>
      </w:pPr>
    </w:p>
    <w:p w14:paraId="3D00FBFF" w14:textId="77777777" w:rsidR="00D664AB" w:rsidRDefault="001E7CD4">
      <w:pPr>
        <w:pStyle w:val="Nzev"/>
        <w:jc w:val="center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města Jablunkov</w:t>
      </w:r>
      <w:r>
        <w:rPr>
          <w:spacing w:val="-65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hazardních</w:t>
      </w:r>
      <w:proofErr w:type="spellEnd"/>
      <w:r>
        <w:rPr>
          <w:spacing w:val="-1"/>
        </w:rPr>
        <w:t xml:space="preserve"> </w:t>
      </w:r>
      <w:r>
        <w:t>her</w:t>
      </w:r>
    </w:p>
    <w:p w14:paraId="69D03A87" w14:textId="77777777" w:rsidR="00D664AB" w:rsidRDefault="00D664AB">
      <w:pPr>
        <w:pStyle w:val="Zkladntext"/>
        <w:spacing w:before="5"/>
        <w:rPr>
          <w:b/>
          <w:sz w:val="32"/>
        </w:rPr>
      </w:pPr>
    </w:p>
    <w:p w14:paraId="74624586" w14:textId="5588958B" w:rsidR="00D664AB" w:rsidRDefault="001E7CD4">
      <w:pPr>
        <w:pStyle w:val="Zkladntext"/>
        <w:spacing w:before="1"/>
        <w:ind w:left="115" w:right="107"/>
        <w:jc w:val="both"/>
      </w:pPr>
      <w:r>
        <w:t>Zastupitelstvo</w:t>
      </w:r>
      <w:r>
        <w:rPr>
          <w:spacing w:val="26"/>
        </w:rPr>
        <w:t xml:space="preserve"> </w:t>
      </w:r>
      <w:r>
        <w:t>města</w:t>
      </w:r>
      <w:r>
        <w:rPr>
          <w:spacing w:val="27"/>
        </w:rPr>
        <w:t xml:space="preserve"> </w:t>
      </w:r>
      <w:r>
        <w:t>Jablunkov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</w:t>
      </w:r>
      <w:r>
        <w:rPr>
          <w:spacing w:val="27"/>
        </w:rPr>
        <w:t xml:space="preserve"> </w:t>
      </w:r>
      <w:proofErr w:type="spellStart"/>
      <w:r>
        <w:t>svém</w:t>
      </w:r>
      <w:proofErr w:type="spellEnd"/>
      <w:r>
        <w:rPr>
          <w:spacing w:val="31"/>
        </w:rPr>
        <w:t xml:space="preserve"> </w:t>
      </w:r>
      <w:proofErr w:type="spellStart"/>
      <w:r>
        <w:t>zasedání</w:t>
      </w:r>
      <w:proofErr w:type="spellEnd"/>
      <w:r>
        <w:rPr>
          <w:spacing w:val="26"/>
        </w:rPr>
        <w:t xml:space="preserve"> </w:t>
      </w:r>
      <w:proofErr w:type="spellStart"/>
      <w:r>
        <w:t>dne</w:t>
      </w:r>
      <w:proofErr w:type="spellEnd"/>
      <w:r>
        <w:rPr>
          <w:spacing w:val="30"/>
        </w:rPr>
        <w:t xml:space="preserve"> </w:t>
      </w:r>
      <w:r w:rsidR="0087621B">
        <w:t>25</w:t>
      </w:r>
      <w:r>
        <w:t>.</w:t>
      </w:r>
      <w:r>
        <w:rPr>
          <w:spacing w:val="31"/>
        </w:rPr>
        <w:t xml:space="preserve"> </w:t>
      </w:r>
      <w:proofErr w:type="spellStart"/>
      <w:r>
        <w:t>března</w:t>
      </w:r>
      <w:proofErr w:type="spellEnd"/>
      <w:r>
        <w:rPr>
          <w:spacing w:val="27"/>
        </w:rPr>
        <w:t xml:space="preserve"> </w:t>
      </w:r>
      <w:r>
        <w:t>2025</w:t>
      </w:r>
      <w:r>
        <w:rPr>
          <w:spacing w:val="29"/>
        </w:rPr>
        <w:t xml:space="preserve"> </w:t>
      </w:r>
      <w:r>
        <w:t>usneslo</w:t>
      </w:r>
      <w:r>
        <w:rPr>
          <w:spacing w:val="30"/>
        </w:rPr>
        <w:t xml:space="preserve"> </w:t>
      </w:r>
      <w:proofErr w:type="spellStart"/>
      <w:r>
        <w:t>vydat</w:t>
      </w:r>
      <w:proofErr w:type="spellEnd"/>
      <w:r>
        <w:rPr>
          <w:spacing w:val="-58"/>
        </w:rPr>
        <w:t xml:space="preserve"> </w:t>
      </w:r>
      <w:r>
        <w:t>na</w:t>
      </w:r>
      <w:r>
        <w:rPr>
          <w:spacing w:val="-4"/>
        </w:rPr>
        <w:t xml:space="preserve"> </w:t>
      </w:r>
      <w:proofErr w:type="spellStart"/>
      <w: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t>ustanovení</w:t>
      </w:r>
      <w:proofErr w:type="spellEnd"/>
      <w:r>
        <w:rPr>
          <w:spacing w:val="-7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84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3"/>
        </w:rPr>
        <w:t xml:space="preserve"> </w:t>
      </w:r>
      <w:r>
        <w:t>h)</w:t>
      </w:r>
      <w:r>
        <w:rPr>
          <w:spacing w:val="-3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128/2000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obcích</w:t>
      </w:r>
      <w:r>
        <w:rPr>
          <w:spacing w:val="-59"/>
        </w:rPr>
        <w:t xml:space="preserve"> </w:t>
      </w:r>
      <w:r>
        <w:rPr>
          <w:spacing w:val="-1"/>
        </w:rPr>
        <w:t>(obecní</w:t>
      </w:r>
      <w:r>
        <w:rPr>
          <w:spacing w:val="-15"/>
        </w:rPr>
        <w:t xml:space="preserve"> </w:t>
      </w:r>
      <w:r>
        <w:rPr>
          <w:spacing w:val="-1"/>
        </w:rPr>
        <w:t>zřízení),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-11"/>
        </w:rPr>
        <w:t xml:space="preserve"> </w:t>
      </w:r>
      <w:proofErr w:type="spellStart"/>
      <w: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souladu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ustanovením</w:t>
      </w:r>
      <w:proofErr w:type="spellEnd"/>
      <w:r>
        <w:rPr>
          <w:spacing w:val="-10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zákona</w:t>
      </w:r>
      <w:r>
        <w:rPr>
          <w:spacing w:val="-59"/>
        </w:rPr>
        <w:t xml:space="preserve"> </w:t>
      </w:r>
      <w:r>
        <w:t xml:space="preserve">č. 186/2016 Sb., o </w:t>
      </w:r>
      <w:proofErr w:type="spellStart"/>
      <w:r>
        <w:t>hazardních</w:t>
      </w:r>
      <w:proofErr w:type="spellEnd"/>
      <w:r>
        <w:t xml:space="preserve"> </w:t>
      </w:r>
      <w:proofErr w:type="spellStart"/>
      <w:r>
        <w:t>hrách</w:t>
      </w:r>
      <w:proofErr w:type="spellEnd"/>
      <w:r>
        <w:t xml:space="preserve">, ve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rPr>
          <w:spacing w:val="1"/>
        </w:rPr>
        <w:t xml:space="preserve"> </w:t>
      </w:r>
      <w:proofErr w:type="spellStart"/>
      <w:r>
        <w:t>vyhlášku</w:t>
      </w:r>
      <w:proofErr w:type="spellEnd"/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</w:t>
      </w:r>
      <w:proofErr w:type="spellStart"/>
      <w:proofErr w:type="gramStart"/>
      <w:r>
        <w:t>vyhláška</w:t>
      </w:r>
      <w:proofErr w:type="spellEnd"/>
      <w:r>
        <w:t>“</w:t>
      </w:r>
      <w:proofErr w:type="gramEnd"/>
      <w:r>
        <w:t>):</w:t>
      </w:r>
    </w:p>
    <w:p w14:paraId="791228E0" w14:textId="77777777" w:rsidR="00D664AB" w:rsidRDefault="00D664AB">
      <w:pPr>
        <w:pStyle w:val="Zkladntext"/>
        <w:spacing w:before="10"/>
        <w:rPr>
          <w:sz w:val="21"/>
        </w:rPr>
      </w:pPr>
    </w:p>
    <w:p w14:paraId="48B71BAD" w14:textId="77777777" w:rsidR="00D664AB" w:rsidRDefault="001E7CD4">
      <w:pPr>
        <w:pStyle w:val="Nadpis1"/>
        <w:ind w:left="4016" w:right="4003" w:firstLine="182"/>
      </w:pPr>
      <w:proofErr w:type="spellStart"/>
      <w:r>
        <w:t>Článek</w:t>
      </w:r>
      <w:proofErr w:type="spellEnd"/>
      <w:r>
        <w:t xml:space="preserve"> 1</w:t>
      </w:r>
      <w:r>
        <w:rPr>
          <w:spacing w:val="1"/>
        </w:rPr>
        <w:t xml:space="preserve"> </w:t>
      </w:r>
      <w:proofErr w:type="spellStart"/>
      <w:r>
        <w:t>Cíl</w:t>
      </w:r>
      <w:proofErr w:type="spellEnd"/>
      <w:r>
        <w:rPr>
          <w:spacing w:val="-11"/>
        </w:rPr>
        <w:t xml:space="preserve"> </w:t>
      </w:r>
      <w:proofErr w:type="spellStart"/>
      <w:r>
        <w:t>vyhlášky</w:t>
      </w:r>
      <w:proofErr w:type="spellEnd"/>
    </w:p>
    <w:p w14:paraId="33AD90E4" w14:textId="77777777" w:rsidR="00D664AB" w:rsidRDefault="00D664AB">
      <w:pPr>
        <w:pStyle w:val="Zkladntext"/>
        <w:spacing w:before="2"/>
        <w:rPr>
          <w:b/>
        </w:rPr>
      </w:pPr>
    </w:p>
    <w:p w14:paraId="249C5AE3" w14:textId="77777777" w:rsidR="00D664AB" w:rsidRDefault="001E7CD4">
      <w:pPr>
        <w:pStyle w:val="Zkladntext"/>
        <w:ind w:left="115" w:right="108"/>
        <w:jc w:val="both"/>
      </w:pPr>
      <w:proofErr w:type="spellStart"/>
      <w:r>
        <w:t>Cílem</w:t>
      </w:r>
      <w:proofErr w:type="spellEnd"/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rPr>
          <w:spacing w:val="1"/>
        </w:rPr>
        <w:t xml:space="preserve"> </w:t>
      </w:r>
      <w:proofErr w:type="spellStart"/>
      <w:r>
        <w:t>vyhlášky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omezit</w:t>
      </w:r>
      <w:proofErr w:type="spellEnd"/>
      <w:r>
        <w:rPr>
          <w:spacing w:val="1"/>
        </w:rPr>
        <w:t xml:space="preserve"> </w:t>
      </w:r>
      <w:proofErr w:type="spellStart"/>
      <w:r>
        <w:t>společenská</w:t>
      </w:r>
      <w:proofErr w:type="spellEnd"/>
      <w:r>
        <w:rPr>
          <w:spacing w:val="1"/>
        </w:rPr>
        <w:t xml:space="preserve"> </w:t>
      </w:r>
      <w:proofErr w:type="spellStart"/>
      <w:r>
        <w:t>rizika</w:t>
      </w:r>
      <w:proofErr w:type="spellEnd"/>
      <w:r>
        <w:rPr>
          <w:spacing w:val="1"/>
        </w:rPr>
        <w:t xml:space="preserve"> </w:t>
      </w:r>
      <w:proofErr w:type="spellStart"/>
      <w:r>
        <w:t>vyplývající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provozování</w:t>
      </w:r>
      <w:proofErr w:type="spellEnd"/>
      <w:r>
        <w:rPr>
          <w:spacing w:val="1"/>
        </w:rPr>
        <w:t xml:space="preserve"> </w:t>
      </w:r>
      <w:proofErr w:type="spellStart"/>
      <w:r>
        <w:t>některých</w:t>
      </w:r>
      <w:proofErr w:type="spellEnd"/>
      <w:r>
        <w:rPr>
          <w:spacing w:val="1"/>
        </w:rPr>
        <w:t xml:space="preserve"> </w:t>
      </w:r>
      <w:proofErr w:type="spellStart"/>
      <w:r>
        <w:t>hazardních</w:t>
      </w:r>
      <w:proofErr w:type="spellEnd"/>
      <w:r>
        <w:t xml:space="preserve"> her,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předpolí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rozporných</w:t>
      </w:r>
      <w:proofErr w:type="spellEnd"/>
      <w:r>
        <w:t xml:space="preserve"> s </w:t>
      </w:r>
      <w:proofErr w:type="spellStart"/>
      <w:r>
        <w:t>veřejným</w:t>
      </w:r>
      <w:proofErr w:type="spellEnd"/>
      <w:r>
        <w:t xml:space="preserve"> </w:t>
      </w:r>
      <w:proofErr w:type="spellStart"/>
      <w:r>
        <w:t>pořádkem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dobrými</w:t>
      </w:r>
      <w:proofErr w:type="spellEnd"/>
      <w:r>
        <w:rPr>
          <w:spacing w:val="1"/>
        </w:rPr>
        <w:t xml:space="preserve"> </w:t>
      </w:r>
      <w:proofErr w:type="spellStart"/>
      <w:r>
        <w:t>mravy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ochranou</w:t>
      </w:r>
      <w:proofErr w:type="spellEnd"/>
      <w:r>
        <w:rPr>
          <w:spacing w:val="1"/>
        </w:rPr>
        <w:t xml:space="preserve"> </w:t>
      </w:r>
      <w:proofErr w:type="spellStart"/>
      <w:r>
        <w:t>bezpečnosti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zdraví</w:t>
      </w:r>
      <w:proofErr w:type="spellEnd"/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proofErr w:type="spellStart"/>
      <w:r>
        <w:t>majetku</w:t>
      </w:r>
      <w:proofErr w:type="spellEnd"/>
      <w:r>
        <w:t>,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proofErr w:type="spellStart"/>
      <w:r>
        <w:t>které</w:t>
      </w:r>
      <w:proofErr w:type="spellEnd"/>
      <w:r>
        <w:rPr>
          <w:spacing w:val="61"/>
        </w:rPr>
        <w:t xml:space="preserve"> </w:t>
      </w:r>
      <w:proofErr w:type="spellStart"/>
      <w:r>
        <w:t>mají</w:t>
      </w:r>
      <w:proofErr w:type="spellEnd"/>
      <w:r>
        <w:rPr>
          <w:spacing w:val="61"/>
        </w:rPr>
        <w:t xml:space="preserve"> </w:t>
      </w:r>
      <w:proofErr w:type="spellStart"/>
      <w:r>
        <w:t>škodlivý</w:t>
      </w:r>
      <w:proofErr w:type="spellEnd"/>
      <w:r>
        <w:rPr>
          <w:spacing w:val="61"/>
        </w:rPr>
        <w:t xml:space="preserve"> </w:t>
      </w:r>
      <w:proofErr w:type="spellStart"/>
      <w:r>
        <w:t>vliv</w:t>
      </w:r>
      <w:proofErr w:type="spellEnd"/>
      <w:r>
        <w:rPr>
          <w:spacing w:val="62"/>
        </w:rPr>
        <w:t xml:space="preserve"> </w:t>
      </w:r>
      <w:r>
        <w:t>jak</w:t>
      </w:r>
      <w:r>
        <w:rPr>
          <w:spacing w:val="-5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proofErr w:type="spellStart"/>
      <w:r>
        <w:t>účastníky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osoby</w:t>
      </w:r>
      <w:proofErr w:type="spellEnd"/>
      <w:r>
        <w:rPr>
          <w:spacing w:val="-4"/>
        </w:rPr>
        <w:t xml:space="preserve"> </w:t>
      </w:r>
      <w:proofErr w:type="spellStart"/>
      <w:r>
        <w:t>jim</w:t>
      </w:r>
      <w:proofErr w:type="spellEnd"/>
      <w:r>
        <w:rPr>
          <w:spacing w:val="-1"/>
        </w:rPr>
        <w:t xml:space="preserve"> </w:t>
      </w:r>
      <w:proofErr w:type="spellStart"/>
      <w:r>
        <w:t>blízké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osoby</w:t>
      </w:r>
      <w:proofErr w:type="spellEnd"/>
      <w:r>
        <w:rPr>
          <w:spacing w:val="-4"/>
        </w:rPr>
        <w:t xml:space="preserve"> </w:t>
      </w:r>
      <w:proofErr w:type="spellStart"/>
      <w:r>
        <w:t>sociálně</w:t>
      </w:r>
      <w:proofErr w:type="spellEnd"/>
      <w:r>
        <w:rPr>
          <w:spacing w:val="-2"/>
        </w:rPr>
        <w:t xml:space="preserve"> </w:t>
      </w:r>
      <w:proofErr w:type="spellStart"/>
      <w:r>
        <w:t>vyloučené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děti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mladistvé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seniory</w:t>
      </w:r>
      <w:proofErr w:type="spellEnd"/>
      <w:r>
        <w:t>.</w:t>
      </w:r>
    </w:p>
    <w:p w14:paraId="1D578B10" w14:textId="77777777" w:rsidR="00D664AB" w:rsidRDefault="00D664AB">
      <w:pPr>
        <w:pStyle w:val="Zkladntext"/>
        <w:rPr>
          <w:sz w:val="24"/>
        </w:rPr>
      </w:pPr>
    </w:p>
    <w:p w14:paraId="427E9B10" w14:textId="77777777" w:rsidR="00D664AB" w:rsidRDefault="00D664AB">
      <w:pPr>
        <w:pStyle w:val="Zkladntext"/>
        <w:spacing w:before="10"/>
        <w:rPr>
          <w:sz w:val="19"/>
        </w:rPr>
      </w:pPr>
    </w:p>
    <w:p w14:paraId="0E0F7BC6" w14:textId="77777777" w:rsidR="00D664AB" w:rsidRDefault="001E7CD4">
      <w:pPr>
        <w:pStyle w:val="Nadpis1"/>
        <w:ind w:left="3667" w:right="3652" w:firstLine="530"/>
      </w:pPr>
      <w:proofErr w:type="spellStart"/>
      <w:r>
        <w:t>Článek</w:t>
      </w:r>
      <w:proofErr w:type="spellEnd"/>
      <w:r>
        <w:t xml:space="preserve"> 2</w:t>
      </w:r>
      <w:r>
        <w:rPr>
          <w:spacing w:val="1"/>
        </w:rPr>
        <w:t xml:space="preserve"> </w:t>
      </w:r>
      <w:proofErr w:type="spellStart"/>
      <w:r>
        <w:t>Zákaz</w:t>
      </w:r>
      <w:proofErr w:type="spellEnd"/>
      <w:r>
        <w:rPr>
          <w:spacing w:val="-8"/>
        </w:rPr>
        <w:t xml:space="preserve"> </w:t>
      </w:r>
      <w:proofErr w:type="spellStart"/>
      <w:r>
        <w:t>provozování</w:t>
      </w:r>
      <w:proofErr w:type="spellEnd"/>
    </w:p>
    <w:p w14:paraId="030C0EEF" w14:textId="77777777" w:rsidR="00D664AB" w:rsidRDefault="00D664AB">
      <w:pPr>
        <w:pStyle w:val="Zkladntext"/>
        <w:rPr>
          <w:b/>
        </w:rPr>
      </w:pPr>
    </w:p>
    <w:p w14:paraId="00A59C8D" w14:textId="77777777" w:rsidR="00D664AB" w:rsidRDefault="001E7CD4">
      <w:pPr>
        <w:pStyle w:val="Zkladntext"/>
        <w:ind w:left="115" w:right="107"/>
        <w:jc w:val="both"/>
      </w:pPr>
      <w:proofErr w:type="spellStart"/>
      <w:r>
        <w:t>Provozování</w:t>
      </w:r>
      <w:proofErr w:type="spellEnd"/>
      <w:r>
        <w:rPr>
          <w:spacing w:val="-12"/>
        </w:rPr>
        <w:t xml:space="preserve"> </w:t>
      </w:r>
      <w:proofErr w:type="spellStart"/>
      <w:r>
        <w:t>binga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technické</w:t>
      </w:r>
      <w:proofErr w:type="spellEnd"/>
      <w:r>
        <w:rPr>
          <w:spacing w:val="-9"/>
        </w:rPr>
        <w:t xml:space="preserve"> </w:t>
      </w:r>
      <w:proofErr w:type="spellStart"/>
      <w:r>
        <w:t>hry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živé</w:t>
      </w:r>
      <w:proofErr w:type="spellEnd"/>
      <w:r>
        <w:rPr>
          <w:spacing w:val="-9"/>
        </w:rPr>
        <w:t xml:space="preserve"> </w:t>
      </w:r>
      <w:proofErr w:type="spellStart"/>
      <w:r>
        <w:t>hry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turnaje</w:t>
      </w:r>
      <w:proofErr w:type="spellEnd"/>
      <w:r>
        <w:rPr>
          <w:spacing w:val="-11"/>
        </w:rPr>
        <w:t xml:space="preserve"> </w:t>
      </w:r>
      <w:proofErr w:type="spellStart"/>
      <w:r>
        <w:t>malého</w:t>
      </w:r>
      <w:proofErr w:type="spellEnd"/>
      <w:r>
        <w:rPr>
          <w:spacing w:val="-9"/>
        </w:rPr>
        <w:t xml:space="preserve"> </w:t>
      </w:r>
      <w:proofErr w:type="spellStart"/>
      <w:r>
        <w:t>rozsahu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proofErr w:type="spellStart"/>
      <w:r>
        <w:t>celém</w:t>
      </w:r>
      <w:proofErr w:type="spellEnd"/>
      <w:r>
        <w:rPr>
          <w:spacing w:val="-7"/>
        </w:rPr>
        <w:t xml:space="preserve"> </w:t>
      </w:r>
      <w:proofErr w:type="spellStart"/>
      <w:r>
        <w:t>území</w:t>
      </w:r>
      <w:proofErr w:type="spellEnd"/>
      <w:r>
        <w:rPr>
          <w:spacing w:val="-12"/>
        </w:rPr>
        <w:t xml:space="preserve"> </w:t>
      </w:r>
      <w:r>
        <w:t>města</w:t>
      </w:r>
      <w:r>
        <w:rPr>
          <w:spacing w:val="-58"/>
        </w:rPr>
        <w:t xml:space="preserve"> </w:t>
      </w:r>
      <w:proofErr w:type="spellStart"/>
      <w:r>
        <w:t>zakázáno</w:t>
      </w:r>
      <w:proofErr w:type="spellEnd"/>
      <w:r>
        <w:t>.</w:t>
      </w:r>
    </w:p>
    <w:p w14:paraId="6C7389C4" w14:textId="77777777" w:rsidR="00D664AB" w:rsidRDefault="00D664AB">
      <w:pPr>
        <w:pStyle w:val="Zkladntext"/>
        <w:rPr>
          <w:sz w:val="24"/>
        </w:rPr>
      </w:pPr>
    </w:p>
    <w:p w14:paraId="27790C0D" w14:textId="77777777" w:rsidR="00D664AB" w:rsidRDefault="00D664AB">
      <w:pPr>
        <w:pStyle w:val="Zkladntext"/>
        <w:rPr>
          <w:sz w:val="20"/>
        </w:rPr>
      </w:pPr>
    </w:p>
    <w:p w14:paraId="69D00C16" w14:textId="77777777" w:rsidR="00D664AB" w:rsidRDefault="001E7CD4">
      <w:pPr>
        <w:pStyle w:val="Nadpis1"/>
        <w:spacing w:before="1"/>
        <w:ind w:firstLine="727"/>
      </w:pPr>
      <w:proofErr w:type="spellStart"/>
      <w:r>
        <w:t>Článek</w:t>
      </w:r>
      <w:proofErr w:type="spellEnd"/>
      <w:r>
        <w:t xml:space="preserve"> 3</w:t>
      </w:r>
      <w:r>
        <w:rPr>
          <w:spacing w:val="1"/>
        </w:rPr>
        <w:t xml:space="preserve"> </w:t>
      </w:r>
      <w:proofErr w:type="spellStart"/>
      <w:r>
        <w:t>Přechodné</w:t>
      </w:r>
      <w:proofErr w:type="spellEnd"/>
      <w:r>
        <w:rPr>
          <w:spacing w:val="-9"/>
        </w:rPr>
        <w:t xml:space="preserve"> </w:t>
      </w:r>
      <w:proofErr w:type="spellStart"/>
      <w:r>
        <w:t>ustanovení</w:t>
      </w:r>
      <w:proofErr w:type="spellEnd"/>
    </w:p>
    <w:p w14:paraId="6D6C9F20" w14:textId="77777777" w:rsidR="00D664AB" w:rsidRDefault="00D664AB">
      <w:pPr>
        <w:pStyle w:val="Zkladntext"/>
        <w:spacing w:before="10"/>
        <w:rPr>
          <w:b/>
          <w:sz w:val="21"/>
        </w:rPr>
      </w:pPr>
    </w:p>
    <w:p w14:paraId="7B21877B" w14:textId="77777777" w:rsidR="00D664AB" w:rsidRDefault="001E7CD4">
      <w:pPr>
        <w:pStyle w:val="Zkladntext"/>
        <w:spacing w:before="1"/>
        <w:ind w:left="115" w:right="106"/>
        <w:jc w:val="both"/>
      </w:pPr>
      <w:r>
        <w:t xml:space="preserve">Bingo,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, </w:t>
      </w:r>
      <w:proofErr w:type="spellStart"/>
      <w:r>
        <w:t>živou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 a </w:t>
      </w:r>
      <w:proofErr w:type="spellStart"/>
      <w:r>
        <w:t>turnaje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povolené</w:t>
      </w:r>
      <w:proofErr w:type="spellEnd"/>
      <w:r>
        <w:t xml:space="preserve"> </w:t>
      </w:r>
      <w:proofErr w:type="spellStart"/>
      <w:r>
        <w:t>přede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nabytí</w:t>
      </w:r>
      <w:proofErr w:type="spellEnd"/>
      <w:r>
        <w:rPr>
          <w:spacing w:val="1"/>
        </w:rP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vyhlášky</w:t>
      </w:r>
      <w:proofErr w:type="spellEnd"/>
      <w:r>
        <w:rPr>
          <w:spacing w:val="-4"/>
        </w:rPr>
        <w:t xml:space="preserve"> </w:t>
      </w:r>
      <w:proofErr w:type="spellStart"/>
      <w:r>
        <w:t>lze</w:t>
      </w:r>
      <w:proofErr w:type="spellEnd"/>
      <w:r>
        <w:rPr>
          <w:spacing w:val="-1"/>
        </w:rPr>
        <w:t xml:space="preserve"> </w:t>
      </w:r>
      <w:proofErr w:type="spellStart"/>
      <w:r>
        <w:t>provozovat</w:t>
      </w:r>
      <w:proofErr w:type="spellEnd"/>
      <w:r>
        <w:rPr>
          <w:spacing w:val="1"/>
        </w:rPr>
        <w:t xml:space="preserve"> </w:t>
      </w:r>
      <w:proofErr w:type="spellStart"/>
      <w:r>
        <w:t>nejdéle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rPr>
          <w:spacing w:val="-4"/>
        </w:rPr>
        <w:t xml:space="preserve"> </w:t>
      </w:r>
      <w:proofErr w:type="spellStart"/>
      <w:r>
        <w:t>platnosti</w:t>
      </w:r>
      <w:proofErr w:type="spellEnd"/>
      <w:r>
        <w:rPr>
          <w:spacing w:val="-1"/>
        </w:rPr>
        <w:t xml:space="preserve"> </w:t>
      </w:r>
      <w:proofErr w:type="spellStart"/>
      <w:r>
        <w:t>vydaného</w:t>
      </w:r>
      <w:proofErr w:type="spellEnd"/>
      <w:r>
        <w:rPr>
          <w:spacing w:val="-1"/>
        </w:rPr>
        <w:t xml:space="preserve"> </w:t>
      </w:r>
      <w:proofErr w:type="spellStart"/>
      <w:r>
        <w:t>povolení</w:t>
      </w:r>
      <w:proofErr w:type="spellEnd"/>
      <w:r>
        <w:t>.</w:t>
      </w:r>
    </w:p>
    <w:p w14:paraId="50577970" w14:textId="77777777" w:rsidR="00D664AB" w:rsidRDefault="00D664AB">
      <w:pPr>
        <w:pStyle w:val="Zkladntext"/>
        <w:rPr>
          <w:sz w:val="24"/>
        </w:rPr>
      </w:pPr>
    </w:p>
    <w:p w14:paraId="46DA8BFD" w14:textId="77777777" w:rsidR="00D664AB" w:rsidRDefault="00D664AB">
      <w:pPr>
        <w:pStyle w:val="Zkladntext"/>
        <w:rPr>
          <w:sz w:val="20"/>
        </w:rPr>
      </w:pPr>
    </w:p>
    <w:p w14:paraId="49393BA1" w14:textId="77777777" w:rsidR="00D664AB" w:rsidRDefault="001E7CD4">
      <w:pPr>
        <w:pStyle w:val="Nadpis1"/>
        <w:spacing w:before="1"/>
        <w:ind w:left="3521" w:right="3506" w:firstLine="676"/>
      </w:pPr>
      <w:proofErr w:type="spellStart"/>
      <w:r>
        <w:t>Článek</w:t>
      </w:r>
      <w:proofErr w:type="spellEnd"/>
      <w:r>
        <w:t xml:space="preserve"> 4</w:t>
      </w:r>
      <w:r>
        <w:rPr>
          <w:spacing w:val="1"/>
        </w:rPr>
        <w:t xml:space="preserve"> </w:t>
      </w:r>
      <w:proofErr w:type="spellStart"/>
      <w:r>
        <w:t>Zrušovací</w:t>
      </w:r>
      <w:proofErr w:type="spellEnd"/>
      <w:r>
        <w:rPr>
          <w:spacing w:val="-9"/>
        </w:rPr>
        <w:t xml:space="preserve"> </w:t>
      </w:r>
      <w:proofErr w:type="spellStart"/>
      <w:r>
        <w:t>ustanovení</w:t>
      </w:r>
      <w:proofErr w:type="spellEnd"/>
    </w:p>
    <w:p w14:paraId="33B17DB5" w14:textId="77777777" w:rsidR="00D664AB" w:rsidRDefault="00D664AB">
      <w:pPr>
        <w:pStyle w:val="Zkladntext"/>
        <w:spacing w:before="10"/>
        <w:rPr>
          <w:b/>
          <w:sz w:val="21"/>
        </w:rPr>
      </w:pPr>
    </w:p>
    <w:p w14:paraId="3B306A03" w14:textId="77777777" w:rsidR="00D664AB" w:rsidRDefault="001E7CD4">
      <w:pPr>
        <w:pStyle w:val="Zkladntext"/>
        <w:ind w:left="115" w:right="108"/>
        <w:jc w:val="both"/>
      </w:pPr>
      <w:proofErr w:type="spellStart"/>
      <w:r>
        <w:t>Zrušuje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t>obecně</w:t>
      </w:r>
      <w:proofErr w:type="spellEnd"/>
      <w:r>
        <w:rPr>
          <w:spacing w:val="13"/>
        </w:rPr>
        <w:t xml:space="preserve"> </w:t>
      </w:r>
      <w:proofErr w:type="spellStart"/>
      <w:r>
        <w:t>závazná</w:t>
      </w:r>
      <w:proofErr w:type="spellEnd"/>
      <w:r>
        <w:rPr>
          <w:spacing w:val="15"/>
        </w:rPr>
        <w:t xml:space="preserve"> </w:t>
      </w:r>
      <w:proofErr w:type="spellStart"/>
      <w:r>
        <w:t>vyhláška</w:t>
      </w:r>
      <w:proofErr w:type="spellEnd"/>
      <w:r>
        <w:rPr>
          <w:spacing w:val="15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1/2013,</w:t>
      </w:r>
      <w:r>
        <w:rPr>
          <w:spacing w:val="12"/>
        </w:rPr>
        <w:t xml:space="preserve"> </w:t>
      </w:r>
      <w:proofErr w:type="spellStart"/>
      <w:r>
        <w:t>kterou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t>stanoví</w:t>
      </w:r>
      <w:proofErr w:type="spellEnd"/>
      <w:r>
        <w:rPr>
          <w:spacing w:val="15"/>
        </w:rPr>
        <w:t xml:space="preserve"> </w:t>
      </w:r>
      <w:proofErr w:type="spellStart"/>
      <w:r>
        <w:t>zákaz</w:t>
      </w:r>
      <w:proofErr w:type="spellEnd"/>
      <w:r>
        <w:rPr>
          <w:spacing w:val="13"/>
        </w:rPr>
        <w:t xml:space="preserve"> </w:t>
      </w:r>
      <w:proofErr w:type="spellStart"/>
      <w:r>
        <w:t>provozování</w:t>
      </w:r>
      <w:proofErr w:type="spellEnd"/>
      <w:r>
        <w:rPr>
          <w:spacing w:val="12"/>
        </w:rPr>
        <w:t xml:space="preserve"> </w:t>
      </w:r>
      <w:proofErr w:type="spellStart"/>
      <w:r>
        <w:t>loterií</w:t>
      </w:r>
      <w:proofErr w:type="spellEnd"/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jiných</w:t>
      </w:r>
      <w:proofErr w:type="spellEnd"/>
      <w:r>
        <w:rPr>
          <w:spacing w:val="-1"/>
        </w:rPr>
        <w:t xml:space="preserve"> </w:t>
      </w:r>
      <w:proofErr w:type="spellStart"/>
      <w:r>
        <w:t>podobných</w:t>
      </w:r>
      <w:proofErr w:type="spellEnd"/>
      <w:r>
        <w:t xml:space="preserve"> her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proofErr w:type="spellStart"/>
      <w:r>
        <w:t>celém</w:t>
      </w:r>
      <w:proofErr w:type="spellEnd"/>
      <w:r>
        <w:rPr>
          <w:spacing w:val="-1"/>
        </w:rPr>
        <w:t xml:space="preserve"> </w:t>
      </w:r>
      <w:proofErr w:type="spellStart"/>
      <w:r>
        <w:t>území</w:t>
      </w:r>
      <w:proofErr w:type="spellEnd"/>
      <w:r>
        <w:rPr>
          <w:spacing w:val="-4"/>
        </w:rPr>
        <w:t xml:space="preserve"> </w:t>
      </w:r>
      <w:r>
        <w:t>města,</w:t>
      </w:r>
      <w:r>
        <w:rPr>
          <w:spacing w:val="-2"/>
        </w:rPr>
        <w:t xml:space="preserve"> </w:t>
      </w:r>
      <w:r>
        <w:t xml:space="preserve">ze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prosince</w:t>
      </w:r>
      <w:proofErr w:type="spellEnd"/>
      <w:r>
        <w:t xml:space="preserve"> 2013.</w:t>
      </w:r>
    </w:p>
    <w:p w14:paraId="4B5FC616" w14:textId="77777777" w:rsidR="00D664AB" w:rsidRDefault="00D664AB">
      <w:pPr>
        <w:pStyle w:val="Zkladntext"/>
        <w:rPr>
          <w:sz w:val="24"/>
        </w:rPr>
      </w:pPr>
    </w:p>
    <w:p w14:paraId="343F2165" w14:textId="77777777" w:rsidR="00D664AB" w:rsidRDefault="00D664AB">
      <w:pPr>
        <w:pStyle w:val="Zkladntext"/>
        <w:spacing w:before="1"/>
        <w:rPr>
          <w:sz w:val="20"/>
        </w:rPr>
      </w:pPr>
    </w:p>
    <w:p w14:paraId="74F0ECA4" w14:textId="77777777" w:rsidR="00D664AB" w:rsidRDefault="001E7CD4">
      <w:pPr>
        <w:pStyle w:val="Nadpis1"/>
        <w:ind w:left="4181" w:right="4174"/>
        <w:jc w:val="center"/>
      </w:pPr>
      <w:proofErr w:type="spellStart"/>
      <w:r>
        <w:t>Článek</w:t>
      </w:r>
      <w:proofErr w:type="spellEnd"/>
      <w:r>
        <w:t xml:space="preserve"> 5</w:t>
      </w:r>
      <w:r>
        <w:rPr>
          <w:spacing w:val="-59"/>
        </w:rPr>
        <w:t xml:space="preserve"> </w:t>
      </w:r>
      <w:proofErr w:type="spellStart"/>
      <w:r>
        <w:t>Účinnost</w:t>
      </w:r>
      <w:proofErr w:type="spellEnd"/>
    </w:p>
    <w:p w14:paraId="59B33E52" w14:textId="77777777" w:rsidR="00D664AB" w:rsidRDefault="00D664AB">
      <w:pPr>
        <w:pStyle w:val="Zkladntext"/>
        <w:rPr>
          <w:b/>
        </w:rPr>
      </w:pPr>
    </w:p>
    <w:p w14:paraId="4C6ABB9C" w14:textId="77777777" w:rsidR="00D664AB" w:rsidRDefault="001E7CD4">
      <w:pPr>
        <w:pStyle w:val="Zkladntext"/>
        <w:ind w:left="115" w:right="109"/>
        <w:jc w:val="both"/>
      </w:pPr>
      <w:r>
        <w:t>Tato</w:t>
      </w:r>
      <w:r>
        <w:rPr>
          <w:spacing w:val="1"/>
        </w:rPr>
        <w:t xml:space="preserve"> </w:t>
      </w:r>
      <w:proofErr w:type="spellStart"/>
      <w:r>
        <w:t>vyhláška</w:t>
      </w:r>
      <w:proofErr w:type="spellEnd"/>
      <w:r>
        <w:rPr>
          <w:spacing w:val="1"/>
        </w:rPr>
        <w:t xml:space="preserve"> </w:t>
      </w:r>
      <w:proofErr w:type="spellStart"/>
      <w:r>
        <w:t>nabývá</w:t>
      </w:r>
      <w:proofErr w:type="spellEnd"/>
      <w:r>
        <w:rPr>
          <w:spacing w:val="1"/>
        </w:rPr>
        <w:t xml:space="preserve"> </w:t>
      </w:r>
      <w:proofErr w:type="spellStart"/>
      <w:r>
        <w:t>účinnosti</w:t>
      </w:r>
      <w:proofErr w:type="spellEnd"/>
      <w:r>
        <w:rPr>
          <w:spacing w:val="1"/>
        </w:rPr>
        <w:t xml:space="preserve"> </w:t>
      </w:r>
      <w:proofErr w:type="spellStart"/>
      <w:r>
        <w:t>počátkem</w:t>
      </w:r>
      <w:proofErr w:type="spellEnd"/>
      <w:r>
        <w:rPr>
          <w:spacing w:val="1"/>
        </w:rPr>
        <w:t xml:space="preserve"> </w:t>
      </w:r>
      <w:proofErr w:type="spellStart"/>
      <w:r>
        <w:t>patnáctého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t>následujícího</w:t>
      </w:r>
      <w:proofErr w:type="spellEnd"/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proofErr w:type="spellStart"/>
      <w:r>
        <w:t>dni</w:t>
      </w:r>
      <w:proofErr w:type="spellEnd"/>
      <w:r>
        <w:rPr>
          <w:spacing w:val="1"/>
        </w:rPr>
        <w:t xml:space="preserve"> </w:t>
      </w:r>
      <w:proofErr w:type="spellStart"/>
      <w:r>
        <w:t>jejího</w:t>
      </w:r>
      <w:proofErr w:type="spellEnd"/>
      <w:r>
        <w:rPr>
          <w:spacing w:val="1"/>
        </w:rPr>
        <w:t xml:space="preserve"> </w:t>
      </w:r>
      <w:proofErr w:type="spellStart"/>
      <w:r>
        <w:t>vyhlášení</w:t>
      </w:r>
      <w:proofErr w:type="spellEnd"/>
      <w:r>
        <w:t>.</w:t>
      </w:r>
    </w:p>
    <w:p w14:paraId="35AC381F" w14:textId="77777777" w:rsidR="00D664AB" w:rsidRDefault="00D664AB">
      <w:pPr>
        <w:pStyle w:val="Zkladntext"/>
        <w:rPr>
          <w:sz w:val="24"/>
        </w:rPr>
      </w:pPr>
    </w:p>
    <w:p w14:paraId="2AF1DF0B" w14:textId="77777777" w:rsidR="00D664AB" w:rsidRDefault="00D664AB">
      <w:pPr>
        <w:pStyle w:val="Zkladntext"/>
        <w:spacing w:before="9"/>
        <w:rPr>
          <w:sz w:val="28"/>
        </w:rPr>
      </w:pPr>
    </w:p>
    <w:p w14:paraId="13F56C5F" w14:textId="77777777" w:rsidR="002D2D50" w:rsidRDefault="002D2D50">
      <w:pPr>
        <w:pStyle w:val="Zkladntext"/>
        <w:spacing w:before="9"/>
        <w:rPr>
          <w:sz w:val="28"/>
        </w:rPr>
      </w:pPr>
    </w:p>
    <w:p w14:paraId="6256AC6D" w14:textId="77777777" w:rsidR="002D2D50" w:rsidRDefault="002D2D50">
      <w:pPr>
        <w:pStyle w:val="Zkladntext"/>
        <w:spacing w:before="9"/>
        <w:rPr>
          <w:sz w:val="28"/>
        </w:rPr>
      </w:pPr>
    </w:p>
    <w:p w14:paraId="1C068469" w14:textId="77777777" w:rsidR="00D664AB" w:rsidRPr="0087621B" w:rsidRDefault="001E7CD4">
      <w:pPr>
        <w:tabs>
          <w:tab w:val="left" w:pos="6731"/>
        </w:tabs>
        <w:spacing w:before="1"/>
        <w:ind w:left="835"/>
        <w:rPr>
          <w:i/>
          <w:lang w:val="pl-PL"/>
        </w:rPr>
      </w:pPr>
      <w:r w:rsidRPr="0087621B">
        <w:rPr>
          <w:i/>
          <w:lang w:val="pl-PL"/>
        </w:rPr>
        <w:t>...................................</w:t>
      </w:r>
      <w:r w:rsidRPr="0087621B">
        <w:rPr>
          <w:i/>
          <w:lang w:val="pl-PL"/>
        </w:rPr>
        <w:tab/>
        <w:t>...................................</w:t>
      </w:r>
    </w:p>
    <w:p w14:paraId="41127AB3" w14:textId="68545465" w:rsidR="00D664AB" w:rsidRPr="0087621B" w:rsidRDefault="001E7CD4">
      <w:pPr>
        <w:pStyle w:val="Zkladntext"/>
        <w:tabs>
          <w:tab w:val="left" w:pos="7022"/>
        </w:tabs>
        <w:spacing w:before="49"/>
        <w:ind w:left="912"/>
        <w:rPr>
          <w:lang w:val="pl-PL"/>
        </w:rPr>
      </w:pPr>
      <w:r w:rsidRPr="0087621B">
        <w:rPr>
          <w:lang w:val="pl-PL"/>
        </w:rPr>
        <w:t>Ing.</w:t>
      </w:r>
      <w:r w:rsidRPr="0087621B">
        <w:rPr>
          <w:spacing w:val="-3"/>
          <w:lang w:val="pl-PL"/>
        </w:rPr>
        <w:t xml:space="preserve"> </w:t>
      </w:r>
      <w:r w:rsidRPr="0087621B">
        <w:rPr>
          <w:lang w:val="pl-PL"/>
        </w:rPr>
        <w:t>Jiří</w:t>
      </w:r>
      <w:r w:rsidRPr="0087621B">
        <w:rPr>
          <w:spacing w:val="-5"/>
          <w:lang w:val="pl-PL"/>
        </w:rPr>
        <w:t xml:space="preserve"> </w:t>
      </w:r>
      <w:r w:rsidRPr="0087621B">
        <w:rPr>
          <w:lang w:val="pl-PL"/>
        </w:rPr>
        <w:t>Hamrozi</w:t>
      </w:r>
      <w:r w:rsidRPr="0087621B">
        <w:rPr>
          <w:lang w:val="pl-PL"/>
        </w:rPr>
        <w:tab/>
        <w:t>Luboš</w:t>
      </w:r>
      <w:r w:rsidRPr="0087621B">
        <w:rPr>
          <w:spacing w:val="-3"/>
          <w:lang w:val="pl-PL"/>
        </w:rPr>
        <w:t xml:space="preserve"> </w:t>
      </w:r>
      <w:r w:rsidRPr="0087621B">
        <w:rPr>
          <w:lang w:val="pl-PL"/>
        </w:rPr>
        <w:t>Čmiel</w:t>
      </w:r>
    </w:p>
    <w:p w14:paraId="7CF9F499" w14:textId="77777777" w:rsidR="00D664AB" w:rsidRPr="0087621B" w:rsidRDefault="001E7CD4">
      <w:pPr>
        <w:pStyle w:val="Zkladntext"/>
        <w:tabs>
          <w:tab w:val="left" w:pos="7135"/>
        </w:tabs>
        <w:spacing w:before="52"/>
        <w:ind w:left="1502"/>
        <w:rPr>
          <w:lang w:val="pl-PL"/>
        </w:rPr>
      </w:pPr>
      <w:r w:rsidRPr="0087621B">
        <w:rPr>
          <w:lang w:val="pl-PL"/>
        </w:rPr>
        <w:t>starosta</w:t>
      </w:r>
      <w:r w:rsidRPr="0087621B">
        <w:rPr>
          <w:lang w:val="pl-PL"/>
        </w:rPr>
        <w:tab/>
        <w:t>místostarosta</w:t>
      </w:r>
    </w:p>
    <w:sectPr w:rsidR="00D664AB" w:rsidRPr="0087621B">
      <w:type w:val="continuous"/>
      <w:pgSz w:w="11900" w:h="16840"/>
      <w:pgMar w:top="10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4AB"/>
    <w:rsid w:val="001E7CD4"/>
    <w:rsid w:val="002D2D50"/>
    <w:rsid w:val="005167E0"/>
    <w:rsid w:val="005F18FE"/>
    <w:rsid w:val="0087621B"/>
    <w:rsid w:val="00D06CFA"/>
    <w:rsid w:val="00D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C48"/>
  <w15:docId w15:val="{E572B2B3-65EA-43D9-B5E3-44AE551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471" w:right="3458" w:hanging="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left="2170" w:right="216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1431</Characters>
  <Application>Microsoft Office Word</Application>
  <DocSecurity>0</DocSecurity>
  <Lines>53</Lines>
  <Paragraphs>19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Jablunkov_regulace hazardu</dc:title>
  <dc:creator>czudkovaj</dc:creator>
  <cp:keywords>()</cp:keywords>
  <cp:lastModifiedBy>Jan Nieslanik</cp:lastModifiedBy>
  <cp:revision>5</cp:revision>
  <dcterms:created xsi:type="dcterms:W3CDTF">2025-04-02T11:29:00Z</dcterms:created>
  <dcterms:modified xsi:type="dcterms:W3CDTF">2025-04-02T11:39:00Z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2025-04-02T00:00:00Z</vt:filetime>
  </property>
</Properties>
</file>