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E46C" w14:textId="77777777" w:rsidR="00EE6B5A" w:rsidRPr="00827DE4" w:rsidRDefault="00EE6B5A" w:rsidP="008F7093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827DE4">
        <w:rPr>
          <w:b/>
          <w:bCs/>
          <w:sz w:val="22"/>
          <w:szCs w:val="22"/>
        </w:rPr>
        <w:t>Město Dobříš</w:t>
      </w:r>
    </w:p>
    <w:p w14:paraId="6CEAE16B" w14:textId="77777777" w:rsidR="00EE6B5A" w:rsidRPr="00827DE4" w:rsidRDefault="00EE6B5A" w:rsidP="00A02B72">
      <w:pPr>
        <w:pStyle w:val="Default"/>
        <w:jc w:val="center"/>
        <w:rPr>
          <w:b/>
          <w:bCs/>
          <w:sz w:val="22"/>
          <w:szCs w:val="22"/>
        </w:rPr>
      </w:pPr>
      <w:r w:rsidRPr="00827DE4">
        <w:rPr>
          <w:b/>
          <w:bCs/>
          <w:sz w:val="22"/>
          <w:szCs w:val="22"/>
        </w:rPr>
        <w:t>Zastupitelstvo města Dobříše</w:t>
      </w:r>
    </w:p>
    <w:p w14:paraId="09D6AC14" w14:textId="77777777" w:rsidR="00EE6B5A" w:rsidRPr="00827DE4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0B942574" w14:textId="77777777" w:rsidR="00EE6B5A" w:rsidRPr="00827DE4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  <w:r w:rsidRPr="00827DE4">
        <w:rPr>
          <w:noProof/>
          <w:lang w:eastAsia="cs-CZ"/>
        </w:rPr>
        <w:drawing>
          <wp:inline distT="0" distB="0" distL="0" distR="0" wp14:anchorId="2F2B6978" wp14:editId="2F79DE30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D90BB" w14:textId="77777777" w:rsidR="00EE6B5A" w:rsidRPr="00827DE4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7F563B9C" w14:textId="77777777" w:rsidR="00A02B72" w:rsidRPr="00827DE4" w:rsidRDefault="00A02B72" w:rsidP="008F7093">
      <w:pPr>
        <w:pStyle w:val="Default"/>
        <w:spacing w:after="120"/>
        <w:jc w:val="center"/>
        <w:rPr>
          <w:sz w:val="22"/>
          <w:szCs w:val="22"/>
        </w:rPr>
      </w:pPr>
      <w:r w:rsidRPr="00827DE4">
        <w:rPr>
          <w:b/>
          <w:bCs/>
          <w:sz w:val="22"/>
          <w:szCs w:val="22"/>
        </w:rPr>
        <w:t xml:space="preserve">Obecně závazná vyhláška </w:t>
      </w:r>
    </w:p>
    <w:p w14:paraId="2A39BC2B" w14:textId="78A4D58A" w:rsidR="00A02B72" w:rsidRPr="00827DE4" w:rsidRDefault="00A02B72" w:rsidP="008F7093">
      <w:pPr>
        <w:pStyle w:val="Default"/>
        <w:spacing w:after="120"/>
        <w:jc w:val="center"/>
        <w:rPr>
          <w:sz w:val="22"/>
          <w:szCs w:val="22"/>
        </w:rPr>
      </w:pPr>
      <w:r w:rsidRPr="00827DE4">
        <w:rPr>
          <w:b/>
          <w:bCs/>
          <w:sz w:val="22"/>
          <w:szCs w:val="22"/>
        </w:rPr>
        <w:t xml:space="preserve">č. </w:t>
      </w:r>
      <w:r w:rsidR="00DC77A8" w:rsidRPr="00827DE4">
        <w:rPr>
          <w:b/>
          <w:bCs/>
          <w:sz w:val="22"/>
          <w:szCs w:val="22"/>
        </w:rPr>
        <w:t xml:space="preserve"> </w:t>
      </w:r>
      <w:r w:rsidR="00116CA7">
        <w:rPr>
          <w:b/>
          <w:bCs/>
          <w:sz w:val="22"/>
          <w:szCs w:val="22"/>
        </w:rPr>
        <w:t>14</w:t>
      </w:r>
      <w:r w:rsidR="00EE6B5A" w:rsidRPr="00827DE4">
        <w:rPr>
          <w:b/>
          <w:bCs/>
          <w:sz w:val="22"/>
          <w:szCs w:val="22"/>
        </w:rPr>
        <w:t>/20</w:t>
      </w:r>
      <w:r w:rsidR="00827DE4" w:rsidRPr="00827DE4">
        <w:rPr>
          <w:b/>
          <w:bCs/>
          <w:sz w:val="22"/>
          <w:szCs w:val="22"/>
        </w:rPr>
        <w:t>2</w:t>
      </w:r>
      <w:r w:rsidR="00B00A3B">
        <w:rPr>
          <w:b/>
          <w:bCs/>
          <w:sz w:val="22"/>
          <w:szCs w:val="22"/>
        </w:rPr>
        <w:t>1</w:t>
      </w:r>
      <w:r w:rsidR="00EE6B5A" w:rsidRPr="00827DE4">
        <w:rPr>
          <w:b/>
          <w:bCs/>
          <w:sz w:val="22"/>
          <w:szCs w:val="22"/>
        </w:rPr>
        <w:t>,</w:t>
      </w:r>
    </w:p>
    <w:p w14:paraId="03F49810" w14:textId="38080860" w:rsidR="00A02B72" w:rsidRPr="00827DE4" w:rsidRDefault="00682E4D" w:rsidP="00A02B72">
      <w:pPr>
        <w:pStyle w:val="Default"/>
        <w:jc w:val="center"/>
        <w:rPr>
          <w:b/>
          <w:bCs/>
          <w:sz w:val="22"/>
          <w:szCs w:val="22"/>
        </w:rPr>
      </w:pPr>
      <w:r w:rsidRPr="00827DE4">
        <w:rPr>
          <w:b/>
          <w:bCs/>
          <w:sz w:val="22"/>
          <w:szCs w:val="22"/>
        </w:rPr>
        <w:t xml:space="preserve">o místním poplatku </w:t>
      </w:r>
      <w:r w:rsidR="00B00A3B" w:rsidRPr="00B00A3B">
        <w:rPr>
          <w:b/>
          <w:bCs/>
          <w:sz w:val="22"/>
          <w:szCs w:val="22"/>
        </w:rPr>
        <w:t>za obecní systém odpadového hospodářství</w:t>
      </w:r>
    </w:p>
    <w:p w14:paraId="597A5A81" w14:textId="77777777" w:rsidR="00C237FC" w:rsidRPr="00827DE4" w:rsidRDefault="00C237FC" w:rsidP="00A02B72">
      <w:pPr>
        <w:pStyle w:val="Default"/>
        <w:jc w:val="center"/>
        <w:rPr>
          <w:sz w:val="22"/>
          <w:szCs w:val="22"/>
        </w:rPr>
      </w:pPr>
    </w:p>
    <w:p w14:paraId="45EEE5A6" w14:textId="77777777" w:rsidR="004A6043" w:rsidRPr="00827DE4" w:rsidRDefault="004A6043" w:rsidP="00A02B72">
      <w:pPr>
        <w:pStyle w:val="Default"/>
        <w:jc w:val="both"/>
        <w:rPr>
          <w:sz w:val="22"/>
          <w:szCs w:val="22"/>
        </w:rPr>
      </w:pPr>
    </w:p>
    <w:p w14:paraId="78ECE286" w14:textId="5892EC02" w:rsidR="00A02B72" w:rsidRPr="00827DE4" w:rsidRDefault="00A02B72" w:rsidP="00A02B72">
      <w:pPr>
        <w:pStyle w:val="Default"/>
        <w:jc w:val="both"/>
        <w:rPr>
          <w:sz w:val="22"/>
          <w:szCs w:val="22"/>
        </w:rPr>
      </w:pPr>
      <w:r w:rsidRPr="00827DE4">
        <w:rPr>
          <w:sz w:val="22"/>
          <w:szCs w:val="22"/>
        </w:rPr>
        <w:t xml:space="preserve">Zastupitelstvo </w:t>
      </w:r>
      <w:r w:rsidR="00C237FC" w:rsidRPr="00827DE4">
        <w:rPr>
          <w:sz w:val="22"/>
          <w:szCs w:val="22"/>
        </w:rPr>
        <w:t>města Dobříš</w:t>
      </w:r>
      <w:r w:rsidR="00EE6B5A" w:rsidRPr="00827DE4">
        <w:rPr>
          <w:sz w:val="22"/>
          <w:szCs w:val="22"/>
        </w:rPr>
        <w:t>e</w:t>
      </w:r>
      <w:r w:rsidR="00C237FC" w:rsidRPr="00827DE4">
        <w:rPr>
          <w:sz w:val="22"/>
          <w:szCs w:val="22"/>
        </w:rPr>
        <w:t xml:space="preserve"> </w:t>
      </w:r>
      <w:r w:rsidRPr="00827DE4">
        <w:rPr>
          <w:sz w:val="22"/>
          <w:szCs w:val="22"/>
        </w:rPr>
        <w:t xml:space="preserve">se na svém zasedání </w:t>
      </w:r>
      <w:r w:rsidR="00EE6B5A" w:rsidRPr="00827DE4">
        <w:rPr>
          <w:sz w:val="22"/>
          <w:szCs w:val="22"/>
        </w:rPr>
        <w:t xml:space="preserve">konaném </w:t>
      </w:r>
      <w:r w:rsidR="00116CA7">
        <w:rPr>
          <w:sz w:val="22"/>
          <w:szCs w:val="22"/>
        </w:rPr>
        <w:t>16</w:t>
      </w:r>
      <w:r w:rsidR="00EE6B5A" w:rsidRPr="00827DE4">
        <w:rPr>
          <w:sz w:val="22"/>
          <w:szCs w:val="22"/>
        </w:rPr>
        <w:t>.</w:t>
      </w:r>
      <w:r w:rsidR="008F7093" w:rsidRPr="00827DE4">
        <w:rPr>
          <w:sz w:val="22"/>
          <w:szCs w:val="22"/>
        </w:rPr>
        <w:t xml:space="preserve"> prosince </w:t>
      </w:r>
      <w:r w:rsidR="00EE6B5A" w:rsidRPr="00827DE4">
        <w:rPr>
          <w:sz w:val="22"/>
          <w:szCs w:val="22"/>
        </w:rPr>
        <w:t>20</w:t>
      </w:r>
      <w:r w:rsidR="00827DE4" w:rsidRPr="00827DE4">
        <w:rPr>
          <w:sz w:val="22"/>
          <w:szCs w:val="22"/>
        </w:rPr>
        <w:t>2</w:t>
      </w:r>
      <w:r w:rsidR="00B00A3B">
        <w:rPr>
          <w:sz w:val="22"/>
          <w:szCs w:val="22"/>
        </w:rPr>
        <w:t>1</w:t>
      </w:r>
      <w:r w:rsidRPr="00827DE4">
        <w:rPr>
          <w:sz w:val="22"/>
          <w:szCs w:val="22"/>
        </w:rPr>
        <w:t xml:space="preserve"> </w:t>
      </w:r>
      <w:r w:rsidR="00EE6B5A" w:rsidRPr="00827DE4">
        <w:rPr>
          <w:sz w:val="22"/>
          <w:szCs w:val="22"/>
        </w:rPr>
        <w:t>usneslo vydat na </w:t>
      </w:r>
      <w:r w:rsidRPr="00827DE4">
        <w:rPr>
          <w:sz w:val="22"/>
          <w:szCs w:val="22"/>
        </w:rPr>
        <w:t xml:space="preserve">základě </w:t>
      </w:r>
      <w:r w:rsidR="00682E4D" w:rsidRPr="00827DE4">
        <w:rPr>
          <w:sz w:val="22"/>
          <w:szCs w:val="22"/>
        </w:rPr>
        <w:t>ustanovení § 14 odst. 2 zákona č. 565/1990 Sb., o místních poplatcích, ve znění pozdějších předpisů (dále jen zákon o místních poplatcích) a v souladu s § 10 písm. d) a </w:t>
      </w:r>
      <w:r w:rsidRPr="00827DE4">
        <w:rPr>
          <w:sz w:val="22"/>
          <w:szCs w:val="22"/>
        </w:rPr>
        <w:t>§</w:t>
      </w:r>
      <w:r w:rsidR="00747B83" w:rsidRPr="00827DE4">
        <w:rPr>
          <w:sz w:val="22"/>
          <w:szCs w:val="22"/>
        </w:rPr>
        <w:t> </w:t>
      </w:r>
      <w:r w:rsidRPr="00827DE4">
        <w:rPr>
          <w:sz w:val="22"/>
          <w:szCs w:val="22"/>
        </w:rPr>
        <w:t>84 odst. 2 písm. h) zákona č. 128/2000 Sb., o obcích (obecní zřízení</w:t>
      </w:r>
      <w:r w:rsidR="00FA3F66" w:rsidRPr="00827DE4">
        <w:rPr>
          <w:sz w:val="22"/>
          <w:szCs w:val="22"/>
        </w:rPr>
        <w:t>), ve znění pozdějších předpisů (dále jen zákon o obcích)</w:t>
      </w:r>
      <w:r w:rsidRPr="00827DE4">
        <w:rPr>
          <w:sz w:val="22"/>
          <w:szCs w:val="22"/>
        </w:rPr>
        <w:t xml:space="preserve"> tuto obecně závaznou vyhlášku</w:t>
      </w:r>
      <w:r w:rsidR="00FA3F66" w:rsidRPr="00827DE4">
        <w:rPr>
          <w:sz w:val="22"/>
          <w:szCs w:val="22"/>
        </w:rPr>
        <w:t xml:space="preserve"> (dále jen vyhláška)</w:t>
      </w:r>
      <w:r w:rsidRPr="00827DE4">
        <w:rPr>
          <w:sz w:val="22"/>
          <w:szCs w:val="22"/>
        </w:rPr>
        <w:t xml:space="preserve">: </w:t>
      </w:r>
    </w:p>
    <w:p w14:paraId="32BB2AFD" w14:textId="77777777" w:rsidR="00C237FC" w:rsidRPr="00827DE4" w:rsidRDefault="00C237FC" w:rsidP="00A02B72">
      <w:pPr>
        <w:pStyle w:val="Default"/>
        <w:jc w:val="both"/>
        <w:rPr>
          <w:sz w:val="22"/>
          <w:szCs w:val="22"/>
        </w:rPr>
      </w:pPr>
    </w:p>
    <w:p w14:paraId="516CEC93" w14:textId="77777777" w:rsidR="00682E4D" w:rsidRPr="00827DE4" w:rsidRDefault="00682E4D" w:rsidP="00682E4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ABC93E0" w14:textId="77777777" w:rsidR="00682E4D" w:rsidRPr="00827DE4" w:rsidRDefault="00682E4D" w:rsidP="00682E4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27DE4">
        <w:rPr>
          <w:rFonts w:ascii="Arial" w:eastAsia="Times New Roman" w:hAnsi="Arial" w:cs="Arial"/>
          <w:bCs/>
          <w:lang w:eastAsia="cs-CZ"/>
        </w:rPr>
        <w:t>Čl. 1</w:t>
      </w:r>
    </w:p>
    <w:p w14:paraId="0F81D55D" w14:textId="77777777" w:rsidR="00682E4D" w:rsidRPr="00827DE4" w:rsidRDefault="00682E4D" w:rsidP="00682E4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27DE4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02E3143A" w14:textId="2C8542A3" w:rsidR="00682E4D" w:rsidRPr="00827DE4" w:rsidRDefault="00682E4D" w:rsidP="003A2D05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 xml:space="preserve">Město Dobříš touto vyhláškou zavádí místní poplatek </w:t>
      </w:r>
      <w:r w:rsidR="00B00A3B" w:rsidRPr="002E0EAD">
        <w:rPr>
          <w:rFonts w:ascii="Arial" w:hAnsi="Arial" w:cs="Arial"/>
        </w:rPr>
        <w:t xml:space="preserve">za </w:t>
      </w:r>
      <w:r w:rsidR="00B00A3B" w:rsidRPr="00DB0904">
        <w:rPr>
          <w:rFonts w:ascii="Arial" w:hAnsi="Arial" w:cs="Arial"/>
        </w:rPr>
        <w:t>obecní sy</w:t>
      </w:r>
      <w:r w:rsidR="00B00A3B">
        <w:rPr>
          <w:rFonts w:ascii="Arial" w:hAnsi="Arial" w:cs="Arial"/>
        </w:rPr>
        <w:t>s</w:t>
      </w:r>
      <w:r w:rsidR="00B00A3B" w:rsidRPr="00DB0904">
        <w:rPr>
          <w:rFonts w:ascii="Arial" w:hAnsi="Arial" w:cs="Arial"/>
        </w:rPr>
        <w:t xml:space="preserve">tém odpadového hospodářství </w:t>
      </w:r>
      <w:r w:rsidRPr="00827DE4">
        <w:rPr>
          <w:rFonts w:ascii="Arial" w:eastAsia="Times New Roman" w:hAnsi="Arial" w:cs="Arial"/>
          <w:lang w:eastAsia="cs-CZ"/>
        </w:rPr>
        <w:t>(dále jen poplatek).</w:t>
      </w:r>
    </w:p>
    <w:p w14:paraId="5C8B9477" w14:textId="77777777" w:rsidR="00682E4D" w:rsidRPr="00827DE4" w:rsidRDefault="00264F4B" w:rsidP="003A2D05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 xml:space="preserve">Správcem poplatku je </w:t>
      </w:r>
      <w:r w:rsidR="00682E4D" w:rsidRPr="00827DE4">
        <w:rPr>
          <w:rFonts w:ascii="Arial" w:eastAsia="Times New Roman" w:hAnsi="Arial" w:cs="Arial"/>
          <w:lang w:eastAsia="cs-CZ"/>
        </w:rPr>
        <w:t>Městský úřad Dobříš.</w:t>
      </w:r>
      <w:r w:rsidR="00682E4D" w:rsidRPr="00827DE4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="00682E4D" w:rsidRPr="00827DE4">
        <w:rPr>
          <w:rFonts w:ascii="Arial" w:eastAsia="Times New Roman" w:hAnsi="Arial" w:cs="Arial"/>
          <w:lang w:eastAsia="cs-CZ"/>
        </w:rPr>
        <w:t xml:space="preserve"> </w:t>
      </w:r>
    </w:p>
    <w:p w14:paraId="71CB7731" w14:textId="77777777" w:rsidR="00682E4D" w:rsidRPr="00827DE4" w:rsidRDefault="00682E4D" w:rsidP="00682E4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5A87B1A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27DE4">
        <w:rPr>
          <w:rFonts w:ascii="Arial" w:eastAsia="Times New Roman" w:hAnsi="Arial" w:cs="Arial"/>
          <w:bCs/>
          <w:lang w:eastAsia="cs-CZ"/>
        </w:rPr>
        <w:t>Čl. 2</w:t>
      </w:r>
    </w:p>
    <w:p w14:paraId="4B87684A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27DE4">
        <w:rPr>
          <w:rFonts w:ascii="Arial" w:eastAsia="Times New Roman" w:hAnsi="Arial" w:cs="Arial"/>
          <w:b/>
          <w:bCs/>
          <w:lang w:eastAsia="cs-CZ"/>
        </w:rPr>
        <w:t>Poplatník</w:t>
      </w:r>
    </w:p>
    <w:p w14:paraId="24B8C28A" w14:textId="2C2474E6" w:rsidR="00682E4D" w:rsidRPr="00827DE4" w:rsidRDefault="00B00A3B" w:rsidP="003A2D05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Poplatníkem p</w:t>
      </w:r>
      <w:r w:rsidR="00682E4D" w:rsidRPr="00827DE4">
        <w:rPr>
          <w:rFonts w:ascii="Arial" w:eastAsia="Times New Roman" w:hAnsi="Arial" w:cs="Arial"/>
          <w:lang w:eastAsia="cs-CZ"/>
        </w:rPr>
        <w:t>oplat</w:t>
      </w:r>
      <w:r>
        <w:rPr>
          <w:rFonts w:ascii="Arial" w:eastAsia="Times New Roman" w:hAnsi="Arial" w:cs="Arial"/>
          <w:lang w:eastAsia="cs-CZ"/>
        </w:rPr>
        <w:t>ku je</w:t>
      </w:r>
      <w:r w:rsidR="00682E4D" w:rsidRPr="00827DE4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="00682E4D" w:rsidRPr="00827DE4">
        <w:rPr>
          <w:rFonts w:ascii="Arial" w:eastAsia="Times New Roman" w:hAnsi="Arial" w:cs="Arial"/>
          <w:lang w:eastAsia="cs-CZ"/>
        </w:rPr>
        <w:t>:</w:t>
      </w:r>
    </w:p>
    <w:p w14:paraId="5F0BF1F0" w14:textId="1CC02942" w:rsidR="00682E4D" w:rsidRPr="00827DE4" w:rsidRDefault="00682E4D" w:rsidP="00486759">
      <w:pPr>
        <w:numPr>
          <w:ilvl w:val="1"/>
          <w:numId w:val="2"/>
        </w:numPr>
        <w:spacing w:after="120" w:line="240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>fyzická osoba</w:t>
      </w:r>
      <w:r w:rsidR="00264F4B" w:rsidRPr="00827DE4">
        <w:rPr>
          <w:rFonts w:ascii="Arial" w:eastAsia="Times New Roman" w:hAnsi="Arial" w:cs="Arial"/>
          <w:lang w:eastAsia="cs-CZ"/>
        </w:rPr>
        <w:t xml:space="preserve"> přihlášená ve městě</w:t>
      </w:r>
      <w:r w:rsidR="00520C69">
        <w:rPr>
          <w:rStyle w:val="Znakapoznpodarou"/>
          <w:rFonts w:ascii="Arial" w:eastAsia="Times New Roman" w:hAnsi="Arial" w:cs="Arial"/>
          <w:lang w:eastAsia="cs-CZ"/>
        </w:rPr>
        <w:footnoteReference w:id="3"/>
      </w:r>
      <w:r w:rsidRPr="00827DE4">
        <w:rPr>
          <w:rFonts w:ascii="Arial" w:eastAsia="Times New Roman" w:hAnsi="Arial" w:cs="Arial"/>
          <w:lang w:eastAsia="cs-CZ"/>
        </w:rPr>
        <w:t>,</w:t>
      </w:r>
    </w:p>
    <w:p w14:paraId="049B9AAB" w14:textId="287AD1FC" w:rsidR="004C4F15" w:rsidRPr="004C4F15" w:rsidRDefault="004C4F15" w:rsidP="00486759">
      <w:pPr>
        <w:numPr>
          <w:ilvl w:val="1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4C4F15">
        <w:rPr>
          <w:rFonts w:ascii="Arial" w:hAnsi="Arial" w:cs="Arial"/>
        </w:rPr>
        <w:lastRenderedPageBreak/>
        <w:t>vlastník nemovité věci zahrnující byt, rodinný dům nebo stavbu pro rodinnou rekreaci, ve</w:t>
      </w:r>
      <w:r>
        <w:rPr>
          <w:rFonts w:ascii="Arial" w:hAnsi="Arial" w:cs="Arial"/>
        </w:rPr>
        <w:t> </w:t>
      </w:r>
      <w:r w:rsidRPr="004C4F15">
        <w:rPr>
          <w:rFonts w:ascii="Arial" w:hAnsi="Arial" w:cs="Arial"/>
        </w:rPr>
        <w:t xml:space="preserve">které není přihlášená žádná fyzická osoba a která je umístěna na území </w:t>
      </w:r>
      <w:r>
        <w:rPr>
          <w:rFonts w:ascii="Arial" w:hAnsi="Arial" w:cs="Arial"/>
        </w:rPr>
        <w:t>města.</w:t>
      </w:r>
    </w:p>
    <w:p w14:paraId="60828C6C" w14:textId="3D71975D" w:rsidR="004C4F15" w:rsidRPr="004C4F15" w:rsidRDefault="004C4F15" w:rsidP="003A2D05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1D63C213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719112C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27DE4">
        <w:rPr>
          <w:rFonts w:ascii="Arial" w:eastAsia="Times New Roman" w:hAnsi="Arial" w:cs="Arial"/>
          <w:bCs/>
          <w:lang w:eastAsia="cs-CZ"/>
        </w:rPr>
        <w:t>Čl. 3</w:t>
      </w:r>
    </w:p>
    <w:p w14:paraId="0824E2A3" w14:textId="7DC7D109" w:rsidR="004C4F15" w:rsidRDefault="004C4F15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Poplatkové období </w:t>
      </w:r>
    </w:p>
    <w:p w14:paraId="75AB3F20" w14:textId="617BE381" w:rsidR="004C4F15" w:rsidRDefault="004C4F15" w:rsidP="004C4F15">
      <w:pPr>
        <w:spacing w:after="120" w:line="240" w:lineRule="auto"/>
        <w:ind w:left="426"/>
        <w:rPr>
          <w:rFonts w:ascii="Arial" w:eastAsia="Times New Roman" w:hAnsi="Arial" w:cs="Arial"/>
          <w:b/>
          <w:bCs/>
          <w:lang w:eastAsia="cs-CZ"/>
        </w:rPr>
      </w:pPr>
      <w:r w:rsidRPr="00CD0C08">
        <w:rPr>
          <w:rFonts w:ascii="Arial" w:hAnsi="Arial" w:cs="Arial"/>
        </w:rPr>
        <w:t xml:space="preserve">Poplatkovým obdobím </w:t>
      </w:r>
      <w:r>
        <w:rPr>
          <w:rFonts w:ascii="Arial" w:hAnsi="Arial" w:cs="Arial"/>
        </w:rPr>
        <w:t xml:space="preserve">poplatku </w:t>
      </w:r>
      <w:r w:rsidRPr="00CD0C08">
        <w:rPr>
          <w:rFonts w:ascii="Arial" w:hAnsi="Arial" w:cs="Arial"/>
        </w:rPr>
        <w:t>je kalendářní rok.</w:t>
      </w:r>
      <w:r>
        <w:rPr>
          <w:rStyle w:val="Znakapoznpodarou"/>
          <w:rFonts w:ascii="Arial" w:hAnsi="Arial" w:cs="Arial"/>
        </w:rPr>
        <w:footnoteReference w:id="5"/>
      </w:r>
    </w:p>
    <w:p w14:paraId="66AB8D89" w14:textId="72B6D5FA" w:rsidR="004C4F15" w:rsidRDefault="004C4F15" w:rsidP="004C4F15">
      <w:pPr>
        <w:spacing w:after="12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6B3BC5E3" w14:textId="7803ACA9" w:rsidR="004C4F15" w:rsidRPr="004C4F15" w:rsidRDefault="004C4F15" w:rsidP="004C4F15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4C4F15">
        <w:rPr>
          <w:rFonts w:ascii="Arial" w:eastAsia="Times New Roman" w:hAnsi="Arial" w:cs="Arial"/>
          <w:lang w:eastAsia="cs-CZ"/>
        </w:rPr>
        <w:t>Čl. 4</w:t>
      </w:r>
    </w:p>
    <w:p w14:paraId="37B4764A" w14:textId="50A940B9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27DE4">
        <w:rPr>
          <w:rFonts w:ascii="Arial" w:eastAsia="Times New Roman" w:hAnsi="Arial" w:cs="Arial"/>
          <w:b/>
          <w:bCs/>
          <w:lang w:eastAsia="cs-CZ"/>
        </w:rPr>
        <w:t>Ohlašovací povinnost</w:t>
      </w:r>
    </w:p>
    <w:p w14:paraId="212ABC4B" w14:textId="5F6214D4" w:rsidR="00682E4D" w:rsidRDefault="00682E4D" w:rsidP="003A2D05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 xml:space="preserve">Poplatník je povinen ohlásit správci poplatku </w:t>
      </w:r>
      <w:r w:rsidR="004C4F15">
        <w:rPr>
          <w:rFonts w:ascii="Arial" w:eastAsia="Times New Roman" w:hAnsi="Arial" w:cs="Arial"/>
          <w:lang w:eastAsia="cs-CZ"/>
        </w:rPr>
        <w:t xml:space="preserve">ohlášení </w:t>
      </w:r>
      <w:r w:rsidRPr="00827DE4">
        <w:rPr>
          <w:rFonts w:ascii="Arial" w:eastAsia="Times New Roman" w:hAnsi="Arial" w:cs="Arial"/>
          <w:lang w:eastAsia="cs-CZ"/>
        </w:rPr>
        <w:t>nejpozději do 15 dnů ode dne</w:t>
      </w:r>
      <w:r w:rsidR="004C4F15">
        <w:rPr>
          <w:rFonts w:ascii="Arial" w:eastAsia="Times New Roman" w:hAnsi="Arial" w:cs="Arial"/>
          <w:lang w:eastAsia="cs-CZ"/>
        </w:rPr>
        <w:t xml:space="preserve"> vzniku </w:t>
      </w:r>
      <w:r w:rsidRPr="00827DE4">
        <w:rPr>
          <w:rFonts w:ascii="Arial" w:eastAsia="Times New Roman" w:hAnsi="Arial" w:cs="Arial"/>
          <w:lang w:eastAsia="cs-CZ"/>
        </w:rPr>
        <w:t>poplat</w:t>
      </w:r>
      <w:r w:rsidR="004C4F15">
        <w:rPr>
          <w:rFonts w:ascii="Arial" w:eastAsia="Times New Roman" w:hAnsi="Arial" w:cs="Arial"/>
          <w:lang w:eastAsia="cs-CZ"/>
        </w:rPr>
        <w:t xml:space="preserve">kové povinnosti. </w:t>
      </w:r>
    </w:p>
    <w:p w14:paraId="7E5E1909" w14:textId="77777777" w:rsidR="00486759" w:rsidRPr="00486759" w:rsidRDefault="00486759" w:rsidP="00486759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>V ohlášení poplatník uvede</w:t>
      </w:r>
      <w:r w:rsidRPr="00486759">
        <w:rPr>
          <w:rFonts w:ascii="Arial" w:eastAsia="Times New Roman" w:hAnsi="Arial" w:cs="Arial"/>
          <w:vertAlign w:val="superscript"/>
          <w:lang w:eastAsia="cs-CZ"/>
        </w:rPr>
        <w:footnoteReference w:id="6"/>
      </w:r>
      <w:r w:rsidRPr="00486759">
        <w:rPr>
          <w:rFonts w:ascii="Arial" w:eastAsia="Times New Roman" w:hAnsi="Arial" w:cs="Arial"/>
          <w:lang w:eastAsia="cs-CZ"/>
        </w:rPr>
        <w:t xml:space="preserve"> </w:t>
      </w:r>
    </w:p>
    <w:p w14:paraId="7AF371FD" w14:textId="77777777" w:rsidR="00486759" w:rsidRPr="00486759" w:rsidRDefault="00486759" w:rsidP="00486759">
      <w:pPr>
        <w:numPr>
          <w:ilvl w:val="0"/>
          <w:numId w:val="18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486759">
        <w:rPr>
          <w:rFonts w:ascii="Arial" w:eastAsia="Times New Roman" w:hAnsi="Arial" w:cs="Arial"/>
          <w:lang w:eastAsia="cs-CZ"/>
        </w:rPr>
        <w:br/>
        <w:t>v poplatkových věcech,</w:t>
      </w:r>
    </w:p>
    <w:p w14:paraId="686903B3" w14:textId="337079DC" w:rsidR="00486759" w:rsidRPr="00486759" w:rsidRDefault="00486759" w:rsidP="00486759">
      <w:pPr>
        <w:numPr>
          <w:ilvl w:val="0"/>
          <w:numId w:val="18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>čísla všech svých účtů u poskytovatelů platebních služeb, včetně poskytovatelů těchto služeb v zahraničí, užívaných v souvislosti s podnikatelskou činností, v případě, že</w:t>
      </w:r>
      <w:r>
        <w:rPr>
          <w:rFonts w:ascii="Arial" w:eastAsia="Times New Roman" w:hAnsi="Arial" w:cs="Arial"/>
          <w:lang w:eastAsia="cs-CZ"/>
        </w:rPr>
        <w:t> </w:t>
      </w:r>
      <w:r w:rsidRPr="00486759">
        <w:rPr>
          <w:rFonts w:ascii="Arial" w:eastAsia="Times New Roman" w:hAnsi="Arial" w:cs="Arial"/>
          <w:lang w:eastAsia="cs-CZ"/>
        </w:rPr>
        <w:t>předmět poplatku souvisí s podnikatelskou činností poplatníka,</w:t>
      </w:r>
    </w:p>
    <w:p w14:paraId="1FBFCF8F" w14:textId="76FB2C3D" w:rsidR="00486759" w:rsidRPr="00486759" w:rsidRDefault="00486759" w:rsidP="00486759">
      <w:pPr>
        <w:numPr>
          <w:ilvl w:val="0"/>
          <w:numId w:val="18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>další údaje rozhodné pro stanovení poplatku, zejména skutečnosti zakládající nárok na</w:t>
      </w:r>
      <w:r>
        <w:rPr>
          <w:rFonts w:ascii="Arial" w:eastAsia="Times New Roman" w:hAnsi="Arial" w:cs="Arial"/>
          <w:lang w:eastAsia="cs-CZ"/>
        </w:rPr>
        <w:t> </w:t>
      </w:r>
      <w:r w:rsidRPr="00486759">
        <w:rPr>
          <w:rFonts w:ascii="Arial" w:eastAsia="Times New Roman" w:hAnsi="Arial" w:cs="Arial"/>
          <w:lang w:eastAsia="cs-CZ"/>
        </w:rPr>
        <w:t>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A876DD5" w14:textId="77777777" w:rsidR="00682E4D" w:rsidRPr="00827DE4" w:rsidRDefault="00682E4D" w:rsidP="003A2D05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827DE4">
        <w:rPr>
          <w:rFonts w:ascii="Arial" w:eastAsia="Times New Roman" w:hAnsi="Arial" w:cs="Arial"/>
          <w:vertAlign w:val="superscript"/>
          <w:lang w:eastAsia="cs-CZ"/>
        </w:rPr>
        <w:footnoteReference w:id="7"/>
      </w:r>
    </w:p>
    <w:p w14:paraId="588D512E" w14:textId="77777777" w:rsidR="00682E4D" w:rsidRPr="00827DE4" w:rsidRDefault="00682E4D" w:rsidP="003A2D05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>Dojde-li ke změně údajů uvedených v ohlášení, je poplatník povinen tuto změnu oznámit do 15 dnů ode dne, kdy nastala.</w:t>
      </w:r>
      <w:r w:rsidRPr="00827DE4">
        <w:rPr>
          <w:rFonts w:ascii="Arial" w:eastAsia="Times New Roman" w:hAnsi="Arial" w:cs="Arial"/>
          <w:vertAlign w:val="superscript"/>
          <w:lang w:eastAsia="cs-CZ"/>
        </w:rPr>
        <w:footnoteReference w:id="8"/>
      </w:r>
    </w:p>
    <w:p w14:paraId="40703285" w14:textId="738AF6BA" w:rsidR="00682E4D" w:rsidRPr="00827DE4" w:rsidRDefault="009A21F0" w:rsidP="003A2D05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 nichž má zřízen automatizovaný přístup. Okruh těchto údajů zveřejní správce poplatku na své úřední desce</w:t>
      </w:r>
      <w:r w:rsidR="00682E4D" w:rsidRPr="00827DE4">
        <w:rPr>
          <w:rFonts w:ascii="Arial" w:eastAsia="Times New Roman" w:hAnsi="Arial" w:cs="Arial"/>
          <w:lang w:eastAsia="cs-CZ"/>
        </w:rPr>
        <w:t>.</w:t>
      </w:r>
      <w:r w:rsidR="00682E4D" w:rsidRPr="00827DE4">
        <w:rPr>
          <w:rFonts w:ascii="Arial" w:eastAsia="Times New Roman" w:hAnsi="Arial" w:cs="Arial"/>
          <w:vertAlign w:val="superscript"/>
          <w:lang w:eastAsia="cs-CZ"/>
        </w:rPr>
        <w:footnoteReference w:id="9"/>
      </w:r>
    </w:p>
    <w:p w14:paraId="2B4EE5DE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CD54F6A" w14:textId="625B37BF" w:rsidR="00682E4D" w:rsidRPr="00827DE4" w:rsidRDefault="00682E4D" w:rsidP="00486759">
      <w:pPr>
        <w:keepNext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lastRenderedPageBreak/>
        <w:t xml:space="preserve">Čl. </w:t>
      </w:r>
      <w:r w:rsidR="00486759">
        <w:rPr>
          <w:rFonts w:ascii="Arial" w:eastAsia="Times New Roman" w:hAnsi="Arial" w:cs="Arial"/>
          <w:lang w:eastAsia="cs-CZ"/>
        </w:rPr>
        <w:t>5</w:t>
      </w:r>
    </w:p>
    <w:p w14:paraId="6E546035" w14:textId="77777777" w:rsidR="00682E4D" w:rsidRPr="00827DE4" w:rsidRDefault="00682E4D" w:rsidP="00486759">
      <w:pPr>
        <w:keepNext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27DE4">
        <w:rPr>
          <w:rFonts w:ascii="Arial" w:eastAsia="Times New Roman" w:hAnsi="Arial" w:cs="Arial"/>
          <w:b/>
          <w:bCs/>
          <w:lang w:eastAsia="cs-CZ"/>
        </w:rPr>
        <w:t>Sazba poplatku</w:t>
      </w:r>
    </w:p>
    <w:p w14:paraId="35FBD521" w14:textId="50EC10B6" w:rsidR="00682E4D" w:rsidRPr="00827DE4" w:rsidRDefault="00682E4D" w:rsidP="00486759">
      <w:pPr>
        <w:keepNext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 xml:space="preserve">Sazba poplatku </w:t>
      </w:r>
      <w:r w:rsidRPr="00956472">
        <w:rPr>
          <w:rFonts w:ascii="Arial" w:eastAsia="Times New Roman" w:hAnsi="Arial" w:cs="Arial"/>
          <w:lang w:eastAsia="cs-CZ"/>
        </w:rPr>
        <w:t xml:space="preserve">činí </w:t>
      </w:r>
      <w:r w:rsidR="00787EAE" w:rsidRPr="00956472">
        <w:rPr>
          <w:rFonts w:ascii="Arial" w:eastAsia="Times New Roman" w:hAnsi="Arial" w:cs="Arial"/>
          <w:lang w:eastAsia="cs-CZ"/>
        </w:rPr>
        <w:t>750</w:t>
      </w:r>
      <w:r w:rsidRPr="00827DE4">
        <w:rPr>
          <w:rFonts w:ascii="Arial" w:eastAsia="Times New Roman" w:hAnsi="Arial" w:cs="Arial"/>
          <w:lang w:eastAsia="cs-CZ"/>
        </w:rPr>
        <w:t xml:space="preserve"> K</w:t>
      </w:r>
      <w:r w:rsidR="00071194">
        <w:rPr>
          <w:rFonts w:ascii="Arial" w:eastAsia="Times New Roman" w:hAnsi="Arial" w:cs="Arial"/>
          <w:lang w:eastAsia="cs-CZ"/>
        </w:rPr>
        <w:t>č.</w:t>
      </w:r>
    </w:p>
    <w:p w14:paraId="7D3F4740" w14:textId="23D9B205" w:rsidR="00486759" w:rsidRPr="00486759" w:rsidRDefault="00486759" w:rsidP="00486759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>Poplatek se v případě, že poplatková povinnost vznikla z důvodu přihlášení fyzické osoby v</w:t>
      </w:r>
      <w:r>
        <w:rPr>
          <w:rFonts w:ascii="Arial" w:eastAsia="Times New Roman" w:hAnsi="Arial" w:cs="Arial"/>
          <w:lang w:eastAsia="cs-CZ"/>
        </w:rPr>
        <w:t>e městě</w:t>
      </w:r>
      <w:r w:rsidRPr="00486759">
        <w:rPr>
          <w:rFonts w:ascii="Arial" w:eastAsia="Times New Roman" w:hAnsi="Arial" w:cs="Arial"/>
          <w:lang w:eastAsia="cs-CZ"/>
        </w:rPr>
        <w:t>, snižuje o jednu dvanáctinu za každý kalendářní měsíc, na jehož konci</w:t>
      </w:r>
      <w:r w:rsidRPr="00486759">
        <w:rPr>
          <w:rFonts w:eastAsia="Times New Roman"/>
          <w:vertAlign w:val="superscript"/>
          <w:lang w:eastAsia="cs-CZ"/>
        </w:rPr>
        <w:footnoteReference w:id="10"/>
      </w:r>
    </w:p>
    <w:p w14:paraId="7F9D5197" w14:textId="6A371739" w:rsidR="00486759" w:rsidRPr="00486759" w:rsidRDefault="00486759" w:rsidP="00486759">
      <w:pPr>
        <w:pStyle w:val="Odstavecseseznamem"/>
        <w:numPr>
          <w:ilvl w:val="1"/>
          <w:numId w:val="21"/>
        </w:numPr>
        <w:spacing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>není tato fyzická osoba přihlášena v</w:t>
      </w:r>
      <w:r>
        <w:rPr>
          <w:rFonts w:ascii="Arial" w:eastAsia="Times New Roman" w:hAnsi="Arial" w:cs="Arial"/>
          <w:lang w:eastAsia="cs-CZ"/>
        </w:rPr>
        <w:t>e městě</w:t>
      </w:r>
      <w:r w:rsidRPr="00486759">
        <w:rPr>
          <w:rFonts w:ascii="Arial" w:eastAsia="Times New Roman" w:hAnsi="Arial" w:cs="Arial"/>
          <w:lang w:eastAsia="cs-CZ"/>
        </w:rPr>
        <w:t>, nebo</w:t>
      </w:r>
    </w:p>
    <w:p w14:paraId="51500B0F" w14:textId="6B4A9B7C" w:rsidR="00486759" w:rsidRPr="00486759" w:rsidRDefault="00486759" w:rsidP="00486759">
      <w:pPr>
        <w:pStyle w:val="Odstavecseseznamem"/>
        <w:numPr>
          <w:ilvl w:val="1"/>
          <w:numId w:val="21"/>
        </w:numPr>
        <w:spacing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>je tato fyzická osoba od poplatku osvobozena.</w:t>
      </w:r>
    </w:p>
    <w:p w14:paraId="06C52C5F" w14:textId="281CBC13" w:rsidR="00486759" w:rsidRPr="00486759" w:rsidRDefault="00486759" w:rsidP="00486759">
      <w:pPr>
        <w:keepNext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>Poplatek se v případě, že poplatková povinnost vznikla z důvodu vlastnictví jednotlivé nemovité věci zahrnující byt, rodinný dům nebo stavbu pro rodinnou rekreaci umístěné na</w:t>
      </w:r>
      <w:r>
        <w:rPr>
          <w:rFonts w:ascii="Arial" w:eastAsia="Times New Roman" w:hAnsi="Arial" w:cs="Arial"/>
          <w:lang w:eastAsia="cs-CZ"/>
        </w:rPr>
        <w:t> </w:t>
      </w:r>
      <w:r w:rsidRPr="00486759">
        <w:rPr>
          <w:rFonts w:ascii="Arial" w:eastAsia="Times New Roman" w:hAnsi="Arial" w:cs="Arial"/>
          <w:lang w:eastAsia="cs-CZ"/>
        </w:rPr>
        <w:t xml:space="preserve">území </w:t>
      </w:r>
      <w:r>
        <w:rPr>
          <w:rFonts w:ascii="Arial" w:eastAsia="Times New Roman" w:hAnsi="Arial" w:cs="Arial"/>
          <w:lang w:eastAsia="cs-CZ"/>
        </w:rPr>
        <w:t>města</w:t>
      </w:r>
      <w:r w:rsidRPr="00486759">
        <w:rPr>
          <w:rFonts w:ascii="Arial" w:eastAsia="Times New Roman" w:hAnsi="Arial" w:cs="Arial"/>
          <w:lang w:eastAsia="cs-CZ"/>
        </w:rPr>
        <w:t>, snižuje o jednu dvanáctinu za každý kalendářní měsíc, na jehož konci</w:t>
      </w:r>
      <w:r w:rsidRPr="00486759">
        <w:rPr>
          <w:rFonts w:eastAsia="Times New Roman"/>
          <w:vertAlign w:val="superscript"/>
          <w:lang w:eastAsia="cs-CZ"/>
        </w:rPr>
        <w:footnoteReference w:id="11"/>
      </w:r>
    </w:p>
    <w:p w14:paraId="5543FDE5" w14:textId="5DDDD1D1" w:rsidR="00486759" w:rsidRPr="00486759" w:rsidRDefault="00486759" w:rsidP="00486759">
      <w:pPr>
        <w:pStyle w:val="Odstavecseseznamem"/>
        <w:numPr>
          <w:ilvl w:val="0"/>
          <w:numId w:val="22"/>
        </w:numPr>
        <w:spacing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>je v této nemovité věci přihlášena alespoň 1 fyzická osoba,</w:t>
      </w:r>
    </w:p>
    <w:p w14:paraId="4A9AFFC6" w14:textId="0C9A9BE1" w:rsidR="00486759" w:rsidRDefault="00486759" w:rsidP="000A343D">
      <w:pPr>
        <w:pStyle w:val="Odstavecseseznamem"/>
        <w:numPr>
          <w:ilvl w:val="0"/>
          <w:numId w:val="22"/>
        </w:numPr>
        <w:spacing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>poplatník nevlastní tuto nemovitou věc, nebo</w:t>
      </w:r>
    </w:p>
    <w:p w14:paraId="63E27B63" w14:textId="6015BA1F" w:rsidR="00486759" w:rsidRPr="00486759" w:rsidRDefault="00486759" w:rsidP="000A343D">
      <w:pPr>
        <w:pStyle w:val="Odstavecseseznamem"/>
        <w:numPr>
          <w:ilvl w:val="0"/>
          <w:numId w:val="22"/>
        </w:numPr>
        <w:spacing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86759">
        <w:rPr>
          <w:rFonts w:ascii="Arial" w:eastAsia="Times New Roman" w:hAnsi="Arial" w:cs="Arial"/>
          <w:lang w:eastAsia="cs-CZ"/>
        </w:rPr>
        <w:t>je poplatník od poplatku osvobozen.</w:t>
      </w:r>
    </w:p>
    <w:p w14:paraId="336798BD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85B543E" w14:textId="00A10CCD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27DE4">
        <w:rPr>
          <w:rFonts w:ascii="Arial" w:eastAsia="Times New Roman" w:hAnsi="Arial" w:cs="Arial"/>
          <w:bCs/>
          <w:lang w:eastAsia="cs-CZ"/>
        </w:rPr>
        <w:t xml:space="preserve">Čl. </w:t>
      </w:r>
      <w:r w:rsidR="00486759">
        <w:rPr>
          <w:rFonts w:ascii="Arial" w:eastAsia="Times New Roman" w:hAnsi="Arial" w:cs="Arial"/>
          <w:bCs/>
          <w:lang w:eastAsia="cs-CZ"/>
        </w:rPr>
        <w:t>6</w:t>
      </w:r>
    </w:p>
    <w:p w14:paraId="52BB903C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27DE4">
        <w:rPr>
          <w:rFonts w:ascii="Arial" w:eastAsia="Times New Roman" w:hAnsi="Arial" w:cs="Arial"/>
          <w:b/>
          <w:bCs/>
          <w:lang w:eastAsia="cs-CZ"/>
        </w:rPr>
        <w:t>Splatnost poplatku</w:t>
      </w:r>
    </w:p>
    <w:p w14:paraId="0099331B" w14:textId="77777777" w:rsidR="00682E4D" w:rsidRPr="00827DE4" w:rsidRDefault="00682E4D" w:rsidP="003A2D05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 xml:space="preserve">Poplatek je splatný jednorázově, a to nejpozději do </w:t>
      </w:r>
      <w:r w:rsidR="00747B83" w:rsidRPr="00827DE4">
        <w:rPr>
          <w:rFonts w:ascii="Arial" w:eastAsia="Times New Roman" w:hAnsi="Arial" w:cs="Arial"/>
          <w:lang w:eastAsia="cs-CZ"/>
        </w:rPr>
        <w:t>30</w:t>
      </w:r>
      <w:r w:rsidRPr="00827DE4">
        <w:rPr>
          <w:rFonts w:ascii="Arial" w:eastAsia="Times New Roman" w:hAnsi="Arial" w:cs="Arial"/>
          <w:lang w:eastAsia="cs-CZ"/>
        </w:rPr>
        <w:t xml:space="preserve">. </w:t>
      </w:r>
      <w:r w:rsidR="0088490A" w:rsidRPr="00827DE4">
        <w:rPr>
          <w:rFonts w:ascii="Arial" w:eastAsia="Times New Roman" w:hAnsi="Arial" w:cs="Arial"/>
          <w:lang w:eastAsia="cs-CZ"/>
        </w:rPr>
        <w:t xml:space="preserve">dubna </w:t>
      </w:r>
      <w:r w:rsidRPr="00827DE4">
        <w:rPr>
          <w:rFonts w:ascii="Arial" w:eastAsia="Times New Roman" w:hAnsi="Arial" w:cs="Arial"/>
          <w:lang w:eastAsia="cs-CZ"/>
        </w:rPr>
        <w:t xml:space="preserve">příslušného kalendářního roku. </w:t>
      </w:r>
    </w:p>
    <w:p w14:paraId="104A361A" w14:textId="548038E4" w:rsidR="00682E4D" w:rsidRDefault="00682E4D" w:rsidP="003A2D05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>Vznikne-li poplatková povinnost po datu splatnosti uvedeném v odst. 1, je poplatek splatný nejpozději do 15. dne měsíce, který následuje po měsíci, ve kterém poplatková povinnost vznikla.</w:t>
      </w:r>
    </w:p>
    <w:p w14:paraId="56135F97" w14:textId="4046F8C0" w:rsidR="00486759" w:rsidRPr="00827DE4" w:rsidRDefault="00486759" w:rsidP="003A2D05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Lhůta splatnosti neskončí poplatníkovi dříve než lhůta pro podání ohlášení podle čl. 4 odst. 1 této vyhlášky.</w:t>
      </w:r>
    </w:p>
    <w:p w14:paraId="0A0A4C21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817544F" w14:textId="4452A503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27DE4">
        <w:rPr>
          <w:rFonts w:ascii="Arial" w:eastAsia="Times New Roman" w:hAnsi="Arial" w:cs="Arial"/>
          <w:bCs/>
          <w:lang w:eastAsia="cs-CZ"/>
        </w:rPr>
        <w:t xml:space="preserve">Čl. </w:t>
      </w:r>
      <w:r w:rsidR="00486759">
        <w:rPr>
          <w:rFonts w:ascii="Arial" w:eastAsia="Times New Roman" w:hAnsi="Arial" w:cs="Arial"/>
          <w:bCs/>
          <w:lang w:eastAsia="cs-CZ"/>
        </w:rPr>
        <w:t>7</w:t>
      </w:r>
    </w:p>
    <w:p w14:paraId="420A3361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27DE4">
        <w:rPr>
          <w:rFonts w:ascii="Arial" w:eastAsia="Times New Roman" w:hAnsi="Arial" w:cs="Arial"/>
          <w:b/>
          <w:bCs/>
          <w:lang w:eastAsia="cs-CZ"/>
        </w:rPr>
        <w:t>Osvobození a úlevy</w:t>
      </w:r>
    </w:p>
    <w:p w14:paraId="08CD8730" w14:textId="070FE3E2" w:rsidR="00FE5015" w:rsidRPr="00FE5015" w:rsidRDefault="00FE5015" w:rsidP="00FE5015">
      <w:pPr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FE5015">
        <w:rPr>
          <w:rFonts w:ascii="Arial" w:eastAsia="Times New Roman" w:hAnsi="Arial" w:cs="Arial"/>
          <w:lang w:eastAsia="cs-CZ"/>
        </w:rPr>
        <w:t>Od poplatku je osvobozena osoba, které poplatková povinnost vznikla z důvodu přihlášení v</w:t>
      </w:r>
      <w:r>
        <w:rPr>
          <w:rFonts w:ascii="Arial" w:eastAsia="Times New Roman" w:hAnsi="Arial" w:cs="Arial"/>
          <w:lang w:eastAsia="cs-CZ"/>
        </w:rPr>
        <w:t>e městě</w:t>
      </w:r>
      <w:r w:rsidRPr="00FE5015">
        <w:rPr>
          <w:rFonts w:ascii="Arial" w:eastAsia="Times New Roman" w:hAnsi="Arial" w:cs="Arial"/>
          <w:lang w:eastAsia="cs-CZ"/>
        </w:rPr>
        <w:t xml:space="preserve"> a která je</w:t>
      </w:r>
      <w:r w:rsidRPr="00FE5015">
        <w:rPr>
          <w:rFonts w:ascii="Arial" w:eastAsia="Times New Roman" w:hAnsi="Arial" w:cs="Arial"/>
          <w:vertAlign w:val="superscript"/>
          <w:lang w:eastAsia="cs-CZ"/>
        </w:rPr>
        <w:footnoteReference w:id="12"/>
      </w:r>
      <w:r w:rsidRPr="00FE5015">
        <w:rPr>
          <w:rFonts w:ascii="Arial" w:eastAsia="Times New Roman" w:hAnsi="Arial" w:cs="Arial"/>
          <w:lang w:eastAsia="cs-CZ"/>
        </w:rPr>
        <w:t xml:space="preserve"> </w:t>
      </w:r>
    </w:p>
    <w:p w14:paraId="4FC7FEC0" w14:textId="3166E7B3" w:rsidR="00FE5015" w:rsidRPr="00FE5015" w:rsidRDefault="00FE5015" w:rsidP="00FE5015">
      <w:pPr>
        <w:pStyle w:val="Odstavecseseznamem"/>
        <w:numPr>
          <w:ilvl w:val="0"/>
          <w:numId w:val="25"/>
        </w:numPr>
        <w:spacing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E5015">
        <w:rPr>
          <w:rFonts w:ascii="Arial" w:eastAsia="Times New Roman" w:hAnsi="Arial" w:cs="Arial"/>
          <w:lang w:eastAsia="cs-CZ"/>
        </w:rPr>
        <w:t>poplatníkem poplatku za odkládání komunálního odpadu z nemovité věci v jiné obci a</w:t>
      </w:r>
      <w:r>
        <w:rPr>
          <w:rFonts w:ascii="Arial" w:eastAsia="Times New Roman" w:hAnsi="Arial" w:cs="Arial"/>
          <w:lang w:eastAsia="cs-CZ"/>
        </w:rPr>
        <w:t> </w:t>
      </w:r>
      <w:r w:rsidRPr="00FE5015">
        <w:rPr>
          <w:rFonts w:ascii="Arial" w:eastAsia="Times New Roman" w:hAnsi="Arial" w:cs="Arial"/>
          <w:lang w:eastAsia="cs-CZ"/>
        </w:rPr>
        <w:t xml:space="preserve">má v této jiné obci bydliště, </w:t>
      </w:r>
    </w:p>
    <w:p w14:paraId="4684DC13" w14:textId="04BDB15A" w:rsidR="00FE5015" w:rsidRPr="00FE5015" w:rsidRDefault="00FE5015" w:rsidP="00FE5015">
      <w:pPr>
        <w:pStyle w:val="Odstavecseseznamem"/>
        <w:numPr>
          <w:ilvl w:val="0"/>
          <w:numId w:val="25"/>
        </w:numPr>
        <w:spacing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E5015">
        <w:rPr>
          <w:rFonts w:ascii="Arial" w:eastAsia="Times New Roman" w:hAnsi="Arial" w:cs="Arial"/>
          <w:lang w:eastAsia="cs-CZ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1FB93F3" w14:textId="3F150164" w:rsidR="00FE5015" w:rsidRPr="00FE5015" w:rsidRDefault="00FE5015" w:rsidP="00FE5015">
      <w:pPr>
        <w:pStyle w:val="Odstavecseseznamem"/>
        <w:numPr>
          <w:ilvl w:val="0"/>
          <w:numId w:val="25"/>
        </w:numPr>
        <w:spacing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E5015">
        <w:rPr>
          <w:rFonts w:ascii="Arial" w:eastAsia="Times New Roman" w:hAnsi="Arial" w:cs="Arial"/>
          <w:lang w:eastAsia="cs-CZ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E964053" w14:textId="1FD6D21D" w:rsidR="00FE5015" w:rsidRPr="00FE5015" w:rsidRDefault="00FE5015" w:rsidP="00FE5015">
      <w:pPr>
        <w:pStyle w:val="Odstavecseseznamem"/>
        <w:numPr>
          <w:ilvl w:val="0"/>
          <w:numId w:val="25"/>
        </w:numPr>
        <w:spacing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E5015">
        <w:rPr>
          <w:rFonts w:ascii="Arial" w:eastAsia="Times New Roman" w:hAnsi="Arial" w:cs="Arial"/>
          <w:lang w:eastAsia="cs-CZ"/>
        </w:rPr>
        <w:lastRenderedPageBreak/>
        <w:t xml:space="preserve">umístěna v domově pro osoby se zdravotním postižením, domově pro seniory, domově se zvláštním režimem nebo v chráněném bydlení, nebo </w:t>
      </w:r>
    </w:p>
    <w:p w14:paraId="277D6C27" w14:textId="091634ED" w:rsidR="00FE5015" w:rsidRPr="00FE5015" w:rsidRDefault="00FE5015" w:rsidP="00FE5015">
      <w:pPr>
        <w:pStyle w:val="Odstavecseseznamem"/>
        <w:numPr>
          <w:ilvl w:val="0"/>
          <w:numId w:val="25"/>
        </w:numPr>
        <w:spacing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E5015">
        <w:rPr>
          <w:rFonts w:ascii="Arial" w:eastAsia="Times New Roman" w:hAnsi="Arial" w:cs="Arial"/>
          <w:lang w:eastAsia="cs-CZ"/>
        </w:rPr>
        <w:t>na základě zákona omezena na osobní svobodě s výjimkou osoby vykonávající trest domácího vězení.</w:t>
      </w:r>
    </w:p>
    <w:p w14:paraId="77235E54" w14:textId="3BFC5D71" w:rsidR="0085009E" w:rsidRDefault="0085009E" w:rsidP="0085009E">
      <w:pPr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bookmarkStart w:id="0" w:name="_Hlk26858065"/>
      <w:r w:rsidRPr="0085009E">
        <w:rPr>
          <w:rFonts w:ascii="Arial" w:eastAsia="Times New Roman" w:hAnsi="Arial" w:cs="Arial"/>
          <w:lang w:eastAsia="cs-CZ"/>
        </w:rPr>
        <w:t>Od poplatku se osvobozuje osoba, které poplatková povinnost vznikla z důvodu přihlášení v</w:t>
      </w:r>
      <w:r>
        <w:rPr>
          <w:rFonts w:ascii="Arial" w:eastAsia="Times New Roman" w:hAnsi="Arial" w:cs="Arial"/>
          <w:lang w:eastAsia="cs-CZ"/>
        </w:rPr>
        <w:t>e městě</w:t>
      </w:r>
      <w:r w:rsidRPr="0085009E">
        <w:rPr>
          <w:rFonts w:ascii="Arial" w:eastAsia="Times New Roman" w:hAnsi="Arial" w:cs="Arial"/>
          <w:lang w:eastAsia="cs-CZ"/>
        </w:rPr>
        <w:t xml:space="preserve"> a která</w:t>
      </w:r>
    </w:p>
    <w:p w14:paraId="52A098D7" w14:textId="718B8286" w:rsidR="0085009E" w:rsidRDefault="0085009E" w:rsidP="0085009E">
      <w:pPr>
        <w:pStyle w:val="Odstavecseseznamem"/>
        <w:numPr>
          <w:ilvl w:val="6"/>
          <w:numId w:val="12"/>
        </w:numPr>
        <w:tabs>
          <w:tab w:val="clear" w:pos="2880"/>
        </w:tabs>
        <w:spacing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85009E">
        <w:rPr>
          <w:rFonts w:ascii="Arial" w:eastAsia="Times New Roman" w:hAnsi="Arial" w:cs="Arial"/>
          <w:lang w:eastAsia="cs-CZ"/>
        </w:rPr>
        <w:t>se prokazatelně zdržuj</w:t>
      </w:r>
      <w:r>
        <w:rPr>
          <w:rFonts w:ascii="Arial" w:eastAsia="Times New Roman" w:hAnsi="Arial" w:cs="Arial"/>
          <w:lang w:eastAsia="cs-CZ"/>
        </w:rPr>
        <w:t>e</w:t>
      </w:r>
      <w:r w:rsidRPr="0085009E">
        <w:rPr>
          <w:rFonts w:ascii="Arial" w:eastAsia="Times New Roman" w:hAnsi="Arial" w:cs="Arial"/>
          <w:lang w:eastAsia="cs-CZ"/>
        </w:rPr>
        <w:t xml:space="preserve"> nepřetržitě více jak 9 měsíců v zahraničí v průběhu příslušného kalendářního roku, za který se poplatek platí,</w:t>
      </w:r>
    </w:p>
    <w:p w14:paraId="6F3B2093" w14:textId="357BC703" w:rsidR="0085009E" w:rsidRPr="0085009E" w:rsidRDefault="0085009E" w:rsidP="0085009E">
      <w:pPr>
        <w:pStyle w:val="Odstavecseseznamem"/>
        <w:numPr>
          <w:ilvl w:val="6"/>
          <w:numId w:val="12"/>
        </w:numPr>
        <w:tabs>
          <w:tab w:val="clear" w:pos="2880"/>
        </w:tabs>
        <w:spacing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je dítětem </w:t>
      </w:r>
      <w:r w:rsidRPr="0085009E">
        <w:rPr>
          <w:rFonts w:ascii="Arial" w:eastAsia="Times New Roman" w:hAnsi="Arial" w:cs="Arial"/>
          <w:lang w:eastAsia="cs-CZ"/>
        </w:rPr>
        <w:t>narozen</w:t>
      </w:r>
      <w:r>
        <w:rPr>
          <w:rFonts w:ascii="Arial" w:eastAsia="Times New Roman" w:hAnsi="Arial" w:cs="Arial"/>
          <w:lang w:eastAsia="cs-CZ"/>
        </w:rPr>
        <w:t xml:space="preserve">ým </w:t>
      </w:r>
      <w:r w:rsidRPr="0085009E">
        <w:rPr>
          <w:rFonts w:ascii="Arial" w:eastAsia="Times New Roman" w:hAnsi="Arial" w:cs="Arial"/>
          <w:lang w:eastAsia="cs-CZ"/>
        </w:rPr>
        <w:t>v příslušném kalendářním roce,</w:t>
      </w:r>
    </w:p>
    <w:p w14:paraId="101B4B37" w14:textId="4D5DFF7D" w:rsidR="0085009E" w:rsidRPr="0085009E" w:rsidRDefault="0085009E" w:rsidP="0085009E">
      <w:pPr>
        <w:pStyle w:val="Odstavecseseznamem"/>
        <w:numPr>
          <w:ilvl w:val="6"/>
          <w:numId w:val="12"/>
        </w:numPr>
        <w:tabs>
          <w:tab w:val="clear" w:pos="2880"/>
        </w:tabs>
        <w:spacing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je </w:t>
      </w:r>
      <w:r w:rsidRPr="0085009E">
        <w:rPr>
          <w:rFonts w:ascii="Arial" w:eastAsia="Times New Roman" w:hAnsi="Arial" w:cs="Arial"/>
          <w:lang w:eastAsia="cs-CZ"/>
        </w:rPr>
        <w:t>držitel</w:t>
      </w:r>
      <w:r>
        <w:rPr>
          <w:rFonts w:ascii="Arial" w:eastAsia="Times New Roman" w:hAnsi="Arial" w:cs="Arial"/>
          <w:lang w:eastAsia="cs-CZ"/>
        </w:rPr>
        <w:t>em</w:t>
      </w:r>
      <w:r w:rsidRPr="0085009E">
        <w:rPr>
          <w:rFonts w:ascii="Arial" w:eastAsia="Times New Roman" w:hAnsi="Arial" w:cs="Arial"/>
          <w:lang w:eastAsia="cs-CZ"/>
        </w:rPr>
        <w:t xml:space="preserve"> průkazu osoby se zdravotním postižením označeným symbolem „ZTP“ </w:t>
      </w:r>
      <w:r>
        <w:rPr>
          <w:rFonts w:ascii="Arial" w:eastAsia="Times New Roman" w:hAnsi="Arial" w:cs="Arial"/>
          <w:lang w:eastAsia="cs-CZ"/>
        </w:rPr>
        <w:t>nebo </w:t>
      </w:r>
      <w:r w:rsidRPr="0085009E">
        <w:rPr>
          <w:rFonts w:ascii="Arial" w:eastAsia="Times New Roman" w:hAnsi="Arial" w:cs="Arial"/>
          <w:lang w:eastAsia="cs-CZ"/>
        </w:rPr>
        <w:t>„ZTP/P“.</w:t>
      </w:r>
    </w:p>
    <w:bookmarkEnd w:id="0"/>
    <w:p w14:paraId="0C6A0DA8" w14:textId="15240EB6" w:rsidR="0085009E" w:rsidRDefault="0085009E" w:rsidP="0085009E">
      <w:pPr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85009E">
        <w:rPr>
          <w:rFonts w:ascii="Arial" w:eastAsia="Times New Roman" w:hAnsi="Arial" w:cs="Arial"/>
          <w:lang w:eastAsia="cs-CZ"/>
        </w:rPr>
        <w:t>Úleva se poskytuje osobě, které poplatková povinnost vznikla z důvodu přihlášení v</w:t>
      </w:r>
      <w:r>
        <w:rPr>
          <w:rFonts w:ascii="Arial" w:eastAsia="Times New Roman" w:hAnsi="Arial" w:cs="Arial"/>
          <w:lang w:eastAsia="cs-CZ"/>
        </w:rPr>
        <w:t>e městě</w:t>
      </w:r>
      <w:r w:rsidRPr="0085009E">
        <w:rPr>
          <w:rFonts w:ascii="Arial" w:eastAsia="Times New Roman" w:hAnsi="Arial" w:cs="Arial"/>
          <w:lang w:eastAsia="cs-CZ"/>
        </w:rPr>
        <w:t> a která</w:t>
      </w:r>
    </w:p>
    <w:p w14:paraId="235513F1" w14:textId="795E71AC" w:rsidR="0085009E" w:rsidRDefault="0085009E" w:rsidP="0085009E">
      <w:pPr>
        <w:pStyle w:val="Odstavecseseznamem"/>
        <w:numPr>
          <w:ilvl w:val="6"/>
          <w:numId w:val="26"/>
        </w:numPr>
        <w:tabs>
          <w:tab w:val="clear" w:pos="2880"/>
        </w:tabs>
        <w:spacing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byla umístěna </w:t>
      </w:r>
      <w:r w:rsidRPr="0085009E">
        <w:rPr>
          <w:rFonts w:ascii="Arial" w:eastAsia="Times New Roman" w:hAnsi="Arial" w:cs="Arial"/>
          <w:lang w:eastAsia="cs-CZ"/>
        </w:rPr>
        <w:t xml:space="preserve">v léčebném zařízení, pokud </w:t>
      </w:r>
      <w:r w:rsidR="00EE2156">
        <w:rPr>
          <w:rFonts w:ascii="Arial" w:eastAsia="Times New Roman" w:hAnsi="Arial" w:cs="Arial"/>
          <w:lang w:eastAsia="cs-CZ"/>
        </w:rPr>
        <w:t>se nejedná o zařízení uvedené v odst. 1 písm. d)</w:t>
      </w:r>
      <w:r w:rsidRPr="0085009E">
        <w:rPr>
          <w:rFonts w:ascii="Arial" w:eastAsia="Times New Roman" w:hAnsi="Arial" w:cs="Arial"/>
          <w:lang w:eastAsia="cs-CZ"/>
        </w:rPr>
        <w:t>. Úleva se poskytuje v poměrné výši za každý kalendářní měsíc, v němž poplatník prokázal umístění v léčebném zařízení</w:t>
      </w:r>
      <w:r>
        <w:rPr>
          <w:rFonts w:ascii="Arial" w:eastAsia="Times New Roman" w:hAnsi="Arial" w:cs="Arial"/>
          <w:lang w:eastAsia="cs-CZ"/>
        </w:rPr>
        <w:t>,</w:t>
      </w:r>
    </w:p>
    <w:p w14:paraId="2C8A7585" w14:textId="7F146EB9" w:rsidR="0085009E" w:rsidRPr="0085009E" w:rsidRDefault="0085009E" w:rsidP="0085009E">
      <w:pPr>
        <w:pStyle w:val="Odstavecseseznamem"/>
        <w:numPr>
          <w:ilvl w:val="6"/>
          <w:numId w:val="26"/>
        </w:numPr>
        <w:tabs>
          <w:tab w:val="clear" w:pos="2880"/>
        </w:tabs>
        <w:spacing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85009E">
        <w:rPr>
          <w:rFonts w:ascii="Arial" w:eastAsia="Times New Roman" w:hAnsi="Arial" w:cs="Arial"/>
          <w:lang w:eastAsia="cs-CZ"/>
        </w:rPr>
        <w:t>se zapojí do Motivačního a evidenčního systému pro odpadové hospodářství (dále také jako MESOH) dle Pravidel MESOH ve městě Dobříši, a to ve výši dle počtu získaných EKO bodů, přičemž hodnota jednoho EKO bodu činí 8 Kč</w:t>
      </w:r>
      <w:r>
        <w:rPr>
          <w:rFonts w:ascii="Arial" w:eastAsia="Times New Roman" w:hAnsi="Arial" w:cs="Arial"/>
          <w:lang w:eastAsia="cs-CZ"/>
        </w:rPr>
        <w:t xml:space="preserve">. Úleva se poskytuje pouze tehdy, je-li </w:t>
      </w:r>
      <w:r w:rsidRPr="0085009E">
        <w:rPr>
          <w:rFonts w:ascii="Arial" w:eastAsia="Times New Roman" w:hAnsi="Arial" w:cs="Arial"/>
          <w:lang w:eastAsia="cs-CZ"/>
        </w:rPr>
        <w:t xml:space="preserve">poplatek </w:t>
      </w:r>
      <w:r>
        <w:rPr>
          <w:rFonts w:ascii="Arial" w:eastAsia="Times New Roman" w:hAnsi="Arial" w:cs="Arial"/>
          <w:lang w:eastAsia="cs-CZ"/>
        </w:rPr>
        <w:t xml:space="preserve">v celé výši uhrazen </w:t>
      </w:r>
      <w:r w:rsidRPr="0085009E">
        <w:rPr>
          <w:rFonts w:ascii="Arial" w:eastAsia="Times New Roman" w:hAnsi="Arial" w:cs="Arial"/>
          <w:lang w:eastAsia="cs-CZ"/>
        </w:rPr>
        <w:t>včas.</w:t>
      </w:r>
    </w:p>
    <w:p w14:paraId="5B77BABA" w14:textId="4E30944F" w:rsidR="00E76449" w:rsidRPr="00071194" w:rsidRDefault="008C204C" w:rsidP="00071194">
      <w:pPr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071194">
        <w:rPr>
          <w:rFonts w:ascii="Arial" w:eastAsia="Times New Roman" w:hAnsi="Arial" w:cs="Arial"/>
          <w:lang w:eastAsia="cs-CZ"/>
        </w:rPr>
        <w:t>M</w:t>
      </w:r>
      <w:r w:rsidR="00E76449" w:rsidRPr="00071194">
        <w:rPr>
          <w:rFonts w:ascii="Arial" w:eastAsia="Times New Roman" w:hAnsi="Arial" w:cs="Arial"/>
          <w:lang w:eastAsia="cs-CZ"/>
        </w:rPr>
        <w:t xml:space="preserve">aximální možná úleva (součet úlev) </w:t>
      </w:r>
      <w:r w:rsidRPr="00071194">
        <w:rPr>
          <w:rFonts w:ascii="Arial" w:eastAsia="Times New Roman" w:hAnsi="Arial" w:cs="Arial"/>
          <w:lang w:eastAsia="cs-CZ"/>
        </w:rPr>
        <w:t xml:space="preserve">dle odst. 3 tohoto článku </w:t>
      </w:r>
      <w:r w:rsidR="00E76449" w:rsidRPr="00071194">
        <w:rPr>
          <w:rFonts w:ascii="Arial" w:eastAsia="Times New Roman" w:hAnsi="Arial" w:cs="Arial"/>
          <w:lang w:eastAsia="cs-CZ"/>
        </w:rPr>
        <w:t>činí 70 % celkové sazby poplatku</w:t>
      </w:r>
      <w:r w:rsidRPr="00071194">
        <w:rPr>
          <w:rFonts w:ascii="Arial" w:eastAsia="Times New Roman" w:hAnsi="Arial" w:cs="Arial"/>
          <w:lang w:eastAsia="cs-CZ"/>
        </w:rPr>
        <w:t xml:space="preserve"> uvedené v čl. </w:t>
      </w:r>
      <w:r w:rsidR="00071194">
        <w:rPr>
          <w:rFonts w:ascii="Arial" w:eastAsia="Times New Roman" w:hAnsi="Arial" w:cs="Arial"/>
          <w:lang w:eastAsia="cs-CZ"/>
        </w:rPr>
        <w:t>5</w:t>
      </w:r>
      <w:r w:rsidRPr="00071194">
        <w:rPr>
          <w:rFonts w:ascii="Arial" w:eastAsia="Times New Roman" w:hAnsi="Arial" w:cs="Arial"/>
          <w:lang w:eastAsia="cs-CZ"/>
        </w:rPr>
        <w:t xml:space="preserve"> odst. 1</w:t>
      </w:r>
      <w:r w:rsidR="00E76449" w:rsidRPr="00071194">
        <w:rPr>
          <w:rFonts w:ascii="Arial" w:eastAsia="Times New Roman" w:hAnsi="Arial" w:cs="Arial"/>
          <w:lang w:eastAsia="cs-CZ"/>
        </w:rPr>
        <w:t>.</w:t>
      </w:r>
    </w:p>
    <w:p w14:paraId="1B435899" w14:textId="77777777" w:rsidR="001476AD" w:rsidRPr="00071194" w:rsidRDefault="001476AD" w:rsidP="00071194">
      <w:pPr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071194">
        <w:rPr>
          <w:rFonts w:ascii="Arial" w:eastAsia="Times New Roman" w:hAnsi="Arial" w:cs="Arial"/>
          <w:lang w:eastAsia="cs-CZ"/>
        </w:rPr>
        <w:t xml:space="preserve">Údaj rozhodný pro osvobození podle odst. 1 nebo 2 anebo úlevu dle odst. 3 tohoto článku je poplatník povinen ohlásit ve lhůtě do </w:t>
      </w:r>
      <w:r w:rsidR="009E68B1" w:rsidRPr="00071194">
        <w:rPr>
          <w:rFonts w:ascii="Arial" w:eastAsia="Times New Roman" w:hAnsi="Arial" w:cs="Arial"/>
          <w:lang w:eastAsia="cs-CZ"/>
        </w:rPr>
        <w:t>30</w:t>
      </w:r>
      <w:r w:rsidRPr="00071194">
        <w:rPr>
          <w:rFonts w:ascii="Arial" w:eastAsia="Times New Roman" w:hAnsi="Arial" w:cs="Arial"/>
          <w:lang w:eastAsia="cs-CZ"/>
        </w:rPr>
        <w:t xml:space="preserve"> dnů od skutečnosti zakládající nárok na osvobození nebo úlevu.</w:t>
      </w:r>
    </w:p>
    <w:p w14:paraId="01AAB60F" w14:textId="77777777" w:rsidR="001476AD" w:rsidRPr="00071194" w:rsidRDefault="001476AD" w:rsidP="00071194">
      <w:pPr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071194">
        <w:rPr>
          <w:rFonts w:ascii="Arial" w:eastAsia="Times New Roman" w:hAnsi="Arial" w:cs="Arial"/>
          <w:lang w:eastAsia="cs-CZ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071194">
        <w:rPr>
          <w:rFonts w:ascii="Arial" w:eastAsia="Times New Roman" w:hAnsi="Arial" w:cs="Arial"/>
          <w:vertAlign w:val="superscript"/>
          <w:lang w:eastAsia="cs-CZ"/>
        </w:rPr>
        <w:footnoteReference w:id="13"/>
      </w:r>
    </w:p>
    <w:p w14:paraId="0D171413" w14:textId="77777777" w:rsidR="00E76449" w:rsidRPr="00827DE4" w:rsidRDefault="00E76449" w:rsidP="00E76449">
      <w:pPr>
        <w:tabs>
          <w:tab w:val="left" w:pos="709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14:paraId="4969E057" w14:textId="2BE4798F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27DE4">
        <w:rPr>
          <w:rFonts w:ascii="Arial" w:eastAsia="Times New Roman" w:hAnsi="Arial" w:cs="Arial"/>
          <w:bCs/>
          <w:lang w:eastAsia="cs-CZ"/>
        </w:rPr>
        <w:t xml:space="preserve">Čl. </w:t>
      </w:r>
      <w:r w:rsidR="00071194">
        <w:rPr>
          <w:rFonts w:ascii="Arial" w:eastAsia="Times New Roman" w:hAnsi="Arial" w:cs="Arial"/>
          <w:bCs/>
          <w:lang w:eastAsia="cs-CZ"/>
        </w:rPr>
        <w:t>8</w:t>
      </w:r>
    </w:p>
    <w:p w14:paraId="7DD0465B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27DE4">
        <w:rPr>
          <w:rFonts w:ascii="Arial" w:eastAsia="Times New Roman" w:hAnsi="Arial" w:cs="Arial"/>
          <w:b/>
          <w:bCs/>
          <w:lang w:eastAsia="cs-CZ"/>
        </w:rPr>
        <w:t xml:space="preserve">Navýšení poplatku </w:t>
      </w:r>
    </w:p>
    <w:p w14:paraId="3A27FD08" w14:textId="77777777" w:rsidR="00682E4D" w:rsidRPr="00827DE4" w:rsidRDefault="00682E4D" w:rsidP="003A2D05">
      <w:pPr>
        <w:numPr>
          <w:ilvl w:val="3"/>
          <w:numId w:val="9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>Nebudou-li poplatky zaplaceny poplatníkem včas nebo ve správné výši, vyměří mu správce poplatku poplatek platebním výměrem nebo hromadným předpisným seznamem.</w:t>
      </w:r>
      <w:r w:rsidR="009E68B1" w:rsidRPr="00827DE4">
        <w:rPr>
          <w:rStyle w:val="Znakapoznpodarou"/>
          <w:rFonts w:ascii="Arial" w:eastAsia="Times New Roman" w:hAnsi="Arial" w:cs="Arial"/>
          <w:lang w:eastAsia="cs-CZ"/>
        </w:rPr>
        <w:footnoteReference w:id="14"/>
      </w:r>
    </w:p>
    <w:p w14:paraId="2B22EC02" w14:textId="77777777" w:rsidR="00682E4D" w:rsidRPr="00827DE4" w:rsidRDefault="005B4F1C" w:rsidP="003A2D05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hAnsi="Arial" w:cs="Arial"/>
        </w:rPr>
        <w:t>Včas nezaplacené poplatky nebo část těchto poplatků může správce poplatku zvýšit až na trojnásobek; toto zvýšení je příslušenstvím poplatku sledujícím jeho osud</w:t>
      </w:r>
      <w:r w:rsidRPr="00827DE4">
        <w:rPr>
          <w:rFonts w:ascii="Arial" w:eastAsia="Times New Roman" w:hAnsi="Arial" w:cs="Arial"/>
          <w:lang w:eastAsia="cs-CZ"/>
        </w:rPr>
        <w:t>.</w:t>
      </w:r>
      <w:r w:rsidRPr="00827DE4">
        <w:rPr>
          <w:rStyle w:val="Znakapoznpodarou"/>
          <w:rFonts w:ascii="Arial" w:eastAsia="Times New Roman" w:hAnsi="Arial" w:cs="Arial"/>
          <w:lang w:eastAsia="cs-CZ"/>
        </w:rPr>
        <w:footnoteReference w:id="15"/>
      </w:r>
    </w:p>
    <w:p w14:paraId="75C4C2DE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874BD0E" w14:textId="4394B377" w:rsidR="00682E4D" w:rsidRPr="00827DE4" w:rsidRDefault="00682E4D" w:rsidP="00071194">
      <w:pPr>
        <w:keepNext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27DE4">
        <w:rPr>
          <w:rFonts w:ascii="Arial" w:eastAsia="Times New Roman" w:hAnsi="Arial" w:cs="Arial"/>
          <w:bCs/>
          <w:lang w:eastAsia="cs-CZ"/>
        </w:rPr>
        <w:lastRenderedPageBreak/>
        <w:t xml:space="preserve">Čl. </w:t>
      </w:r>
      <w:r w:rsidR="00071194">
        <w:rPr>
          <w:rFonts w:ascii="Arial" w:eastAsia="Times New Roman" w:hAnsi="Arial" w:cs="Arial"/>
          <w:bCs/>
          <w:lang w:eastAsia="cs-CZ"/>
        </w:rPr>
        <w:t>9</w:t>
      </w:r>
    </w:p>
    <w:p w14:paraId="5185860C" w14:textId="77777777" w:rsidR="00682E4D" w:rsidRPr="00827DE4" w:rsidRDefault="00682E4D" w:rsidP="00071194">
      <w:pPr>
        <w:keepNext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27DE4">
        <w:rPr>
          <w:rFonts w:ascii="Arial" w:eastAsia="Times New Roman" w:hAnsi="Arial" w:cs="Arial"/>
          <w:b/>
          <w:bCs/>
          <w:lang w:eastAsia="cs-CZ"/>
        </w:rPr>
        <w:t>Odpovědnost za zaplacení poplatku</w:t>
      </w:r>
      <w:r w:rsidR="005B4F1C" w:rsidRPr="00827DE4">
        <w:rPr>
          <w:rStyle w:val="Znakapoznpodarou"/>
          <w:rFonts w:ascii="Arial" w:eastAsia="Times New Roman" w:hAnsi="Arial" w:cs="Arial"/>
          <w:b/>
          <w:bCs/>
          <w:lang w:eastAsia="cs-CZ"/>
        </w:rPr>
        <w:footnoteReference w:id="16"/>
      </w:r>
    </w:p>
    <w:p w14:paraId="0A744A89" w14:textId="77777777" w:rsidR="00682E4D" w:rsidRPr="00827DE4" w:rsidRDefault="00682E4D" w:rsidP="00071194">
      <w:pPr>
        <w:keepNext/>
        <w:numPr>
          <w:ilvl w:val="6"/>
          <w:numId w:val="1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 xml:space="preserve">Vznikne-li nedoplatek na poplatku poplatníkovi, který je ke dni splatnosti nezletilý </w:t>
      </w:r>
      <w:r w:rsidRPr="00827DE4">
        <w:rPr>
          <w:rFonts w:ascii="Arial" w:eastAsia="Times New Roman" w:hAnsi="Arial" w:cs="Arial"/>
          <w:lang w:eastAsia="cs-CZ"/>
        </w:rPr>
        <w:br/>
        <w:t xml:space="preserve">a nenabyl plné svéprávnosti nebo který je ke dni splatnosti omezen ve svéprávnosti </w:t>
      </w:r>
      <w:r w:rsidRPr="00827DE4">
        <w:rPr>
          <w:rFonts w:ascii="Arial" w:eastAsia="Times New Roman" w:hAnsi="Arial" w:cs="Arial"/>
          <w:lang w:eastAsia="cs-CZ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A5C2AE2" w14:textId="77777777" w:rsidR="00682E4D" w:rsidRPr="00827DE4" w:rsidRDefault="00682E4D" w:rsidP="003A2D05">
      <w:pPr>
        <w:numPr>
          <w:ilvl w:val="6"/>
          <w:numId w:val="1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>V případě podle odstavce 1 vyměří správce poplatku poplatek zákonnému zástupci nebo opatrovníkovi poplatníka.</w:t>
      </w:r>
    </w:p>
    <w:p w14:paraId="2CE5F406" w14:textId="77777777" w:rsidR="00682E4D" w:rsidRPr="00827DE4" w:rsidRDefault="00682E4D" w:rsidP="003A2D05">
      <w:pPr>
        <w:numPr>
          <w:ilvl w:val="6"/>
          <w:numId w:val="1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>Je-li zákonných zástupců nebo opatrovníků více, jsou povinni plnit poplatkovou povinnost společně a nerozdílně.</w:t>
      </w:r>
    </w:p>
    <w:p w14:paraId="0CCF4E71" w14:textId="77777777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66786F48" w14:textId="77777777" w:rsidR="00071194" w:rsidRPr="00071194" w:rsidRDefault="00071194" w:rsidP="00071194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071194">
        <w:rPr>
          <w:rFonts w:ascii="Arial" w:eastAsia="Times New Roman" w:hAnsi="Arial" w:cs="Arial"/>
          <w:bCs/>
          <w:lang w:eastAsia="cs-CZ"/>
        </w:rPr>
        <w:t>Čl. 10</w:t>
      </w:r>
    </w:p>
    <w:p w14:paraId="3551F905" w14:textId="77777777" w:rsidR="00071194" w:rsidRPr="00071194" w:rsidRDefault="00071194" w:rsidP="00071194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071194">
        <w:rPr>
          <w:rFonts w:ascii="Arial" w:eastAsia="Times New Roman" w:hAnsi="Arial" w:cs="Arial"/>
          <w:b/>
          <w:bCs/>
          <w:lang w:eastAsia="cs-CZ"/>
        </w:rPr>
        <w:t>Společná ustanovení</w:t>
      </w:r>
    </w:p>
    <w:p w14:paraId="24CB02D2" w14:textId="77777777" w:rsidR="00071194" w:rsidRPr="00071194" w:rsidRDefault="00071194" w:rsidP="00071194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071194">
        <w:rPr>
          <w:rFonts w:ascii="Arial" w:eastAsia="Times New Roman" w:hAnsi="Arial" w:cs="Arial"/>
          <w:lang w:eastAsia="cs-CZ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71194">
        <w:rPr>
          <w:rFonts w:eastAsia="Times New Roman"/>
          <w:vertAlign w:val="superscript"/>
          <w:lang w:eastAsia="cs-CZ"/>
        </w:rPr>
        <w:footnoteReference w:id="17"/>
      </w:r>
    </w:p>
    <w:p w14:paraId="1B37E924" w14:textId="41A92A7D" w:rsidR="00071194" w:rsidRPr="00071194" w:rsidRDefault="00071194" w:rsidP="00071194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071194">
        <w:rPr>
          <w:rFonts w:ascii="Arial" w:eastAsia="Times New Roman" w:hAnsi="Arial" w:cs="Arial"/>
          <w:lang w:eastAsia="cs-CZ"/>
        </w:rPr>
        <w:t>Na svěřenský fond, podílový fond nebo fond obhospodařovaný penzijní společností, do</w:t>
      </w:r>
      <w:r>
        <w:rPr>
          <w:rFonts w:ascii="Arial" w:eastAsia="Times New Roman" w:hAnsi="Arial" w:cs="Arial"/>
          <w:lang w:eastAsia="cs-CZ"/>
        </w:rPr>
        <w:t> </w:t>
      </w:r>
      <w:r w:rsidRPr="00071194">
        <w:rPr>
          <w:rFonts w:ascii="Arial" w:eastAsia="Times New Roman" w:hAnsi="Arial" w:cs="Arial"/>
          <w:lang w:eastAsia="cs-CZ"/>
        </w:rPr>
        <w:t>kterých je vložena nemovitá věc, se pro účely poplatků za komunální odpad hledí jako na vlastníka této nemovité věci.</w:t>
      </w:r>
      <w:r w:rsidRPr="00071194">
        <w:rPr>
          <w:rFonts w:eastAsia="Times New Roman"/>
          <w:vertAlign w:val="superscript"/>
          <w:lang w:eastAsia="cs-CZ"/>
        </w:rPr>
        <w:footnoteReference w:id="18"/>
      </w:r>
    </w:p>
    <w:p w14:paraId="70717F69" w14:textId="77777777" w:rsidR="00071194" w:rsidRDefault="00071194" w:rsidP="00682E4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08010ABD" w14:textId="46095E3F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27DE4">
        <w:rPr>
          <w:rFonts w:ascii="Arial" w:eastAsia="Times New Roman" w:hAnsi="Arial" w:cs="Arial"/>
          <w:bCs/>
          <w:lang w:eastAsia="cs-CZ"/>
        </w:rPr>
        <w:t xml:space="preserve">Čl. </w:t>
      </w:r>
      <w:r w:rsidR="00B00A3B">
        <w:rPr>
          <w:rFonts w:ascii="Arial" w:eastAsia="Times New Roman" w:hAnsi="Arial" w:cs="Arial"/>
          <w:bCs/>
          <w:lang w:eastAsia="cs-CZ"/>
        </w:rPr>
        <w:t>11</w:t>
      </w:r>
    </w:p>
    <w:p w14:paraId="2B05A54A" w14:textId="424E7D4C" w:rsidR="00682E4D" w:rsidRPr="00827DE4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27DE4">
        <w:rPr>
          <w:rFonts w:ascii="Arial" w:eastAsia="Times New Roman" w:hAnsi="Arial" w:cs="Arial"/>
          <w:b/>
          <w:bCs/>
          <w:lang w:eastAsia="cs-CZ"/>
        </w:rPr>
        <w:t>Přechodné ustanovení</w:t>
      </w:r>
    </w:p>
    <w:p w14:paraId="6E63C420" w14:textId="77777777" w:rsidR="00B00A3B" w:rsidRPr="00B00A3B" w:rsidRDefault="00B00A3B" w:rsidP="003A2D05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99250E">
        <w:rPr>
          <w:rFonts w:ascii="Arial" w:hAnsi="Arial" w:cs="Arial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</w:rPr>
        <w:t>4</w:t>
      </w:r>
      <w:r w:rsidRPr="0099250E">
        <w:rPr>
          <w:rFonts w:ascii="Arial" w:hAnsi="Arial" w:cs="Arial"/>
        </w:rPr>
        <w:t xml:space="preserve"> odst. 1 této vyhlášky</w:t>
      </w:r>
      <w:r>
        <w:rPr>
          <w:rFonts w:ascii="Arial" w:hAnsi="Arial" w:cs="Arial"/>
        </w:rPr>
        <w:t>.</w:t>
      </w:r>
    </w:p>
    <w:p w14:paraId="6898B040" w14:textId="227B471C" w:rsidR="00682E4D" w:rsidRPr="00827DE4" w:rsidRDefault="00682E4D" w:rsidP="003A2D05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>Poplatkové povinnosti vzniklé před nabytím účinnost této vyhlášky se posuzují podle dosavadních právních předpisů.</w:t>
      </w:r>
    </w:p>
    <w:p w14:paraId="6702A721" w14:textId="77777777" w:rsidR="00B00A3B" w:rsidRDefault="00B00A3B" w:rsidP="00B00A3B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0144D8FB" w14:textId="096C77E8" w:rsidR="00B00A3B" w:rsidRPr="00827DE4" w:rsidRDefault="00B00A3B" w:rsidP="00B00A3B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27DE4">
        <w:rPr>
          <w:rFonts w:ascii="Arial" w:eastAsia="Times New Roman" w:hAnsi="Arial" w:cs="Arial"/>
          <w:bCs/>
          <w:lang w:eastAsia="cs-CZ"/>
        </w:rPr>
        <w:t xml:space="preserve">Čl. </w:t>
      </w:r>
      <w:r>
        <w:rPr>
          <w:rFonts w:ascii="Arial" w:eastAsia="Times New Roman" w:hAnsi="Arial" w:cs="Arial"/>
          <w:bCs/>
          <w:lang w:eastAsia="cs-CZ"/>
        </w:rPr>
        <w:t>12</w:t>
      </w:r>
    </w:p>
    <w:p w14:paraId="4944C5BD" w14:textId="24C20535" w:rsidR="00B00A3B" w:rsidRPr="00827DE4" w:rsidRDefault="00B00A3B" w:rsidP="00B00A3B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Z</w:t>
      </w:r>
      <w:r w:rsidRPr="00827DE4">
        <w:rPr>
          <w:rFonts w:ascii="Arial" w:eastAsia="Times New Roman" w:hAnsi="Arial" w:cs="Arial"/>
          <w:b/>
          <w:bCs/>
          <w:lang w:eastAsia="cs-CZ"/>
        </w:rPr>
        <w:t>rušovací ustanovení</w:t>
      </w:r>
    </w:p>
    <w:p w14:paraId="6E62B21C" w14:textId="77777777" w:rsidR="00B00A3B" w:rsidRPr="00827DE4" w:rsidRDefault="00B00A3B" w:rsidP="00B00A3B">
      <w:p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 xml:space="preserve">Zrušuje se obecně závazná vyhláška č. </w:t>
      </w:r>
      <w:r>
        <w:rPr>
          <w:rFonts w:ascii="Arial" w:eastAsia="Times New Roman" w:hAnsi="Arial" w:cs="Arial"/>
          <w:lang w:eastAsia="cs-CZ"/>
        </w:rPr>
        <w:t xml:space="preserve">8/2020, </w:t>
      </w:r>
      <w:r w:rsidRPr="00360F69">
        <w:rPr>
          <w:rFonts w:ascii="Arial" w:eastAsia="Times New Roman" w:hAnsi="Arial" w:cs="Arial"/>
          <w:lang w:eastAsia="cs-CZ"/>
        </w:rPr>
        <w:t>o místním poplatku za provoz systému shromažďování, sběru, přepravy, třídění, využívání a odstraňování komunálních odpadů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827DE4">
        <w:rPr>
          <w:rFonts w:ascii="Arial" w:eastAsia="Times New Roman" w:hAnsi="Arial" w:cs="Arial"/>
          <w:lang w:eastAsia="cs-CZ"/>
        </w:rPr>
        <w:t>ze dne 1</w:t>
      </w:r>
      <w:r>
        <w:rPr>
          <w:rFonts w:ascii="Arial" w:eastAsia="Times New Roman" w:hAnsi="Arial" w:cs="Arial"/>
          <w:lang w:eastAsia="cs-CZ"/>
        </w:rPr>
        <w:t>0</w:t>
      </w:r>
      <w:r w:rsidRPr="00827DE4">
        <w:rPr>
          <w:rFonts w:ascii="Arial" w:eastAsia="Times New Roman" w:hAnsi="Arial" w:cs="Arial"/>
          <w:lang w:eastAsia="cs-CZ"/>
        </w:rPr>
        <w:t>. prosince 20</w:t>
      </w:r>
      <w:r>
        <w:rPr>
          <w:rFonts w:ascii="Arial" w:eastAsia="Times New Roman" w:hAnsi="Arial" w:cs="Arial"/>
          <w:lang w:eastAsia="cs-CZ"/>
        </w:rPr>
        <w:t>20</w:t>
      </w:r>
      <w:r w:rsidRPr="00827DE4">
        <w:rPr>
          <w:rFonts w:ascii="Arial" w:eastAsia="Times New Roman" w:hAnsi="Arial" w:cs="Arial"/>
          <w:lang w:eastAsia="cs-CZ"/>
        </w:rPr>
        <w:t xml:space="preserve">. </w:t>
      </w:r>
    </w:p>
    <w:p w14:paraId="5BA4B262" w14:textId="77777777" w:rsidR="00B00A3B" w:rsidRDefault="00B00A3B" w:rsidP="0062507E">
      <w:pPr>
        <w:jc w:val="center"/>
        <w:rPr>
          <w:rFonts w:ascii="Arial" w:eastAsia="Times New Roman" w:hAnsi="Arial" w:cs="Arial"/>
          <w:lang w:eastAsia="cs-CZ"/>
        </w:rPr>
      </w:pPr>
    </w:p>
    <w:p w14:paraId="44AE62F6" w14:textId="6091FD06" w:rsidR="00682E4D" w:rsidRPr="00827DE4" w:rsidRDefault="00682E4D" w:rsidP="00071194">
      <w:pPr>
        <w:keepNext/>
        <w:jc w:val="center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lastRenderedPageBreak/>
        <w:t>Čl. 1</w:t>
      </w:r>
      <w:r w:rsidR="00B00A3B">
        <w:rPr>
          <w:rFonts w:ascii="Arial" w:eastAsia="Times New Roman" w:hAnsi="Arial" w:cs="Arial"/>
          <w:lang w:eastAsia="cs-CZ"/>
        </w:rPr>
        <w:t>3</w:t>
      </w:r>
    </w:p>
    <w:p w14:paraId="71175DCB" w14:textId="77777777" w:rsidR="00682E4D" w:rsidRPr="00827DE4" w:rsidRDefault="00682E4D" w:rsidP="00071194">
      <w:pPr>
        <w:keepNext/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27DE4">
        <w:rPr>
          <w:rFonts w:ascii="Arial" w:eastAsia="Times New Roman" w:hAnsi="Arial" w:cs="Arial"/>
          <w:b/>
          <w:lang w:eastAsia="cs-CZ"/>
        </w:rPr>
        <w:t>Účinnost</w:t>
      </w:r>
    </w:p>
    <w:p w14:paraId="28761A33" w14:textId="2E76B9C3" w:rsidR="00682E4D" w:rsidRPr="00827DE4" w:rsidRDefault="00682E4D" w:rsidP="00071194">
      <w:pPr>
        <w:keepNext/>
        <w:spacing w:after="120" w:line="240" w:lineRule="auto"/>
        <w:rPr>
          <w:rFonts w:ascii="Arial" w:eastAsia="Times New Roman" w:hAnsi="Arial" w:cs="Arial"/>
          <w:lang w:eastAsia="cs-CZ"/>
        </w:rPr>
      </w:pPr>
      <w:r w:rsidRPr="00827DE4">
        <w:rPr>
          <w:rFonts w:ascii="Arial" w:eastAsia="Times New Roman" w:hAnsi="Arial" w:cs="Arial"/>
          <w:lang w:eastAsia="cs-CZ"/>
        </w:rPr>
        <w:t xml:space="preserve"> Tato vyhláška nabývá účinnosti dnem 1.</w:t>
      </w:r>
      <w:r w:rsidR="008F7093" w:rsidRPr="00827DE4">
        <w:rPr>
          <w:rFonts w:ascii="Arial" w:eastAsia="Times New Roman" w:hAnsi="Arial" w:cs="Arial"/>
          <w:lang w:eastAsia="cs-CZ"/>
        </w:rPr>
        <w:t xml:space="preserve"> ledna 2</w:t>
      </w:r>
      <w:r w:rsidRPr="00827DE4">
        <w:rPr>
          <w:rFonts w:ascii="Arial" w:eastAsia="Times New Roman" w:hAnsi="Arial" w:cs="Arial"/>
          <w:lang w:eastAsia="cs-CZ"/>
        </w:rPr>
        <w:t>02</w:t>
      </w:r>
      <w:r w:rsidR="00360F69">
        <w:rPr>
          <w:rFonts w:ascii="Arial" w:eastAsia="Times New Roman" w:hAnsi="Arial" w:cs="Arial"/>
          <w:lang w:eastAsia="cs-CZ"/>
        </w:rPr>
        <w:t>2</w:t>
      </w:r>
      <w:r w:rsidRPr="00827DE4">
        <w:rPr>
          <w:rFonts w:ascii="Arial" w:eastAsia="Times New Roman" w:hAnsi="Arial" w:cs="Arial"/>
          <w:lang w:eastAsia="cs-CZ"/>
        </w:rPr>
        <w:t>.</w:t>
      </w:r>
    </w:p>
    <w:p w14:paraId="55D7EE44" w14:textId="77777777" w:rsidR="00682E4D" w:rsidRPr="00827DE4" w:rsidRDefault="00682E4D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57DC9B71" w14:textId="77777777" w:rsidR="00A71BF4" w:rsidRPr="00827DE4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454417BD" w14:textId="77777777" w:rsidR="00A71BF4" w:rsidRPr="00827DE4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604F97C2" w14:textId="77777777" w:rsidR="00A71BF4" w:rsidRPr="00827DE4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687DCF1B" w14:textId="77777777" w:rsidR="00A71BF4" w:rsidRPr="00827DE4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A71BF4" w:rsidRPr="00827DE4" w14:paraId="0F1CFD46" w14:textId="77777777" w:rsidTr="00DD62AC">
        <w:tc>
          <w:tcPr>
            <w:tcW w:w="4606" w:type="dxa"/>
          </w:tcPr>
          <w:p w14:paraId="3D7F32A6" w14:textId="4B71E76E" w:rsidR="00A71BF4" w:rsidRPr="00827DE4" w:rsidRDefault="00827DE4" w:rsidP="00DD62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7DE4">
              <w:rPr>
                <w:color w:val="auto"/>
                <w:sz w:val="22"/>
                <w:szCs w:val="22"/>
              </w:rPr>
              <w:t>Ing. Pavel Svoboda</w:t>
            </w:r>
            <w:r w:rsidR="006E7890">
              <w:rPr>
                <w:color w:val="auto"/>
                <w:sz w:val="22"/>
                <w:szCs w:val="22"/>
              </w:rPr>
              <w:t xml:space="preserve"> v. r. </w:t>
            </w:r>
          </w:p>
        </w:tc>
        <w:tc>
          <w:tcPr>
            <w:tcW w:w="4607" w:type="dxa"/>
          </w:tcPr>
          <w:p w14:paraId="53C6DD19" w14:textId="73BDA126" w:rsidR="00A71BF4" w:rsidRPr="00827DE4" w:rsidRDefault="00A71BF4" w:rsidP="00DD62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7DE4">
              <w:rPr>
                <w:color w:val="auto"/>
                <w:sz w:val="22"/>
                <w:szCs w:val="22"/>
              </w:rPr>
              <w:t>Bc. Dagmar Mášov</w:t>
            </w:r>
            <w:r w:rsidR="00360F69">
              <w:rPr>
                <w:color w:val="auto"/>
                <w:sz w:val="22"/>
                <w:szCs w:val="22"/>
              </w:rPr>
              <w:t>á</w:t>
            </w:r>
            <w:r w:rsidR="006E7890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A71BF4" w:rsidRPr="00827DE4" w14:paraId="2B905F39" w14:textId="77777777" w:rsidTr="00DD62AC">
        <w:tc>
          <w:tcPr>
            <w:tcW w:w="4606" w:type="dxa"/>
          </w:tcPr>
          <w:p w14:paraId="662D1D33" w14:textId="3205F5E0" w:rsidR="00A71BF4" w:rsidRPr="00827DE4" w:rsidRDefault="00A71BF4" w:rsidP="00DD62AC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827DE4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607" w:type="dxa"/>
          </w:tcPr>
          <w:p w14:paraId="6BC62543" w14:textId="77777777" w:rsidR="00A71BF4" w:rsidRPr="00827DE4" w:rsidRDefault="00A71BF4" w:rsidP="00DD62AC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827DE4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5CA1C620" w14:textId="77777777" w:rsidR="00682E4D" w:rsidRPr="00827DE4" w:rsidRDefault="00682E4D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453AB136" w14:textId="77777777" w:rsidR="00682E4D" w:rsidRPr="00827DE4" w:rsidRDefault="00682E4D" w:rsidP="00682E4D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77AD3A8F" w14:textId="77777777" w:rsidR="00682E4D" w:rsidRPr="00827DE4" w:rsidRDefault="00682E4D" w:rsidP="00682E4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BAC66E6" w14:textId="77777777" w:rsidR="00682E4D" w:rsidRPr="00827DE4" w:rsidRDefault="00682E4D" w:rsidP="00682E4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FF47593" w14:textId="77777777" w:rsidR="00682E4D" w:rsidRPr="00827DE4" w:rsidRDefault="00682E4D" w:rsidP="00682E4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04F5115" w14:textId="77777777" w:rsidR="00682E4D" w:rsidRPr="00827DE4" w:rsidRDefault="00682E4D" w:rsidP="00682E4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E673D0" w14:textId="77777777" w:rsidR="00682E4D" w:rsidRPr="00827DE4" w:rsidRDefault="00682E4D" w:rsidP="00682E4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4B428A" w14:textId="4895A92D" w:rsidR="00B85079" w:rsidRPr="00827DE4" w:rsidRDefault="00B85079" w:rsidP="00360F69">
      <w:pPr>
        <w:spacing w:after="0" w:line="240" w:lineRule="auto"/>
        <w:rPr>
          <w:rFonts w:ascii="Arial" w:hAnsi="Arial" w:cs="Arial"/>
        </w:rPr>
      </w:pPr>
    </w:p>
    <w:p w14:paraId="1E44924F" w14:textId="77777777" w:rsidR="00B85079" w:rsidRPr="00827DE4" w:rsidRDefault="00B85079" w:rsidP="00204ABA">
      <w:pPr>
        <w:spacing w:after="0"/>
        <w:rPr>
          <w:rFonts w:ascii="Arial" w:hAnsi="Arial" w:cs="Arial"/>
        </w:rPr>
      </w:pPr>
    </w:p>
    <w:p w14:paraId="47ADA303" w14:textId="77777777" w:rsidR="00D450EF" w:rsidRPr="00827DE4" w:rsidRDefault="00D450EF" w:rsidP="00D4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827DE4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6B537A69" w14:textId="77777777" w:rsidR="00D450EF" w:rsidRPr="00827DE4" w:rsidRDefault="00D450EF" w:rsidP="00D4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827DE4">
        <w:rPr>
          <w:rFonts w:ascii="Arial" w:hAnsi="Arial" w:cs="Arial"/>
          <w:color w:val="000000"/>
        </w:rPr>
        <w:t xml:space="preserve">Schváleno: </w:t>
      </w:r>
      <w:r w:rsidRPr="00827DE4">
        <w:rPr>
          <w:rFonts w:ascii="Arial" w:hAnsi="Arial" w:cs="Arial"/>
          <w:color w:val="000000"/>
        </w:rPr>
        <w:tab/>
      </w:r>
      <w:r w:rsidRPr="00827DE4">
        <w:rPr>
          <w:rFonts w:ascii="Arial" w:hAnsi="Arial" w:cs="Arial"/>
          <w:color w:val="000000"/>
        </w:rPr>
        <w:tab/>
      </w:r>
      <w:r w:rsidRPr="00827DE4">
        <w:rPr>
          <w:rFonts w:ascii="Arial" w:hAnsi="Arial" w:cs="Arial"/>
          <w:color w:val="000000"/>
        </w:rPr>
        <w:tab/>
      </w:r>
      <w:r w:rsidRPr="00827DE4">
        <w:rPr>
          <w:rFonts w:ascii="Arial" w:hAnsi="Arial" w:cs="Arial"/>
          <w:color w:val="000000"/>
        </w:rPr>
        <w:tab/>
      </w:r>
      <w:r w:rsidRPr="00827DE4">
        <w:rPr>
          <w:rFonts w:ascii="Arial" w:hAnsi="Arial" w:cs="Arial"/>
          <w:color w:val="000000"/>
        </w:rPr>
        <w:tab/>
        <w:t>Zastupitelstvem města Dobříše</w:t>
      </w:r>
    </w:p>
    <w:p w14:paraId="7C8C038E" w14:textId="4ADCD990" w:rsidR="00D450EF" w:rsidRPr="00827DE4" w:rsidRDefault="00D450EF" w:rsidP="00D4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827DE4">
        <w:rPr>
          <w:rFonts w:ascii="Arial" w:hAnsi="Arial" w:cs="Arial"/>
          <w:color w:val="000000"/>
        </w:rPr>
        <w:t xml:space="preserve">Datum a číslo usnesení: </w:t>
      </w:r>
      <w:r w:rsidRPr="00827DE4">
        <w:rPr>
          <w:rFonts w:ascii="Arial" w:hAnsi="Arial" w:cs="Arial"/>
          <w:color w:val="000000"/>
        </w:rPr>
        <w:tab/>
      </w:r>
      <w:r w:rsidRPr="00827DE4">
        <w:rPr>
          <w:rFonts w:ascii="Arial" w:hAnsi="Arial" w:cs="Arial"/>
          <w:color w:val="000000"/>
        </w:rPr>
        <w:tab/>
      </w:r>
      <w:r w:rsidRPr="00827DE4">
        <w:rPr>
          <w:rFonts w:ascii="Arial" w:hAnsi="Arial" w:cs="Arial"/>
          <w:color w:val="000000"/>
        </w:rPr>
        <w:tab/>
      </w:r>
      <w:r w:rsidR="00B8553A">
        <w:rPr>
          <w:rFonts w:ascii="Arial" w:hAnsi="Arial" w:cs="Arial"/>
          <w:color w:val="000000"/>
        </w:rPr>
        <w:t>16</w:t>
      </w:r>
      <w:r w:rsidRPr="00827DE4">
        <w:rPr>
          <w:rFonts w:ascii="Arial" w:hAnsi="Arial" w:cs="Arial"/>
          <w:color w:val="000000"/>
        </w:rPr>
        <w:t>.</w:t>
      </w:r>
      <w:r w:rsidR="00A71BF4" w:rsidRPr="00827DE4">
        <w:rPr>
          <w:rFonts w:ascii="Arial" w:hAnsi="Arial" w:cs="Arial"/>
          <w:color w:val="000000"/>
        </w:rPr>
        <w:t>12</w:t>
      </w:r>
      <w:r w:rsidRPr="00827DE4">
        <w:rPr>
          <w:rFonts w:ascii="Arial" w:hAnsi="Arial" w:cs="Arial"/>
          <w:color w:val="000000"/>
        </w:rPr>
        <w:t>.20</w:t>
      </w:r>
      <w:r w:rsidR="00846E0C">
        <w:rPr>
          <w:rFonts w:ascii="Arial" w:hAnsi="Arial" w:cs="Arial"/>
          <w:color w:val="000000"/>
        </w:rPr>
        <w:t>2</w:t>
      </w:r>
      <w:r w:rsidR="00360F69">
        <w:rPr>
          <w:rFonts w:ascii="Arial" w:hAnsi="Arial" w:cs="Arial"/>
          <w:color w:val="000000"/>
        </w:rPr>
        <w:t>1</w:t>
      </w:r>
      <w:r w:rsidRPr="00827DE4">
        <w:rPr>
          <w:rFonts w:ascii="Arial" w:hAnsi="Arial" w:cs="Arial"/>
          <w:color w:val="000000"/>
        </w:rPr>
        <w:t xml:space="preserve"> – </w:t>
      </w:r>
      <w:r w:rsidR="006E7890">
        <w:rPr>
          <w:rFonts w:ascii="Arial" w:hAnsi="Arial" w:cs="Arial"/>
          <w:color w:val="000000"/>
        </w:rPr>
        <w:t>8</w:t>
      </w:r>
      <w:r w:rsidRPr="00827DE4">
        <w:rPr>
          <w:rFonts w:ascii="Arial" w:hAnsi="Arial" w:cs="Arial"/>
          <w:color w:val="000000"/>
        </w:rPr>
        <w:t>/</w:t>
      </w:r>
      <w:r w:rsidR="00035F6D">
        <w:rPr>
          <w:rFonts w:ascii="Arial" w:hAnsi="Arial" w:cs="Arial"/>
          <w:color w:val="000000"/>
        </w:rPr>
        <w:t>23</w:t>
      </w:r>
      <w:r w:rsidRPr="00827DE4">
        <w:rPr>
          <w:rFonts w:ascii="Arial" w:hAnsi="Arial" w:cs="Arial"/>
          <w:color w:val="000000"/>
        </w:rPr>
        <w:t>/20</w:t>
      </w:r>
      <w:r w:rsidR="00846E0C">
        <w:rPr>
          <w:rFonts w:ascii="Arial" w:hAnsi="Arial" w:cs="Arial"/>
          <w:color w:val="000000"/>
        </w:rPr>
        <w:t>2</w:t>
      </w:r>
      <w:r w:rsidR="00035F6D">
        <w:rPr>
          <w:rFonts w:ascii="Arial" w:hAnsi="Arial" w:cs="Arial"/>
          <w:color w:val="000000"/>
        </w:rPr>
        <w:t>1</w:t>
      </w:r>
      <w:r w:rsidRPr="00827DE4">
        <w:rPr>
          <w:rFonts w:ascii="Arial" w:hAnsi="Arial" w:cs="Arial"/>
          <w:color w:val="000000"/>
        </w:rPr>
        <w:t>/ZM</w:t>
      </w:r>
    </w:p>
    <w:p w14:paraId="227150B4" w14:textId="05553D9A" w:rsidR="00D450EF" w:rsidRPr="00827DE4" w:rsidRDefault="00D450EF" w:rsidP="00D4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827DE4">
        <w:rPr>
          <w:rFonts w:ascii="Arial" w:hAnsi="Arial" w:cs="Arial"/>
          <w:color w:val="000000"/>
        </w:rPr>
        <w:t xml:space="preserve">Zveřejněno na </w:t>
      </w:r>
      <w:r w:rsidR="00035F6D">
        <w:rPr>
          <w:rFonts w:ascii="Arial" w:hAnsi="Arial" w:cs="Arial"/>
          <w:color w:val="000000"/>
        </w:rPr>
        <w:t xml:space="preserve">digitální </w:t>
      </w:r>
      <w:r w:rsidRPr="00827DE4">
        <w:rPr>
          <w:rFonts w:ascii="Arial" w:hAnsi="Arial" w:cs="Arial"/>
          <w:color w:val="000000"/>
        </w:rPr>
        <w:t>úřední desce:</w:t>
      </w:r>
      <w:r w:rsidRPr="00827DE4">
        <w:rPr>
          <w:rFonts w:ascii="Arial" w:hAnsi="Arial" w:cs="Arial"/>
          <w:color w:val="000000"/>
        </w:rPr>
        <w:tab/>
      </w:r>
      <w:r w:rsidR="00846E0C">
        <w:rPr>
          <w:rFonts w:ascii="Arial" w:hAnsi="Arial" w:cs="Arial"/>
          <w:color w:val="000000"/>
        </w:rPr>
        <w:t>1</w:t>
      </w:r>
      <w:r w:rsidR="00B8553A">
        <w:rPr>
          <w:rFonts w:ascii="Arial" w:hAnsi="Arial" w:cs="Arial"/>
          <w:color w:val="000000"/>
        </w:rPr>
        <w:t>6</w:t>
      </w:r>
      <w:r w:rsidRPr="00827DE4">
        <w:rPr>
          <w:rFonts w:ascii="Arial" w:hAnsi="Arial" w:cs="Arial"/>
          <w:color w:val="000000"/>
        </w:rPr>
        <w:t>.</w:t>
      </w:r>
      <w:r w:rsidR="00A71BF4" w:rsidRPr="00827DE4">
        <w:rPr>
          <w:rFonts w:ascii="Arial" w:hAnsi="Arial" w:cs="Arial"/>
          <w:color w:val="000000"/>
        </w:rPr>
        <w:t>12</w:t>
      </w:r>
      <w:r w:rsidRPr="00827DE4">
        <w:rPr>
          <w:rFonts w:ascii="Arial" w:hAnsi="Arial" w:cs="Arial"/>
          <w:color w:val="000000"/>
        </w:rPr>
        <w:t>.20</w:t>
      </w:r>
      <w:r w:rsidR="00846E0C">
        <w:rPr>
          <w:rFonts w:ascii="Arial" w:hAnsi="Arial" w:cs="Arial"/>
          <w:color w:val="000000"/>
        </w:rPr>
        <w:t>2</w:t>
      </w:r>
      <w:r w:rsidR="00035F6D">
        <w:rPr>
          <w:rFonts w:ascii="Arial" w:hAnsi="Arial" w:cs="Arial"/>
          <w:color w:val="000000"/>
        </w:rPr>
        <w:t>1</w:t>
      </w:r>
      <w:r w:rsidRPr="00827DE4">
        <w:rPr>
          <w:rFonts w:ascii="Arial" w:hAnsi="Arial" w:cs="Arial"/>
          <w:color w:val="000000"/>
        </w:rPr>
        <w:t xml:space="preserve"> </w:t>
      </w:r>
      <w:r w:rsidR="00035F6D">
        <w:rPr>
          <w:rFonts w:ascii="Arial" w:hAnsi="Arial" w:cs="Arial"/>
          <w:color w:val="000000"/>
        </w:rPr>
        <w:t>– 31.12.2021</w:t>
      </w:r>
    </w:p>
    <w:p w14:paraId="42D637E7" w14:textId="68BE83D8" w:rsidR="00D450EF" w:rsidRPr="00827DE4" w:rsidRDefault="00D450EF" w:rsidP="00D4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827DE4">
        <w:rPr>
          <w:rFonts w:ascii="Arial" w:hAnsi="Arial" w:cs="Arial"/>
          <w:color w:val="000000"/>
        </w:rPr>
        <w:t xml:space="preserve">Zveřejněno na elektronické úřední desce: </w:t>
      </w:r>
      <w:r w:rsidRPr="00827DE4">
        <w:rPr>
          <w:rFonts w:ascii="Arial" w:hAnsi="Arial" w:cs="Arial"/>
          <w:color w:val="000000"/>
        </w:rPr>
        <w:tab/>
      </w:r>
      <w:r w:rsidR="00035F6D">
        <w:rPr>
          <w:rFonts w:ascii="Arial" w:hAnsi="Arial" w:cs="Arial"/>
          <w:color w:val="000000"/>
        </w:rPr>
        <w:t>1</w:t>
      </w:r>
      <w:r w:rsidR="00B8553A">
        <w:rPr>
          <w:rFonts w:ascii="Arial" w:hAnsi="Arial" w:cs="Arial"/>
          <w:color w:val="000000"/>
        </w:rPr>
        <w:t>6</w:t>
      </w:r>
      <w:r w:rsidR="00035F6D" w:rsidRPr="00827DE4">
        <w:rPr>
          <w:rFonts w:ascii="Arial" w:hAnsi="Arial" w:cs="Arial"/>
          <w:color w:val="000000"/>
        </w:rPr>
        <w:t>.12.20</w:t>
      </w:r>
      <w:r w:rsidR="00035F6D">
        <w:rPr>
          <w:rFonts w:ascii="Arial" w:hAnsi="Arial" w:cs="Arial"/>
          <w:color w:val="000000"/>
        </w:rPr>
        <w:t>21</w:t>
      </w:r>
      <w:r w:rsidR="00035F6D" w:rsidRPr="00827DE4">
        <w:rPr>
          <w:rFonts w:ascii="Arial" w:hAnsi="Arial" w:cs="Arial"/>
          <w:color w:val="000000"/>
        </w:rPr>
        <w:t xml:space="preserve"> </w:t>
      </w:r>
      <w:r w:rsidR="00035F6D">
        <w:rPr>
          <w:rFonts w:ascii="Arial" w:hAnsi="Arial" w:cs="Arial"/>
          <w:color w:val="000000"/>
        </w:rPr>
        <w:t>– 31.12.2021</w:t>
      </w:r>
    </w:p>
    <w:sectPr w:rsidR="00D450EF" w:rsidRPr="00827DE4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531C" w14:textId="77777777" w:rsidR="00417F09" w:rsidRDefault="00417F09" w:rsidP="00A02B72">
      <w:pPr>
        <w:spacing w:after="0" w:line="240" w:lineRule="auto"/>
      </w:pPr>
      <w:r>
        <w:separator/>
      </w:r>
    </w:p>
  </w:endnote>
  <w:endnote w:type="continuationSeparator" w:id="0">
    <w:p w14:paraId="4D83652D" w14:textId="77777777" w:rsidR="00417F09" w:rsidRDefault="00417F09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C67F798" w14:textId="77777777" w:rsidR="00457D7C" w:rsidRPr="003815F5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87E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87E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322B" w14:textId="77777777" w:rsidR="00417F09" w:rsidRDefault="00417F09" w:rsidP="00A02B72">
      <w:pPr>
        <w:spacing w:after="0" w:line="240" w:lineRule="auto"/>
      </w:pPr>
      <w:r>
        <w:separator/>
      </w:r>
    </w:p>
  </w:footnote>
  <w:footnote w:type="continuationSeparator" w:id="0">
    <w:p w14:paraId="01A0C692" w14:textId="77777777" w:rsidR="00417F09" w:rsidRDefault="00417F09" w:rsidP="00A02B72">
      <w:pPr>
        <w:spacing w:after="0" w:line="240" w:lineRule="auto"/>
      </w:pPr>
      <w:r>
        <w:continuationSeparator/>
      </w:r>
    </w:p>
  </w:footnote>
  <w:footnote w:id="1">
    <w:p w14:paraId="2CEB47AD" w14:textId="77777777" w:rsidR="00682E4D" w:rsidRPr="00520C69" w:rsidRDefault="00682E4D" w:rsidP="00682E4D">
      <w:pPr>
        <w:pStyle w:val="Textpoznpodarou"/>
        <w:ind w:left="142" w:hanging="142"/>
        <w:jc w:val="both"/>
        <w:rPr>
          <w:rFonts w:ascii="Arial" w:hAnsi="Arial" w:cs="Arial"/>
        </w:rPr>
      </w:pPr>
      <w:r w:rsidRPr="00520C69">
        <w:rPr>
          <w:rStyle w:val="Znakapoznpodarou"/>
          <w:rFonts w:ascii="Arial" w:hAnsi="Arial" w:cs="Arial"/>
        </w:rPr>
        <w:footnoteRef/>
      </w:r>
      <w:r w:rsidRPr="00520C69">
        <w:rPr>
          <w:rFonts w:ascii="Arial" w:hAnsi="Arial" w:cs="Arial"/>
        </w:rPr>
        <w:t xml:space="preserve"> § 1</w:t>
      </w:r>
      <w:r w:rsidR="00264F4B" w:rsidRPr="00520C69">
        <w:rPr>
          <w:rFonts w:ascii="Arial" w:hAnsi="Arial" w:cs="Arial"/>
        </w:rPr>
        <w:t>5</w:t>
      </w:r>
      <w:r w:rsidRPr="00520C69">
        <w:rPr>
          <w:rFonts w:ascii="Arial" w:hAnsi="Arial" w:cs="Arial"/>
        </w:rPr>
        <w:t xml:space="preserve"> odst. </w:t>
      </w:r>
      <w:r w:rsidR="00264F4B" w:rsidRPr="00520C69">
        <w:rPr>
          <w:rFonts w:ascii="Arial" w:hAnsi="Arial" w:cs="Arial"/>
        </w:rPr>
        <w:t>1</w:t>
      </w:r>
      <w:r w:rsidRPr="00520C69">
        <w:rPr>
          <w:rFonts w:ascii="Arial" w:hAnsi="Arial" w:cs="Arial"/>
        </w:rPr>
        <w:t xml:space="preserve"> zákona o místních poplatcích</w:t>
      </w:r>
      <w:r w:rsidR="009E68B1" w:rsidRPr="00520C69">
        <w:rPr>
          <w:rFonts w:ascii="Arial" w:hAnsi="Arial" w:cs="Arial"/>
        </w:rPr>
        <w:t>.</w:t>
      </w:r>
      <w:r w:rsidRPr="00520C69">
        <w:rPr>
          <w:rFonts w:ascii="Arial" w:hAnsi="Arial" w:cs="Arial"/>
        </w:rPr>
        <w:t xml:space="preserve"> </w:t>
      </w:r>
    </w:p>
  </w:footnote>
  <w:footnote w:id="2">
    <w:p w14:paraId="592970F1" w14:textId="4ABC4026" w:rsidR="00682E4D" w:rsidRPr="00520C69" w:rsidRDefault="00682E4D" w:rsidP="00682E4D">
      <w:pPr>
        <w:pStyle w:val="Textpoznpodarou"/>
        <w:rPr>
          <w:rFonts w:ascii="Arial" w:hAnsi="Arial" w:cs="Arial"/>
        </w:rPr>
      </w:pPr>
      <w:r w:rsidRPr="00520C69">
        <w:rPr>
          <w:rStyle w:val="Znakapoznpodarou"/>
          <w:rFonts w:ascii="Arial" w:hAnsi="Arial" w:cs="Arial"/>
        </w:rPr>
        <w:footnoteRef/>
      </w:r>
      <w:r w:rsidRPr="00520C69">
        <w:rPr>
          <w:rFonts w:ascii="Arial" w:hAnsi="Arial" w:cs="Arial"/>
        </w:rPr>
        <w:t xml:space="preserve"> § 10</w:t>
      </w:r>
      <w:r w:rsidR="004C4F15">
        <w:rPr>
          <w:rFonts w:ascii="Arial" w:hAnsi="Arial" w:cs="Arial"/>
        </w:rPr>
        <w:t>e</w:t>
      </w:r>
      <w:r w:rsidRPr="00520C69">
        <w:rPr>
          <w:rFonts w:ascii="Arial" w:hAnsi="Arial" w:cs="Arial"/>
        </w:rPr>
        <w:t xml:space="preserve"> zákona o místních poplatcích.</w:t>
      </w:r>
    </w:p>
  </w:footnote>
  <w:footnote w:id="3">
    <w:p w14:paraId="1AD71873" w14:textId="2A7B15D9" w:rsidR="00520C69" w:rsidRPr="00520C69" w:rsidRDefault="00520C69" w:rsidP="00520C69">
      <w:pPr>
        <w:pStyle w:val="Textpoznpodarou"/>
        <w:jc w:val="both"/>
        <w:rPr>
          <w:rFonts w:ascii="Arial" w:hAnsi="Arial" w:cs="Arial"/>
        </w:rPr>
      </w:pPr>
      <w:r w:rsidRPr="00520C69">
        <w:rPr>
          <w:rStyle w:val="Znakapoznpodarou"/>
          <w:rFonts w:ascii="Arial" w:hAnsi="Arial" w:cs="Arial"/>
        </w:rPr>
        <w:footnoteRef/>
      </w:r>
      <w:r w:rsidRPr="00520C69">
        <w:rPr>
          <w:rFonts w:ascii="Arial" w:hAnsi="Arial" w:cs="Arial"/>
        </w:rPr>
        <w:t xml:space="preserve"> Za přihlášení fyzické osoby se podle § 16c zákona o místních poplatcích považuje </w:t>
      </w:r>
    </w:p>
    <w:p w14:paraId="48D1B1D2" w14:textId="3C52E1ED" w:rsidR="00520C69" w:rsidRPr="00520C69" w:rsidRDefault="00520C69" w:rsidP="00520C69">
      <w:pPr>
        <w:pStyle w:val="Textpoznpodarou"/>
        <w:ind w:left="426" w:hanging="284"/>
        <w:jc w:val="both"/>
        <w:rPr>
          <w:rFonts w:ascii="Arial" w:hAnsi="Arial" w:cs="Arial"/>
        </w:rPr>
      </w:pPr>
      <w:r w:rsidRPr="00520C69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ab/>
      </w:r>
      <w:r w:rsidRPr="00520C69">
        <w:rPr>
          <w:rFonts w:ascii="Arial" w:hAnsi="Arial" w:cs="Arial"/>
        </w:rPr>
        <w:t xml:space="preserve">přihlášení k trvalému pobytu podle zákona </w:t>
      </w:r>
      <w:r>
        <w:rPr>
          <w:rFonts w:ascii="Arial" w:hAnsi="Arial" w:cs="Arial"/>
        </w:rPr>
        <w:t xml:space="preserve">č. 133/2000 Sb., </w:t>
      </w:r>
      <w:r w:rsidRPr="00520C69">
        <w:rPr>
          <w:rFonts w:ascii="Arial" w:hAnsi="Arial" w:cs="Arial"/>
        </w:rPr>
        <w:t xml:space="preserve">o evidenci obyvatel, nebo  </w:t>
      </w:r>
    </w:p>
    <w:p w14:paraId="2F9F9F0E" w14:textId="252FAEB3" w:rsidR="00520C69" w:rsidRPr="00520C69" w:rsidRDefault="00520C69" w:rsidP="00520C69">
      <w:pPr>
        <w:pStyle w:val="Textpoznpodarou"/>
        <w:ind w:left="426" w:hanging="284"/>
        <w:jc w:val="both"/>
        <w:rPr>
          <w:rFonts w:ascii="Arial" w:hAnsi="Arial" w:cs="Arial"/>
        </w:rPr>
      </w:pPr>
      <w:r w:rsidRPr="00520C69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</w:r>
      <w:r w:rsidRPr="00520C69">
        <w:rPr>
          <w:rFonts w:ascii="Arial" w:hAnsi="Arial" w:cs="Arial"/>
        </w:rPr>
        <w:t xml:space="preserve">ohlášení místa pobytu podle zákona </w:t>
      </w:r>
      <w:r>
        <w:rPr>
          <w:rFonts w:ascii="Arial" w:hAnsi="Arial" w:cs="Arial"/>
        </w:rPr>
        <w:t xml:space="preserve">č. 326/1999 Sb., </w:t>
      </w:r>
      <w:r w:rsidRPr="00520C69">
        <w:rPr>
          <w:rFonts w:ascii="Arial" w:hAnsi="Arial" w:cs="Arial"/>
        </w:rPr>
        <w:t xml:space="preserve">o pobytu cizinců na území České republiky, zákona </w:t>
      </w:r>
      <w:r w:rsidR="004C4F15">
        <w:rPr>
          <w:rFonts w:ascii="Arial" w:hAnsi="Arial" w:cs="Arial"/>
        </w:rPr>
        <w:t xml:space="preserve">č. 325/1999 Sb., </w:t>
      </w:r>
      <w:r w:rsidRPr="00520C69">
        <w:rPr>
          <w:rFonts w:ascii="Arial" w:hAnsi="Arial" w:cs="Arial"/>
        </w:rPr>
        <w:t>o azylu</w:t>
      </w:r>
      <w:r w:rsidR="004C4F15">
        <w:rPr>
          <w:rFonts w:ascii="Arial" w:hAnsi="Arial" w:cs="Arial"/>
        </w:rPr>
        <w:t>,</w:t>
      </w:r>
      <w:r w:rsidRPr="00520C69">
        <w:rPr>
          <w:rFonts w:ascii="Arial" w:hAnsi="Arial" w:cs="Arial"/>
        </w:rPr>
        <w:t xml:space="preserve"> nebo zákona </w:t>
      </w:r>
      <w:r w:rsidR="004C4F15">
        <w:rPr>
          <w:rFonts w:ascii="Arial" w:hAnsi="Arial" w:cs="Arial"/>
        </w:rPr>
        <w:t xml:space="preserve">č. 221/2003 Sb., </w:t>
      </w:r>
      <w:r w:rsidRPr="00520C69">
        <w:rPr>
          <w:rFonts w:ascii="Arial" w:hAnsi="Arial" w:cs="Arial"/>
        </w:rPr>
        <w:t>o dočasné ochraně cizinců, jde-li o cizince,</w:t>
      </w:r>
    </w:p>
    <w:p w14:paraId="19A5A6CB" w14:textId="2CC96B83" w:rsidR="00520C69" w:rsidRPr="00520C69" w:rsidRDefault="00520C69" w:rsidP="00520C69">
      <w:pPr>
        <w:pStyle w:val="Textpoznpodarou"/>
        <w:ind w:left="709" w:hanging="283"/>
        <w:jc w:val="both"/>
        <w:rPr>
          <w:rFonts w:ascii="Arial" w:hAnsi="Arial" w:cs="Arial"/>
        </w:rPr>
      </w:pPr>
      <w:r w:rsidRPr="00520C69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 w:rsidRPr="00520C69">
        <w:rPr>
          <w:rFonts w:ascii="Arial" w:hAnsi="Arial" w:cs="Arial"/>
        </w:rPr>
        <w:t>kterému byl povolen trvalý pobyt,</w:t>
      </w:r>
    </w:p>
    <w:p w14:paraId="02FC70E6" w14:textId="462E45D3" w:rsidR="00520C69" w:rsidRPr="00520C69" w:rsidRDefault="00520C69" w:rsidP="00520C69">
      <w:pPr>
        <w:pStyle w:val="Textpoznpodarou"/>
        <w:ind w:left="709" w:hanging="283"/>
        <w:jc w:val="both"/>
        <w:rPr>
          <w:rFonts w:ascii="Arial" w:hAnsi="Arial" w:cs="Arial"/>
        </w:rPr>
      </w:pPr>
      <w:r w:rsidRPr="00520C69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Pr="00520C69">
        <w:rPr>
          <w:rFonts w:ascii="Arial" w:hAnsi="Arial" w:cs="Arial"/>
        </w:rPr>
        <w:t>který na území České republiky pobývá přechodně po dobu delší než 3 měsíce,</w:t>
      </w:r>
    </w:p>
    <w:p w14:paraId="2983CF0B" w14:textId="78398332" w:rsidR="00520C69" w:rsidRPr="00520C69" w:rsidRDefault="00520C69" w:rsidP="00520C69">
      <w:pPr>
        <w:pStyle w:val="Textpoznpodarou"/>
        <w:ind w:left="709" w:hanging="283"/>
        <w:jc w:val="both"/>
        <w:rPr>
          <w:rFonts w:ascii="Arial" w:hAnsi="Arial" w:cs="Arial"/>
        </w:rPr>
      </w:pPr>
      <w:r w:rsidRPr="00520C69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Pr="00520C69">
        <w:rPr>
          <w:rFonts w:ascii="Arial" w:hAnsi="Arial" w:cs="Arial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12FB7BEE" w14:textId="516B034F" w:rsidR="00520C69" w:rsidRPr="00520C69" w:rsidRDefault="00520C69" w:rsidP="00520C69">
      <w:pPr>
        <w:pStyle w:val="Textpoznpodarou"/>
        <w:ind w:left="709" w:hanging="283"/>
        <w:jc w:val="both"/>
        <w:rPr>
          <w:rFonts w:ascii="Arial" w:hAnsi="Arial" w:cs="Arial"/>
        </w:rPr>
      </w:pPr>
      <w:r w:rsidRPr="00520C69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r w:rsidRPr="00520C69">
        <w:rPr>
          <w:rFonts w:ascii="Arial" w:hAnsi="Arial" w:cs="Arial"/>
        </w:rPr>
        <w:t>kterému byla udělena mezinárodní ochrana nebo jde o cizince požívajícího dočasné ochrany cizinců.</w:t>
      </w:r>
    </w:p>
  </w:footnote>
  <w:footnote w:id="4">
    <w:p w14:paraId="49C89DE2" w14:textId="6E198A06" w:rsidR="004C4F15" w:rsidRPr="00035F6D" w:rsidRDefault="004C4F15" w:rsidP="004C4F15">
      <w:pPr>
        <w:pStyle w:val="Textpoznpodarou"/>
        <w:rPr>
          <w:rFonts w:ascii="Arial" w:hAnsi="Arial" w:cs="Arial"/>
        </w:rPr>
      </w:pPr>
      <w:r w:rsidRPr="00035F6D">
        <w:rPr>
          <w:rStyle w:val="Znakapoznpodarou"/>
          <w:rFonts w:ascii="Arial" w:hAnsi="Arial" w:cs="Arial"/>
        </w:rPr>
        <w:footnoteRef/>
      </w:r>
      <w:r w:rsidRPr="00035F6D">
        <w:rPr>
          <w:rFonts w:ascii="Arial" w:hAnsi="Arial" w:cs="Arial"/>
        </w:rPr>
        <w:t xml:space="preserve"> </w:t>
      </w:r>
      <w:r w:rsidRPr="00035F6D">
        <w:rPr>
          <w:rStyle w:val="Znakapoznpodarou"/>
          <w:rFonts w:ascii="Arial" w:hAnsi="Arial" w:cs="Arial"/>
          <w:vertAlign w:val="baseline"/>
        </w:rPr>
        <w:t>§</w:t>
      </w:r>
      <w:r w:rsidRPr="00035F6D">
        <w:rPr>
          <w:rFonts w:ascii="Arial" w:hAnsi="Arial" w:cs="Arial"/>
        </w:rPr>
        <w:t xml:space="preserve"> </w:t>
      </w:r>
      <w:proofErr w:type="gramStart"/>
      <w:r w:rsidRPr="00035F6D">
        <w:rPr>
          <w:rFonts w:ascii="Arial" w:hAnsi="Arial" w:cs="Arial"/>
        </w:rPr>
        <w:t>10p</w:t>
      </w:r>
      <w:proofErr w:type="gramEnd"/>
      <w:r w:rsidRPr="00035F6D">
        <w:rPr>
          <w:rFonts w:ascii="Arial" w:hAnsi="Arial" w:cs="Arial"/>
        </w:rPr>
        <w:t xml:space="preserve"> zákona o místních poplatcích. </w:t>
      </w:r>
    </w:p>
  </w:footnote>
  <w:footnote w:id="5">
    <w:p w14:paraId="68D3B98E" w14:textId="1A5DFE3C" w:rsidR="004C4F15" w:rsidRPr="00035F6D" w:rsidRDefault="004C4F15" w:rsidP="004C4F15">
      <w:pPr>
        <w:pStyle w:val="Textpoznpodarou"/>
        <w:rPr>
          <w:rFonts w:ascii="Arial" w:hAnsi="Arial" w:cs="Arial"/>
        </w:rPr>
      </w:pPr>
      <w:r w:rsidRPr="00035F6D">
        <w:rPr>
          <w:rStyle w:val="Znakapoznpodarou"/>
          <w:rFonts w:ascii="Arial" w:hAnsi="Arial" w:cs="Arial"/>
        </w:rPr>
        <w:footnoteRef/>
      </w:r>
      <w:r w:rsidRPr="00035F6D">
        <w:rPr>
          <w:rFonts w:ascii="Arial" w:hAnsi="Arial" w:cs="Arial"/>
        </w:rPr>
        <w:t xml:space="preserve"> § 10o odst. 1 zákona o místních poplatcích</w:t>
      </w:r>
      <w:r w:rsidR="00486759" w:rsidRPr="00035F6D">
        <w:rPr>
          <w:rFonts w:ascii="Arial" w:hAnsi="Arial" w:cs="Arial"/>
        </w:rPr>
        <w:t>.</w:t>
      </w:r>
    </w:p>
  </w:footnote>
  <w:footnote w:id="6">
    <w:p w14:paraId="1C8A5926" w14:textId="22EF01EA" w:rsidR="00486759" w:rsidRPr="00035F6D" w:rsidRDefault="00486759" w:rsidP="00486759">
      <w:pPr>
        <w:pStyle w:val="Textpoznpodarou"/>
        <w:rPr>
          <w:rFonts w:ascii="Arial" w:hAnsi="Arial" w:cs="Arial"/>
        </w:rPr>
      </w:pPr>
      <w:r w:rsidRPr="00035F6D">
        <w:rPr>
          <w:rStyle w:val="Znakapoznpodarou"/>
          <w:rFonts w:ascii="Arial" w:hAnsi="Arial" w:cs="Arial"/>
        </w:rPr>
        <w:footnoteRef/>
      </w:r>
      <w:r w:rsidRPr="00035F6D">
        <w:rPr>
          <w:rFonts w:ascii="Arial" w:hAnsi="Arial" w:cs="Arial"/>
        </w:rPr>
        <w:t xml:space="preserve"> § 14a odst. 2 zákona o místních poplatcích.</w:t>
      </w:r>
    </w:p>
  </w:footnote>
  <w:footnote w:id="7">
    <w:p w14:paraId="6C241DD7" w14:textId="77777777" w:rsidR="00682E4D" w:rsidRPr="00035F6D" w:rsidRDefault="00682E4D" w:rsidP="00682E4D">
      <w:pPr>
        <w:pStyle w:val="Textpoznpodarou"/>
        <w:rPr>
          <w:rFonts w:ascii="Arial" w:hAnsi="Arial" w:cs="Arial"/>
        </w:rPr>
      </w:pPr>
      <w:r w:rsidRPr="00035F6D">
        <w:rPr>
          <w:rStyle w:val="Znakapoznpodarou"/>
          <w:rFonts w:ascii="Arial" w:hAnsi="Arial" w:cs="Arial"/>
        </w:rPr>
        <w:footnoteRef/>
      </w:r>
      <w:r w:rsidRPr="00035F6D">
        <w:rPr>
          <w:rFonts w:ascii="Arial" w:hAnsi="Arial" w:cs="Arial"/>
        </w:rPr>
        <w:t xml:space="preserve"> § 14a odst. </w:t>
      </w:r>
      <w:r w:rsidR="009A21F0" w:rsidRPr="00035F6D">
        <w:rPr>
          <w:rFonts w:ascii="Arial" w:hAnsi="Arial" w:cs="Arial"/>
        </w:rPr>
        <w:t>3</w:t>
      </w:r>
      <w:r w:rsidRPr="00035F6D">
        <w:rPr>
          <w:rFonts w:ascii="Arial" w:hAnsi="Arial" w:cs="Arial"/>
        </w:rPr>
        <w:t xml:space="preserve"> zákona o místních poplatcích.</w:t>
      </w:r>
    </w:p>
  </w:footnote>
  <w:footnote w:id="8">
    <w:p w14:paraId="4099AB6E" w14:textId="77777777" w:rsidR="00682E4D" w:rsidRPr="00035F6D" w:rsidRDefault="00682E4D" w:rsidP="00682E4D">
      <w:pPr>
        <w:pStyle w:val="Textpoznpodarou"/>
        <w:rPr>
          <w:rFonts w:ascii="Arial" w:hAnsi="Arial" w:cs="Arial"/>
        </w:rPr>
      </w:pPr>
      <w:r w:rsidRPr="00035F6D">
        <w:rPr>
          <w:rStyle w:val="Znakapoznpodarou"/>
          <w:rFonts w:ascii="Arial" w:hAnsi="Arial" w:cs="Arial"/>
        </w:rPr>
        <w:footnoteRef/>
      </w:r>
      <w:r w:rsidRPr="00035F6D">
        <w:rPr>
          <w:rFonts w:ascii="Arial" w:hAnsi="Arial" w:cs="Arial"/>
        </w:rPr>
        <w:t xml:space="preserve"> § 14a odst. </w:t>
      </w:r>
      <w:r w:rsidR="009A21F0" w:rsidRPr="00035F6D">
        <w:rPr>
          <w:rFonts w:ascii="Arial" w:hAnsi="Arial" w:cs="Arial"/>
        </w:rPr>
        <w:t>4</w:t>
      </w:r>
      <w:r w:rsidRPr="00035F6D">
        <w:rPr>
          <w:rFonts w:ascii="Arial" w:hAnsi="Arial" w:cs="Arial"/>
        </w:rPr>
        <w:t xml:space="preserve"> zákona o místních poplatcích.</w:t>
      </w:r>
    </w:p>
  </w:footnote>
  <w:footnote w:id="9">
    <w:p w14:paraId="62526B35" w14:textId="77777777" w:rsidR="00682E4D" w:rsidRPr="00035F6D" w:rsidRDefault="00682E4D" w:rsidP="00682E4D">
      <w:pPr>
        <w:pStyle w:val="Textpoznpodarou"/>
        <w:rPr>
          <w:rFonts w:ascii="Arial" w:hAnsi="Arial" w:cs="Arial"/>
        </w:rPr>
      </w:pPr>
      <w:r w:rsidRPr="00035F6D">
        <w:rPr>
          <w:rStyle w:val="Znakapoznpodarou"/>
          <w:rFonts w:ascii="Arial" w:hAnsi="Arial" w:cs="Arial"/>
        </w:rPr>
        <w:footnoteRef/>
      </w:r>
      <w:r w:rsidRPr="00035F6D">
        <w:rPr>
          <w:rFonts w:ascii="Arial" w:hAnsi="Arial" w:cs="Arial"/>
        </w:rPr>
        <w:t xml:space="preserve"> § 14a odst. </w:t>
      </w:r>
      <w:r w:rsidR="009A21F0" w:rsidRPr="00035F6D">
        <w:rPr>
          <w:rFonts w:ascii="Arial" w:hAnsi="Arial" w:cs="Arial"/>
        </w:rPr>
        <w:t>5</w:t>
      </w:r>
      <w:r w:rsidRPr="00035F6D">
        <w:rPr>
          <w:rFonts w:ascii="Arial" w:hAnsi="Arial" w:cs="Arial"/>
        </w:rPr>
        <w:t xml:space="preserve"> zákona o místních poplatcích.</w:t>
      </w:r>
    </w:p>
  </w:footnote>
  <w:footnote w:id="10">
    <w:p w14:paraId="02A46002" w14:textId="77777777" w:rsidR="00486759" w:rsidRDefault="00486759" w:rsidP="004867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703D46F" w14:textId="77777777" w:rsidR="00486759" w:rsidRDefault="00486759" w:rsidP="0048675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7CE67DC" w14:textId="07A604AF" w:rsidR="00FE5015" w:rsidRDefault="00FE5015" w:rsidP="00FE50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3">
    <w:p w14:paraId="67D891A6" w14:textId="77777777" w:rsidR="001476AD" w:rsidRPr="00BA1E8D" w:rsidRDefault="001476AD" w:rsidP="001476A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9E68B1">
        <w:rPr>
          <w:rFonts w:ascii="Arial" w:hAnsi="Arial" w:cs="Arial"/>
          <w:sz w:val="18"/>
          <w:szCs w:val="18"/>
        </w:rPr>
        <w:t>.</w:t>
      </w:r>
    </w:p>
  </w:footnote>
  <w:footnote w:id="14">
    <w:p w14:paraId="7A5875D4" w14:textId="77777777" w:rsidR="009E68B1" w:rsidRPr="009E68B1" w:rsidRDefault="009E68B1">
      <w:pPr>
        <w:pStyle w:val="Textpoznpodarou"/>
        <w:rPr>
          <w:rFonts w:ascii="Arial" w:hAnsi="Arial" w:cs="Arial"/>
          <w:sz w:val="18"/>
          <w:szCs w:val="18"/>
        </w:rPr>
      </w:pPr>
      <w:r w:rsidRPr="009E68B1">
        <w:rPr>
          <w:rStyle w:val="Znakapoznpodarou"/>
          <w:rFonts w:ascii="Arial" w:hAnsi="Arial" w:cs="Arial"/>
          <w:sz w:val="18"/>
          <w:szCs w:val="18"/>
        </w:rPr>
        <w:footnoteRef/>
      </w:r>
      <w:r w:rsidRPr="009E68B1">
        <w:rPr>
          <w:rFonts w:ascii="Arial" w:hAnsi="Arial" w:cs="Arial"/>
          <w:sz w:val="18"/>
          <w:szCs w:val="18"/>
        </w:rPr>
        <w:t xml:space="preserve"> § 11 odst. 1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5">
    <w:p w14:paraId="2EAD2EC4" w14:textId="77777777" w:rsidR="005B4F1C" w:rsidRPr="005B4F1C" w:rsidRDefault="005B4F1C">
      <w:pPr>
        <w:pStyle w:val="Textpoznpodarou"/>
        <w:rPr>
          <w:rFonts w:ascii="Arial" w:hAnsi="Arial" w:cs="Arial"/>
          <w:sz w:val="18"/>
          <w:szCs w:val="18"/>
        </w:rPr>
      </w:pPr>
      <w:r w:rsidRPr="005B4F1C">
        <w:rPr>
          <w:rStyle w:val="Znakapoznpodarou"/>
          <w:rFonts w:ascii="Arial" w:hAnsi="Arial" w:cs="Arial"/>
          <w:sz w:val="18"/>
          <w:szCs w:val="18"/>
        </w:rPr>
        <w:footnoteRef/>
      </w:r>
      <w:r w:rsidRPr="005B4F1C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1</w:t>
      </w:r>
      <w:r w:rsidRPr="005B4F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3 </w:t>
      </w:r>
      <w:r w:rsidRPr="005B4F1C">
        <w:rPr>
          <w:rFonts w:ascii="Arial" w:hAnsi="Arial" w:cs="Arial"/>
          <w:sz w:val="18"/>
          <w:szCs w:val="18"/>
        </w:rPr>
        <w:t>zákona o místních poplatcích.</w:t>
      </w:r>
    </w:p>
  </w:footnote>
  <w:footnote w:id="16">
    <w:p w14:paraId="44E7ECA5" w14:textId="77777777" w:rsidR="005B4F1C" w:rsidRPr="005B4F1C" w:rsidRDefault="005B4F1C">
      <w:pPr>
        <w:pStyle w:val="Textpoznpodarou"/>
        <w:rPr>
          <w:rFonts w:ascii="Arial" w:hAnsi="Arial" w:cs="Arial"/>
          <w:sz w:val="18"/>
          <w:szCs w:val="18"/>
        </w:rPr>
      </w:pPr>
      <w:r w:rsidRPr="005B4F1C">
        <w:rPr>
          <w:rStyle w:val="Znakapoznpodarou"/>
          <w:rFonts w:ascii="Arial" w:hAnsi="Arial" w:cs="Arial"/>
          <w:sz w:val="18"/>
          <w:szCs w:val="18"/>
        </w:rPr>
        <w:footnoteRef/>
      </w:r>
      <w:r w:rsidRPr="005B4F1C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2</w:t>
      </w:r>
      <w:r w:rsidRPr="005B4F1C">
        <w:rPr>
          <w:rFonts w:ascii="Arial" w:hAnsi="Arial" w:cs="Arial"/>
          <w:sz w:val="18"/>
          <w:szCs w:val="18"/>
        </w:rPr>
        <w:t xml:space="preserve"> zákona o místních poplatcích.</w:t>
      </w:r>
    </w:p>
  </w:footnote>
  <w:footnote w:id="17">
    <w:p w14:paraId="4AF7BC0E" w14:textId="46D9B7AD" w:rsidR="00071194" w:rsidRDefault="00071194" w:rsidP="00071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8">
    <w:p w14:paraId="1CF644D9" w14:textId="29683C8E" w:rsidR="00071194" w:rsidRDefault="00071194" w:rsidP="00071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BA10" w14:textId="7777777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3243B4A0" wp14:editId="6A753125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0B268" w14:textId="77777777" w:rsidR="00682E4D" w:rsidRDefault="00682E4D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A75"/>
    <w:multiLevelType w:val="hybridMultilevel"/>
    <w:tmpl w:val="90F8FDF2"/>
    <w:lvl w:ilvl="0" w:tplc="B57256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B7E456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23B4D"/>
    <w:multiLevelType w:val="hybridMultilevel"/>
    <w:tmpl w:val="FB1AA1B4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F82D2F"/>
    <w:multiLevelType w:val="hybridMultilevel"/>
    <w:tmpl w:val="58D2F880"/>
    <w:lvl w:ilvl="0" w:tplc="07AA5B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73954"/>
    <w:multiLevelType w:val="hybridMultilevel"/>
    <w:tmpl w:val="EFAC4E5C"/>
    <w:lvl w:ilvl="0" w:tplc="040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DF51D6"/>
    <w:multiLevelType w:val="multilevel"/>
    <w:tmpl w:val="8FEA96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2E39712E"/>
    <w:multiLevelType w:val="hybridMultilevel"/>
    <w:tmpl w:val="9BD23C8E"/>
    <w:lvl w:ilvl="0" w:tplc="040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F1722"/>
    <w:multiLevelType w:val="hybridMultilevel"/>
    <w:tmpl w:val="6C42C10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5953FD"/>
    <w:multiLevelType w:val="hybridMultilevel"/>
    <w:tmpl w:val="9C72710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5601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625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9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6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4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1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8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5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295" w:hanging="180"/>
      </w:pPr>
      <w:rPr>
        <w:rFonts w:cs="Times New Roman"/>
      </w:r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41E07C2F"/>
    <w:multiLevelType w:val="hybridMultilevel"/>
    <w:tmpl w:val="FB1AA1B4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44D43072"/>
    <w:multiLevelType w:val="hybridMultilevel"/>
    <w:tmpl w:val="90AC8348"/>
    <w:lvl w:ilvl="0" w:tplc="040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3742E1"/>
    <w:multiLevelType w:val="hybridMultilevel"/>
    <w:tmpl w:val="F1D62626"/>
    <w:lvl w:ilvl="0" w:tplc="B572564A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4CD26BF7"/>
    <w:multiLevelType w:val="hybridMultilevel"/>
    <w:tmpl w:val="52B2EC7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4FF408DE"/>
    <w:multiLevelType w:val="hybridMultilevel"/>
    <w:tmpl w:val="BFC45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9D25DEC">
      <w:start w:val="1"/>
      <w:numFmt w:val="decimal"/>
      <w:lvlText w:val="(%2)"/>
      <w:lvlJc w:val="left"/>
      <w:pPr>
        <w:ind w:left="1545" w:hanging="46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7C1EB4"/>
    <w:multiLevelType w:val="multilevel"/>
    <w:tmpl w:val="3ACC13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598C20EC"/>
    <w:multiLevelType w:val="hybridMultilevel"/>
    <w:tmpl w:val="5532D668"/>
    <w:lvl w:ilvl="0" w:tplc="07AA5B16">
      <w:start w:val="1"/>
      <w:numFmt w:val="decimal"/>
      <w:lvlText w:val="%1."/>
      <w:lvlJc w:val="left"/>
      <w:pPr>
        <w:ind w:left="214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47909"/>
    <w:multiLevelType w:val="multilevel"/>
    <w:tmpl w:val="275093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5B936605"/>
    <w:multiLevelType w:val="hybridMultilevel"/>
    <w:tmpl w:val="2166D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93699D"/>
    <w:multiLevelType w:val="hybridMultilevel"/>
    <w:tmpl w:val="12C8F4A0"/>
    <w:lvl w:ilvl="0" w:tplc="07AA5B1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7AA5B16">
      <w:start w:val="1"/>
      <w:numFmt w:val="decimal"/>
      <w:lvlText w:val="%2."/>
      <w:lvlJc w:val="left"/>
      <w:pPr>
        <w:ind w:left="2148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4ED12F7"/>
    <w:multiLevelType w:val="multilevel"/>
    <w:tmpl w:val="8FEA96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 w15:restartNumberingAfterBreak="0">
    <w:nsid w:val="6AAF057F"/>
    <w:multiLevelType w:val="hybridMultilevel"/>
    <w:tmpl w:val="DEBA3C5C"/>
    <w:lvl w:ilvl="0" w:tplc="CE529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F4015B"/>
    <w:multiLevelType w:val="hybridMultilevel"/>
    <w:tmpl w:val="77AED676"/>
    <w:lvl w:ilvl="0" w:tplc="07AA5B1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FAE7D1A"/>
    <w:multiLevelType w:val="hybridMultilevel"/>
    <w:tmpl w:val="28EE9566"/>
    <w:lvl w:ilvl="0" w:tplc="B57256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27"/>
  </w:num>
  <w:num w:numId="4">
    <w:abstractNumId w:val="24"/>
  </w:num>
  <w:num w:numId="5">
    <w:abstractNumId w:val="14"/>
  </w:num>
  <w:num w:numId="6">
    <w:abstractNumId w:val="0"/>
  </w:num>
  <w:num w:numId="7">
    <w:abstractNumId w:val="16"/>
  </w:num>
  <w:num w:numId="8">
    <w:abstractNumId w:val="22"/>
  </w:num>
  <w:num w:numId="9">
    <w:abstractNumId w:val="26"/>
  </w:num>
  <w:num w:numId="10">
    <w:abstractNumId w:val="3"/>
  </w:num>
  <w:num w:numId="11">
    <w:abstractNumId w:val="6"/>
  </w:num>
  <w:num w:numId="12">
    <w:abstractNumId w:val="23"/>
  </w:num>
  <w:num w:numId="13">
    <w:abstractNumId w:val="17"/>
  </w:num>
  <w:num w:numId="14">
    <w:abstractNumId w:val="4"/>
  </w:num>
  <w:num w:numId="15">
    <w:abstractNumId w:val="20"/>
  </w:num>
  <w:num w:numId="16">
    <w:abstractNumId w:val="19"/>
  </w:num>
  <w:num w:numId="17">
    <w:abstractNumId w:val="21"/>
  </w:num>
  <w:num w:numId="18">
    <w:abstractNumId w:val="15"/>
  </w:num>
  <w:num w:numId="19">
    <w:abstractNumId w:val="25"/>
  </w:num>
  <w:num w:numId="20">
    <w:abstractNumId w:val="7"/>
  </w:num>
  <w:num w:numId="21">
    <w:abstractNumId w:val="8"/>
  </w:num>
  <w:num w:numId="22">
    <w:abstractNumId w:val="11"/>
  </w:num>
  <w:num w:numId="23">
    <w:abstractNumId w:val="13"/>
  </w:num>
  <w:num w:numId="24">
    <w:abstractNumId w:val="18"/>
  </w:num>
  <w:num w:numId="25">
    <w:abstractNumId w:val="1"/>
  </w:num>
  <w:num w:numId="26">
    <w:abstractNumId w:val="5"/>
  </w:num>
  <w:num w:numId="27">
    <w:abstractNumId w:val="2"/>
  </w:num>
  <w:num w:numId="2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13614"/>
    <w:rsid w:val="00013FE1"/>
    <w:rsid w:val="00034FCB"/>
    <w:rsid w:val="00035F6D"/>
    <w:rsid w:val="00037951"/>
    <w:rsid w:val="00055218"/>
    <w:rsid w:val="00062672"/>
    <w:rsid w:val="0007094E"/>
    <w:rsid w:val="00071194"/>
    <w:rsid w:val="000774D3"/>
    <w:rsid w:val="00092C8B"/>
    <w:rsid w:val="00094B0F"/>
    <w:rsid w:val="000A07AB"/>
    <w:rsid w:val="000B0098"/>
    <w:rsid w:val="000B2918"/>
    <w:rsid w:val="000B5ABF"/>
    <w:rsid w:val="000D0B6A"/>
    <w:rsid w:val="000E0412"/>
    <w:rsid w:val="000E384E"/>
    <w:rsid w:val="000E7B99"/>
    <w:rsid w:val="000F0BDA"/>
    <w:rsid w:val="0010506E"/>
    <w:rsid w:val="00113B65"/>
    <w:rsid w:val="00116CA7"/>
    <w:rsid w:val="001345E7"/>
    <w:rsid w:val="001476AD"/>
    <w:rsid w:val="00147A42"/>
    <w:rsid w:val="00150C9E"/>
    <w:rsid w:val="001514DE"/>
    <w:rsid w:val="00156CC6"/>
    <w:rsid w:val="00161ACD"/>
    <w:rsid w:val="00171EA1"/>
    <w:rsid w:val="001732C7"/>
    <w:rsid w:val="00174649"/>
    <w:rsid w:val="0018211B"/>
    <w:rsid w:val="001B2A3B"/>
    <w:rsid w:val="001B410E"/>
    <w:rsid w:val="001E1C56"/>
    <w:rsid w:val="001E7F81"/>
    <w:rsid w:val="001F4226"/>
    <w:rsid w:val="001F69B6"/>
    <w:rsid w:val="00204ABA"/>
    <w:rsid w:val="00211223"/>
    <w:rsid w:val="00226021"/>
    <w:rsid w:val="002359E0"/>
    <w:rsid w:val="002408D6"/>
    <w:rsid w:val="0024577D"/>
    <w:rsid w:val="00250310"/>
    <w:rsid w:val="00250598"/>
    <w:rsid w:val="00255B63"/>
    <w:rsid w:val="00261CBB"/>
    <w:rsid w:val="00264F4B"/>
    <w:rsid w:val="00271B9D"/>
    <w:rsid w:val="002733CA"/>
    <w:rsid w:val="00284483"/>
    <w:rsid w:val="00294934"/>
    <w:rsid w:val="002955B7"/>
    <w:rsid w:val="002968D5"/>
    <w:rsid w:val="002B003E"/>
    <w:rsid w:val="002C128B"/>
    <w:rsid w:val="002C1F0C"/>
    <w:rsid w:val="002C33EE"/>
    <w:rsid w:val="00300D51"/>
    <w:rsid w:val="003126E5"/>
    <w:rsid w:val="003252A0"/>
    <w:rsid w:val="003329DF"/>
    <w:rsid w:val="00360F69"/>
    <w:rsid w:val="00364E39"/>
    <w:rsid w:val="00380AB5"/>
    <w:rsid w:val="003815F5"/>
    <w:rsid w:val="00391F2F"/>
    <w:rsid w:val="003A2D05"/>
    <w:rsid w:val="003A30BE"/>
    <w:rsid w:val="003B1A3B"/>
    <w:rsid w:val="003C4F6C"/>
    <w:rsid w:val="003D5D1E"/>
    <w:rsid w:val="003F2950"/>
    <w:rsid w:val="003F528F"/>
    <w:rsid w:val="00400F86"/>
    <w:rsid w:val="00406275"/>
    <w:rsid w:val="00413D98"/>
    <w:rsid w:val="00417F09"/>
    <w:rsid w:val="004326C6"/>
    <w:rsid w:val="00443F69"/>
    <w:rsid w:val="00447C97"/>
    <w:rsid w:val="004546D0"/>
    <w:rsid w:val="00457D7C"/>
    <w:rsid w:val="00483ABF"/>
    <w:rsid w:val="00486759"/>
    <w:rsid w:val="004909E0"/>
    <w:rsid w:val="00493443"/>
    <w:rsid w:val="0049442D"/>
    <w:rsid w:val="004A026A"/>
    <w:rsid w:val="004A6043"/>
    <w:rsid w:val="004A7AB1"/>
    <w:rsid w:val="004C4F15"/>
    <w:rsid w:val="004C528E"/>
    <w:rsid w:val="004C5EBD"/>
    <w:rsid w:val="004D0B86"/>
    <w:rsid w:val="004E6DD8"/>
    <w:rsid w:val="00500A50"/>
    <w:rsid w:val="00504E2E"/>
    <w:rsid w:val="00520C69"/>
    <w:rsid w:val="00532BF2"/>
    <w:rsid w:val="00535211"/>
    <w:rsid w:val="0053526E"/>
    <w:rsid w:val="005457D0"/>
    <w:rsid w:val="005536DB"/>
    <w:rsid w:val="00557BA2"/>
    <w:rsid w:val="00564399"/>
    <w:rsid w:val="005647A6"/>
    <w:rsid w:val="005A0F5D"/>
    <w:rsid w:val="005A152F"/>
    <w:rsid w:val="005B4F1C"/>
    <w:rsid w:val="005D574C"/>
    <w:rsid w:val="005E0081"/>
    <w:rsid w:val="005E4596"/>
    <w:rsid w:val="006030EE"/>
    <w:rsid w:val="00604ECF"/>
    <w:rsid w:val="0061339C"/>
    <w:rsid w:val="00617067"/>
    <w:rsid w:val="00620ABA"/>
    <w:rsid w:val="0062507E"/>
    <w:rsid w:val="00672C04"/>
    <w:rsid w:val="0068110E"/>
    <w:rsid w:val="00682E4D"/>
    <w:rsid w:val="00691A4A"/>
    <w:rsid w:val="006B500E"/>
    <w:rsid w:val="006D3AA2"/>
    <w:rsid w:val="006E7890"/>
    <w:rsid w:val="006F7090"/>
    <w:rsid w:val="007126BD"/>
    <w:rsid w:val="00722181"/>
    <w:rsid w:val="007263F8"/>
    <w:rsid w:val="0073713C"/>
    <w:rsid w:val="00742764"/>
    <w:rsid w:val="00747B83"/>
    <w:rsid w:val="00757566"/>
    <w:rsid w:val="00782D9E"/>
    <w:rsid w:val="00784AA0"/>
    <w:rsid w:val="00787EAE"/>
    <w:rsid w:val="00792D5F"/>
    <w:rsid w:val="007A5CCA"/>
    <w:rsid w:val="007C1CE7"/>
    <w:rsid w:val="007D5B8F"/>
    <w:rsid w:val="007F55AE"/>
    <w:rsid w:val="00802D95"/>
    <w:rsid w:val="00821046"/>
    <w:rsid w:val="00822D25"/>
    <w:rsid w:val="00826766"/>
    <w:rsid w:val="00827DE4"/>
    <w:rsid w:val="00840AEF"/>
    <w:rsid w:val="00842623"/>
    <w:rsid w:val="00846E0C"/>
    <w:rsid w:val="0085009E"/>
    <w:rsid w:val="00854C19"/>
    <w:rsid w:val="00861508"/>
    <w:rsid w:val="00866A1D"/>
    <w:rsid w:val="0088490A"/>
    <w:rsid w:val="0089141D"/>
    <w:rsid w:val="00892ECB"/>
    <w:rsid w:val="008B1778"/>
    <w:rsid w:val="008B7384"/>
    <w:rsid w:val="008C204C"/>
    <w:rsid w:val="008E5EB9"/>
    <w:rsid w:val="008F00BD"/>
    <w:rsid w:val="008F2FF9"/>
    <w:rsid w:val="008F7093"/>
    <w:rsid w:val="0093042B"/>
    <w:rsid w:val="00942DBE"/>
    <w:rsid w:val="0094416C"/>
    <w:rsid w:val="00950662"/>
    <w:rsid w:val="00953ED0"/>
    <w:rsid w:val="00956472"/>
    <w:rsid w:val="009605EA"/>
    <w:rsid w:val="00962403"/>
    <w:rsid w:val="00964BBD"/>
    <w:rsid w:val="00980CAD"/>
    <w:rsid w:val="00982929"/>
    <w:rsid w:val="0098445E"/>
    <w:rsid w:val="009A21F0"/>
    <w:rsid w:val="009E68B1"/>
    <w:rsid w:val="00A02B72"/>
    <w:rsid w:val="00A45C39"/>
    <w:rsid w:val="00A71BF4"/>
    <w:rsid w:val="00A8508B"/>
    <w:rsid w:val="00A91040"/>
    <w:rsid w:val="00A91BDA"/>
    <w:rsid w:val="00A9243B"/>
    <w:rsid w:val="00A9470A"/>
    <w:rsid w:val="00A96DB6"/>
    <w:rsid w:val="00AB1951"/>
    <w:rsid w:val="00AC0B72"/>
    <w:rsid w:val="00AF44DA"/>
    <w:rsid w:val="00B00A3B"/>
    <w:rsid w:val="00B11953"/>
    <w:rsid w:val="00B20FD3"/>
    <w:rsid w:val="00B24F96"/>
    <w:rsid w:val="00B33820"/>
    <w:rsid w:val="00B43AE4"/>
    <w:rsid w:val="00B45B5D"/>
    <w:rsid w:val="00B51233"/>
    <w:rsid w:val="00B81B3D"/>
    <w:rsid w:val="00B85079"/>
    <w:rsid w:val="00B8553A"/>
    <w:rsid w:val="00BA0446"/>
    <w:rsid w:val="00BB4E83"/>
    <w:rsid w:val="00BD59E4"/>
    <w:rsid w:val="00BE1E35"/>
    <w:rsid w:val="00BE2838"/>
    <w:rsid w:val="00C01EE4"/>
    <w:rsid w:val="00C062BE"/>
    <w:rsid w:val="00C06414"/>
    <w:rsid w:val="00C067E1"/>
    <w:rsid w:val="00C237FC"/>
    <w:rsid w:val="00C23952"/>
    <w:rsid w:val="00C66EC5"/>
    <w:rsid w:val="00C67924"/>
    <w:rsid w:val="00C846BE"/>
    <w:rsid w:val="00C87923"/>
    <w:rsid w:val="00CA4AC9"/>
    <w:rsid w:val="00CA773E"/>
    <w:rsid w:val="00CB7755"/>
    <w:rsid w:val="00CC010E"/>
    <w:rsid w:val="00CF2E10"/>
    <w:rsid w:val="00D05E87"/>
    <w:rsid w:val="00D22C93"/>
    <w:rsid w:val="00D450EF"/>
    <w:rsid w:val="00D535D4"/>
    <w:rsid w:val="00D71540"/>
    <w:rsid w:val="00DA719C"/>
    <w:rsid w:val="00DB6290"/>
    <w:rsid w:val="00DB6929"/>
    <w:rsid w:val="00DC01B0"/>
    <w:rsid w:val="00DC5CB6"/>
    <w:rsid w:val="00DC77A8"/>
    <w:rsid w:val="00DE5228"/>
    <w:rsid w:val="00DF5845"/>
    <w:rsid w:val="00E004DB"/>
    <w:rsid w:val="00E20618"/>
    <w:rsid w:val="00E57591"/>
    <w:rsid w:val="00E579B8"/>
    <w:rsid w:val="00E632D6"/>
    <w:rsid w:val="00E71309"/>
    <w:rsid w:val="00E73C72"/>
    <w:rsid w:val="00E76449"/>
    <w:rsid w:val="00E86927"/>
    <w:rsid w:val="00E90B7D"/>
    <w:rsid w:val="00EB6673"/>
    <w:rsid w:val="00EC4B25"/>
    <w:rsid w:val="00EE2156"/>
    <w:rsid w:val="00EE34C4"/>
    <w:rsid w:val="00EE38E7"/>
    <w:rsid w:val="00EE63EA"/>
    <w:rsid w:val="00EE6B5A"/>
    <w:rsid w:val="00EF2C71"/>
    <w:rsid w:val="00F02A51"/>
    <w:rsid w:val="00F0749B"/>
    <w:rsid w:val="00F17F8C"/>
    <w:rsid w:val="00F22D3F"/>
    <w:rsid w:val="00F26696"/>
    <w:rsid w:val="00F45B5B"/>
    <w:rsid w:val="00F6456A"/>
    <w:rsid w:val="00F83272"/>
    <w:rsid w:val="00F8359E"/>
    <w:rsid w:val="00FA1252"/>
    <w:rsid w:val="00FA3F66"/>
    <w:rsid w:val="00FD401B"/>
    <w:rsid w:val="00FD4B16"/>
    <w:rsid w:val="00FE0E3F"/>
    <w:rsid w:val="00FE272E"/>
    <w:rsid w:val="00FE5015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FC7855"/>
  <w15:docId w15:val="{BF09EF10-BEDD-440C-A3DA-52A5C56F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204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E21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3271-0890-47B8-BB2F-CA14D430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Horník Jan</cp:lastModifiedBy>
  <cp:revision>5</cp:revision>
  <cp:lastPrinted>2021-12-16T18:50:00Z</cp:lastPrinted>
  <dcterms:created xsi:type="dcterms:W3CDTF">2021-12-07T19:44:00Z</dcterms:created>
  <dcterms:modified xsi:type="dcterms:W3CDTF">2021-12-16T18:50:00Z</dcterms:modified>
</cp:coreProperties>
</file>