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543FE" w14:textId="77777777" w:rsidR="0084246E" w:rsidRPr="00030A90" w:rsidRDefault="0084246E" w:rsidP="0084246E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030A90">
        <w:rPr>
          <w:rFonts w:ascii="Arial" w:hAnsi="Arial" w:cs="Arial"/>
          <w:b/>
          <w:color w:val="000000"/>
        </w:rPr>
        <w:t>Obec Oucmanice</w:t>
      </w:r>
    </w:p>
    <w:p w14:paraId="160E41CA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noProof/>
          <w:color w:val="444444"/>
          <w:szCs w:val="24"/>
        </w:rPr>
        <w:drawing>
          <wp:anchor distT="0" distB="0" distL="114300" distR="114300" simplePos="0" relativeHeight="251659264" behindDoc="1" locked="0" layoutInCell="1" allowOverlap="1" wp14:anchorId="554B43D8" wp14:editId="4376881D">
            <wp:simplePos x="0" y="0"/>
            <wp:positionH relativeFrom="column">
              <wp:posOffset>2424430</wp:posOffset>
            </wp:positionH>
            <wp:positionV relativeFrom="paragraph">
              <wp:posOffset>114935</wp:posOffset>
            </wp:positionV>
            <wp:extent cx="1000125" cy="942358"/>
            <wp:effectExtent l="0" t="0" r="0" b="0"/>
            <wp:wrapTight wrapText="bothSides">
              <wp:wrapPolygon edited="0">
                <wp:start x="0" y="0"/>
                <wp:lineTo x="0" y="20960"/>
                <wp:lineTo x="20983" y="20960"/>
                <wp:lineTo x="2098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EA60B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334CEA9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BE8FAFF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3F1B4B3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AADE302" w14:textId="77777777" w:rsidR="0084246E" w:rsidRPr="00030A90" w:rsidRDefault="0084246E" w:rsidP="0084246E">
      <w:pPr>
        <w:pStyle w:val="NormlnIMP"/>
        <w:spacing w:after="60" w:line="240" w:lineRule="auto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 xml:space="preserve">                       </w:t>
      </w:r>
    </w:p>
    <w:p w14:paraId="2BEAB578" w14:textId="77777777" w:rsidR="0084246E" w:rsidRPr="00030A90" w:rsidRDefault="0084246E" w:rsidP="00842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>Zastupitelstvo obce Oucmanice</w:t>
      </w:r>
    </w:p>
    <w:p w14:paraId="66408C17" w14:textId="77777777" w:rsidR="0084246E" w:rsidRPr="00030A90" w:rsidRDefault="0084246E" w:rsidP="0084246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szCs w:val="24"/>
        </w:rPr>
        <w:t>Obecně závazná vyhláška obce Oucmanice</w:t>
      </w:r>
    </w:p>
    <w:p w14:paraId="4077E274" w14:textId="77777777" w:rsidR="005545D7" w:rsidRPr="00575C35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575C35">
        <w:rPr>
          <w:rFonts w:ascii="Arial" w:hAnsi="Arial" w:cs="Arial"/>
          <w:b/>
        </w:rPr>
        <w:t>o nočním klidu</w:t>
      </w:r>
    </w:p>
    <w:p w14:paraId="5237644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20F5728" w14:textId="378AD4A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4538F">
        <w:rPr>
          <w:rFonts w:ascii="Arial" w:hAnsi="Arial" w:cs="Arial"/>
          <w:sz w:val="22"/>
          <w:szCs w:val="22"/>
        </w:rPr>
        <w:t xml:space="preserve"> </w:t>
      </w:r>
      <w:r w:rsidR="0084246E">
        <w:rPr>
          <w:rFonts w:ascii="Arial" w:hAnsi="Arial" w:cs="Arial"/>
          <w:sz w:val="22"/>
          <w:szCs w:val="22"/>
        </w:rPr>
        <w:t>Oucmanice</w:t>
      </w:r>
      <w:r w:rsidR="00C479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E4C25">
        <w:rPr>
          <w:rFonts w:ascii="Arial" w:hAnsi="Arial" w:cs="Arial"/>
          <w:sz w:val="22"/>
          <w:szCs w:val="22"/>
        </w:rPr>
        <w:t>2</w:t>
      </w:r>
      <w:r w:rsidR="009E7FC4">
        <w:rPr>
          <w:rFonts w:ascii="Arial" w:hAnsi="Arial" w:cs="Arial"/>
          <w:sz w:val="22"/>
          <w:szCs w:val="22"/>
        </w:rPr>
        <w:t>8</w:t>
      </w:r>
      <w:r w:rsidR="00EE4C25">
        <w:rPr>
          <w:rFonts w:ascii="Arial" w:hAnsi="Arial" w:cs="Arial"/>
          <w:sz w:val="22"/>
          <w:szCs w:val="22"/>
        </w:rPr>
        <w:t xml:space="preserve">. 11. </w:t>
      </w:r>
      <w:r w:rsidR="006265EC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367F4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18F5F1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3ED8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9FA2D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DA0CD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F8BB43" w14:textId="3717C28D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36C0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EE4C25">
        <w:rPr>
          <w:rFonts w:ascii="Arial" w:hAnsi="Arial" w:cs="Arial"/>
          <w:sz w:val="22"/>
          <w:szCs w:val="22"/>
        </w:rPr>
        <w:t>dobou kratší</w:t>
      </w:r>
      <w:r w:rsidR="00EE4C25" w:rsidRPr="00EE4C25">
        <w:rPr>
          <w:rFonts w:ascii="Arial" w:hAnsi="Arial" w:cs="Arial"/>
          <w:sz w:val="22"/>
          <w:szCs w:val="22"/>
        </w:rPr>
        <w:t>.</w:t>
      </w:r>
    </w:p>
    <w:p w14:paraId="49F612A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36E7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4A37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B519D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099F8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9AF4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05D0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64C5516" w14:textId="1820669E" w:rsidR="0084246E" w:rsidRDefault="005545D7" w:rsidP="008424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536C0">
        <w:rPr>
          <w:rFonts w:ascii="Arial" w:hAnsi="Arial" w:cs="Arial"/>
          <w:b/>
          <w:sz w:val="22"/>
          <w:szCs w:val="22"/>
        </w:rPr>
        <w:t>kratší</w:t>
      </w:r>
      <w:r w:rsidR="00EE4C25">
        <w:rPr>
          <w:rFonts w:ascii="Arial" w:hAnsi="Arial" w:cs="Arial"/>
          <w:b/>
          <w:sz w:val="22"/>
          <w:szCs w:val="22"/>
        </w:rPr>
        <w:t>.</w:t>
      </w:r>
    </w:p>
    <w:p w14:paraId="5F2AB694" w14:textId="2968FCC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E4C52F9" w14:textId="77777777" w:rsidR="0084246E" w:rsidRPr="0084246E" w:rsidRDefault="0084246E" w:rsidP="0084246E">
      <w:pPr>
        <w:pStyle w:val="Odstavecseseznamem"/>
        <w:tabs>
          <w:tab w:val="left" w:pos="284"/>
        </w:tabs>
        <w:spacing w:after="120"/>
        <w:ind w:left="360"/>
        <w:rPr>
          <w:rFonts w:ascii="Arial" w:hAnsi="Arial" w:cs="Arial"/>
          <w:sz w:val="22"/>
          <w:szCs w:val="22"/>
        </w:rPr>
      </w:pPr>
    </w:p>
    <w:p w14:paraId="5C3ACC55" w14:textId="4F41566C" w:rsidR="00E0541F" w:rsidRPr="00E0541F" w:rsidRDefault="005545D7" w:rsidP="00E0541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84246E">
        <w:rPr>
          <w:rFonts w:ascii="Arial" w:hAnsi="Arial" w:cs="Arial"/>
          <w:sz w:val="22"/>
          <w:szCs w:val="22"/>
        </w:rPr>
        <w:t xml:space="preserve">Doba nočního klidu se vymezuje od </w:t>
      </w:r>
      <w:r w:rsidR="0094538F" w:rsidRPr="0084246E">
        <w:rPr>
          <w:rFonts w:ascii="Arial" w:hAnsi="Arial" w:cs="Arial"/>
          <w:sz w:val="22"/>
          <w:szCs w:val="22"/>
        </w:rPr>
        <w:t>2</w:t>
      </w:r>
      <w:r w:rsidR="00367F4A" w:rsidRPr="0084246E">
        <w:rPr>
          <w:rFonts w:ascii="Arial" w:hAnsi="Arial" w:cs="Arial"/>
          <w:sz w:val="22"/>
          <w:szCs w:val="22"/>
        </w:rPr>
        <w:t>.00</w:t>
      </w:r>
      <w:r w:rsidRPr="0084246E">
        <w:rPr>
          <w:rFonts w:ascii="Arial" w:hAnsi="Arial" w:cs="Arial"/>
          <w:sz w:val="22"/>
          <w:szCs w:val="22"/>
        </w:rPr>
        <w:t xml:space="preserve"> do</w:t>
      </w:r>
      <w:r w:rsidR="00367F4A" w:rsidRPr="0084246E">
        <w:rPr>
          <w:rFonts w:ascii="Arial" w:hAnsi="Arial" w:cs="Arial"/>
          <w:sz w:val="22"/>
          <w:szCs w:val="22"/>
        </w:rPr>
        <w:t xml:space="preserve"> 6.00</w:t>
      </w:r>
      <w:r w:rsidRPr="0084246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F0EE145" w14:textId="4C1376B5" w:rsidR="0094538F" w:rsidRPr="00EE4C25" w:rsidRDefault="002536C0" w:rsidP="0094538F">
      <w:pPr>
        <w:tabs>
          <w:tab w:val="left" w:pos="28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4538F" w:rsidRPr="00EE4C25">
        <w:rPr>
          <w:rFonts w:ascii="Arial" w:hAnsi="Arial" w:cs="Arial"/>
          <w:sz w:val="22"/>
          <w:szCs w:val="22"/>
        </w:rPr>
        <w:t>a) v noci z</w:t>
      </w:r>
      <w:r w:rsidR="0084246E" w:rsidRPr="00EE4C25">
        <w:rPr>
          <w:rFonts w:ascii="Arial" w:hAnsi="Arial" w:cs="Arial"/>
          <w:sz w:val="22"/>
          <w:szCs w:val="22"/>
        </w:rPr>
        <w:t>e dne</w:t>
      </w:r>
      <w:r w:rsidR="00E0541F" w:rsidRPr="00EE4C25">
        <w:rPr>
          <w:rFonts w:ascii="Arial" w:hAnsi="Arial" w:cs="Arial"/>
          <w:sz w:val="22"/>
          <w:szCs w:val="22"/>
        </w:rPr>
        <w:t xml:space="preserve"> 5. </w:t>
      </w:r>
      <w:r w:rsidR="00E0541F" w:rsidRPr="00432876">
        <w:rPr>
          <w:rFonts w:ascii="Arial" w:hAnsi="Arial" w:cs="Arial"/>
          <w:sz w:val="22"/>
          <w:szCs w:val="22"/>
        </w:rPr>
        <w:t>července</w:t>
      </w:r>
      <w:r w:rsidR="0084246E" w:rsidRPr="00432876">
        <w:rPr>
          <w:rFonts w:ascii="Arial" w:hAnsi="Arial" w:cs="Arial"/>
          <w:sz w:val="22"/>
          <w:szCs w:val="22"/>
        </w:rPr>
        <w:t xml:space="preserve"> </w:t>
      </w:r>
      <w:r w:rsidR="0043229E" w:rsidRPr="00432876">
        <w:rPr>
          <w:rFonts w:ascii="Arial" w:hAnsi="Arial" w:cs="Arial"/>
          <w:sz w:val="22"/>
          <w:szCs w:val="22"/>
        </w:rPr>
        <w:t>z důvodu</w:t>
      </w:r>
      <w:r w:rsidR="0043229E">
        <w:rPr>
          <w:rFonts w:ascii="Arial" w:hAnsi="Arial" w:cs="Arial"/>
          <w:sz w:val="22"/>
          <w:szCs w:val="22"/>
        </w:rPr>
        <w:t xml:space="preserve"> </w:t>
      </w:r>
      <w:r w:rsidR="0084246E" w:rsidRPr="00EE4C25">
        <w:rPr>
          <w:rFonts w:ascii="Arial" w:hAnsi="Arial" w:cs="Arial"/>
          <w:sz w:val="22"/>
          <w:szCs w:val="22"/>
        </w:rPr>
        <w:t>konání tradiční akce Cyrilometodějský den řemesel</w:t>
      </w:r>
      <w:r w:rsidR="00E0541F" w:rsidRPr="00EE4C25">
        <w:rPr>
          <w:rFonts w:ascii="Arial" w:hAnsi="Arial" w:cs="Arial"/>
          <w:sz w:val="22"/>
          <w:szCs w:val="22"/>
        </w:rPr>
        <w:t xml:space="preserve"> na den následující</w:t>
      </w:r>
      <w:r w:rsidR="0043229E">
        <w:rPr>
          <w:rFonts w:ascii="Arial" w:hAnsi="Arial" w:cs="Arial"/>
          <w:sz w:val="22"/>
          <w:szCs w:val="22"/>
        </w:rPr>
        <w:t>,</w:t>
      </w:r>
    </w:p>
    <w:p w14:paraId="7B119D8C" w14:textId="0AAE77C6" w:rsidR="0094538F" w:rsidRPr="00EE4C25" w:rsidRDefault="0094538F" w:rsidP="00E0541F">
      <w:pPr>
        <w:tabs>
          <w:tab w:val="left" w:pos="284"/>
        </w:tabs>
        <w:spacing w:after="120"/>
        <w:ind w:left="426" w:hanging="142"/>
        <w:rPr>
          <w:rFonts w:ascii="Arial" w:hAnsi="Arial" w:cs="Arial"/>
          <w:i/>
          <w:sz w:val="20"/>
          <w:szCs w:val="20"/>
        </w:rPr>
      </w:pPr>
      <w:r w:rsidRPr="00EE4C25">
        <w:rPr>
          <w:rFonts w:ascii="Arial" w:hAnsi="Arial" w:cs="Arial"/>
          <w:sz w:val="22"/>
          <w:szCs w:val="22"/>
        </w:rPr>
        <w:t xml:space="preserve">b) v noci ze dne </w:t>
      </w:r>
      <w:r w:rsidR="00E0541F" w:rsidRPr="00EE4C25">
        <w:rPr>
          <w:rFonts w:ascii="Arial" w:hAnsi="Arial" w:cs="Arial"/>
          <w:sz w:val="22"/>
          <w:szCs w:val="22"/>
        </w:rPr>
        <w:t>30.4</w:t>
      </w:r>
      <w:r w:rsidR="00E0541F" w:rsidRPr="00432876">
        <w:rPr>
          <w:rFonts w:ascii="Arial" w:hAnsi="Arial" w:cs="Arial"/>
          <w:sz w:val="22"/>
          <w:szCs w:val="22"/>
        </w:rPr>
        <w:t>.</w:t>
      </w:r>
      <w:r w:rsidR="0043229E" w:rsidRPr="00432876">
        <w:rPr>
          <w:rFonts w:ascii="Arial" w:hAnsi="Arial" w:cs="Arial"/>
          <w:sz w:val="22"/>
          <w:szCs w:val="22"/>
        </w:rPr>
        <w:t xml:space="preserve"> z důvodu</w:t>
      </w:r>
      <w:r w:rsidR="0043229E">
        <w:rPr>
          <w:rFonts w:ascii="Arial" w:hAnsi="Arial" w:cs="Arial"/>
          <w:sz w:val="22"/>
          <w:szCs w:val="22"/>
        </w:rPr>
        <w:t xml:space="preserve"> </w:t>
      </w:r>
      <w:r w:rsidRPr="00EE4C25">
        <w:rPr>
          <w:rFonts w:ascii="Arial" w:hAnsi="Arial" w:cs="Arial"/>
          <w:sz w:val="22"/>
          <w:szCs w:val="22"/>
        </w:rPr>
        <w:t>konání tradiční akce pálení čarodějnic</w:t>
      </w:r>
      <w:r w:rsidR="0043229E">
        <w:rPr>
          <w:rFonts w:ascii="Arial" w:hAnsi="Arial" w:cs="Arial"/>
          <w:sz w:val="22"/>
          <w:szCs w:val="22"/>
        </w:rPr>
        <w:t xml:space="preserve"> </w:t>
      </w:r>
      <w:r w:rsidRPr="00EE4C25">
        <w:rPr>
          <w:rFonts w:ascii="Arial" w:hAnsi="Arial" w:cs="Arial"/>
          <w:sz w:val="22"/>
          <w:szCs w:val="22"/>
        </w:rPr>
        <w:t>na den následující</w:t>
      </w:r>
      <w:r w:rsidR="0043229E">
        <w:rPr>
          <w:rFonts w:ascii="Arial" w:hAnsi="Arial" w:cs="Arial"/>
          <w:sz w:val="22"/>
          <w:szCs w:val="22"/>
        </w:rPr>
        <w:t>,</w:t>
      </w:r>
    </w:p>
    <w:p w14:paraId="2F255D41" w14:textId="167D6B68" w:rsidR="00E0541F" w:rsidRPr="00EE4C25" w:rsidRDefault="0094538F" w:rsidP="0092338A">
      <w:pPr>
        <w:tabs>
          <w:tab w:val="left" w:pos="284"/>
        </w:tabs>
        <w:spacing w:after="120"/>
        <w:ind w:left="426" w:hanging="284"/>
        <w:rPr>
          <w:rFonts w:ascii="Arial" w:hAnsi="Arial" w:cs="Arial"/>
          <w:sz w:val="22"/>
          <w:szCs w:val="22"/>
        </w:rPr>
      </w:pPr>
      <w:r w:rsidRPr="00EE4C25">
        <w:rPr>
          <w:rFonts w:ascii="Arial" w:hAnsi="Arial" w:cs="Arial"/>
          <w:sz w:val="22"/>
          <w:szCs w:val="22"/>
        </w:rPr>
        <w:tab/>
      </w:r>
      <w:r w:rsidR="0092338A" w:rsidRPr="00EE4C25">
        <w:rPr>
          <w:rFonts w:ascii="Arial" w:hAnsi="Arial" w:cs="Arial"/>
          <w:sz w:val="22"/>
          <w:szCs w:val="22"/>
        </w:rPr>
        <w:t>c</w:t>
      </w:r>
      <w:r w:rsidRPr="00EE4C25">
        <w:rPr>
          <w:rFonts w:ascii="Arial" w:hAnsi="Arial" w:cs="Arial"/>
          <w:sz w:val="22"/>
          <w:szCs w:val="22"/>
        </w:rPr>
        <w:t>)</w:t>
      </w:r>
      <w:r w:rsidR="00E0541F" w:rsidRPr="00EE4C25">
        <w:rPr>
          <w:rFonts w:ascii="Arial" w:hAnsi="Arial" w:cs="Arial"/>
          <w:sz w:val="22"/>
          <w:szCs w:val="22"/>
        </w:rPr>
        <w:t xml:space="preserve"> v noci z</w:t>
      </w:r>
      <w:r w:rsidR="0092338A" w:rsidRPr="00EE4C25">
        <w:rPr>
          <w:rFonts w:ascii="Arial" w:hAnsi="Arial" w:cs="Arial"/>
          <w:sz w:val="22"/>
          <w:szCs w:val="22"/>
        </w:rPr>
        <w:t>e dne</w:t>
      </w:r>
      <w:r w:rsidR="00E0541F" w:rsidRPr="00EE4C25">
        <w:rPr>
          <w:rFonts w:ascii="Arial" w:hAnsi="Arial" w:cs="Arial"/>
          <w:sz w:val="22"/>
          <w:szCs w:val="22"/>
        </w:rPr>
        <w:t> 31. prosince z důvodu konání oslav příchodu nového roku</w:t>
      </w:r>
      <w:r w:rsidR="0092338A" w:rsidRPr="00EE4C25">
        <w:rPr>
          <w:rFonts w:ascii="Arial" w:hAnsi="Arial" w:cs="Arial"/>
          <w:sz w:val="22"/>
          <w:szCs w:val="22"/>
        </w:rPr>
        <w:t xml:space="preserve"> na den následující</w:t>
      </w:r>
      <w:r w:rsidR="00E0541F" w:rsidRPr="00EE4C25">
        <w:rPr>
          <w:rFonts w:ascii="Arial" w:hAnsi="Arial" w:cs="Arial"/>
          <w:sz w:val="22"/>
          <w:szCs w:val="22"/>
        </w:rPr>
        <w:t>.</w:t>
      </w:r>
      <w:r w:rsidRPr="00EE4C25">
        <w:rPr>
          <w:rFonts w:ascii="Arial" w:hAnsi="Arial" w:cs="Arial"/>
          <w:sz w:val="22"/>
          <w:szCs w:val="22"/>
        </w:rPr>
        <w:t xml:space="preserve"> </w:t>
      </w:r>
    </w:p>
    <w:p w14:paraId="58FDECEE" w14:textId="41135D81" w:rsidR="00343072" w:rsidRPr="005350D4" w:rsidRDefault="00343072" w:rsidP="0094538F">
      <w:pPr>
        <w:tabs>
          <w:tab w:val="left" w:pos="284"/>
        </w:tabs>
        <w:spacing w:after="120"/>
        <w:ind w:left="426" w:hanging="426"/>
        <w:rPr>
          <w:rFonts w:ascii="Arial" w:hAnsi="Arial" w:cs="Arial"/>
          <w:i/>
          <w:sz w:val="20"/>
          <w:szCs w:val="20"/>
        </w:rPr>
      </w:pPr>
    </w:p>
    <w:p w14:paraId="10165B8B" w14:textId="1E6FDE7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65EC">
        <w:rPr>
          <w:rFonts w:ascii="Arial" w:hAnsi="Arial" w:cs="Arial"/>
          <w:b/>
          <w:sz w:val="22"/>
          <w:szCs w:val="22"/>
        </w:rPr>
        <w:t>4</w:t>
      </w:r>
    </w:p>
    <w:p w14:paraId="44C29FF7" w14:textId="3A44D203" w:rsidR="005545D7" w:rsidRDefault="00C4790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98DD51E" w14:textId="77777777" w:rsidR="002536C0" w:rsidRDefault="002536C0" w:rsidP="002536C0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135ABCD" w14:textId="77777777" w:rsidR="002536C0" w:rsidRPr="00C47908" w:rsidRDefault="002536C0" w:rsidP="00C47908">
      <w:pPr>
        <w:jc w:val="both"/>
        <w:rPr>
          <w:rFonts w:ascii="Arial" w:hAnsi="Arial" w:cs="Arial"/>
          <w:sz w:val="22"/>
          <w:szCs w:val="22"/>
        </w:rPr>
      </w:pPr>
      <w:r w:rsidRPr="00C47908">
        <w:rPr>
          <w:rFonts w:ascii="Arial" w:hAnsi="Arial" w:cs="Arial"/>
          <w:sz w:val="22"/>
          <w:szCs w:val="22"/>
        </w:rPr>
        <w:lastRenderedPageBreak/>
        <w:t xml:space="preserve">Tato obecně závazná vyhláška </w:t>
      </w:r>
      <w:bookmarkStart w:id="0" w:name="_Hlk179359684"/>
      <w:r w:rsidRPr="00C47908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bookmarkEnd w:id="0"/>
      <w:r w:rsidRPr="00C47908">
        <w:rPr>
          <w:rFonts w:ascii="Arial" w:hAnsi="Arial" w:cs="Arial"/>
          <w:sz w:val="22"/>
          <w:szCs w:val="22"/>
        </w:rPr>
        <w:t>.</w:t>
      </w:r>
    </w:p>
    <w:p w14:paraId="11E51B82" w14:textId="0FA57AA1" w:rsidR="006265EC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p w14:paraId="5A5E2763" w14:textId="6919E3F1" w:rsidR="00C47908" w:rsidRDefault="00C47908" w:rsidP="004A2CDB">
      <w:pPr>
        <w:jc w:val="both"/>
        <w:rPr>
          <w:rFonts w:ascii="Arial" w:hAnsi="Arial" w:cs="Arial"/>
          <w:sz w:val="22"/>
          <w:szCs w:val="22"/>
        </w:rPr>
      </w:pPr>
    </w:p>
    <w:p w14:paraId="5E0C4043" w14:textId="77777777" w:rsidR="0084246E" w:rsidRPr="0062486B" w:rsidRDefault="0084246E" w:rsidP="0084246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486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…………………………                                             …………………………… </w:t>
      </w:r>
    </w:p>
    <w:p w14:paraId="170A3411" w14:textId="77777777" w:rsidR="0084246E" w:rsidRPr="00985AA8" w:rsidRDefault="0084246E" w:rsidP="0084246E">
      <w:pPr>
        <w:pStyle w:val="Bezmezer"/>
        <w:rPr>
          <w:rFonts w:ascii="Arial" w:hAnsi="Arial" w:cs="Arial"/>
        </w:rPr>
      </w:pPr>
      <w:r>
        <w:t xml:space="preserve">      </w:t>
      </w:r>
      <w:r>
        <w:rPr>
          <w:rFonts w:ascii="Arial" w:hAnsi="Arial" w:cs="Arial"/>
        </w:rPr>
        <w:t>PharmDr. Milena Čermáková</w:t>
      </w:r>
      <w:r w:rsidRPr="00985AA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Josef Pavlíček v. r.</w:t>
      </w:r>
    </w:p>
    <w:p w14:paraId="7D7C2EF6" w14:textId="77777777" w:rsidR="0084246E" w:rsidRPr="003D0522" w:rsidRDefault="0084246E" w:rsidP="0084246E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</w:t>
      </w:r>
      <w:r>
        <w:rPr>
          <w:rFonts w:ascii="Arial" w:hAnsi="Arial" w:cs="Arial"/>
        </w:rPr>
        <w:t xml:space="preserve">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p w14:paraId="50D774A3" w14:textId="44B55E08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258C" w14:textId="77777777" w:rsidR="008629C0" w:rsidRDefault="008629C0">
      <w:r>
        <w:separator/>
      </w:r>
    </w:p>
  </w:endnote>
  <w:endnote w:type="continuationSeparator" w:id="0">
    <w:p w14:paraId="2C61D6C0" w14:textId="77777777" w:rsidR="008629C0" w:rsidRDefault="0086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8B91B" w14:textId="77777777" w:rsidR="008629C0" w:rsidRDefault="008629C0">
      <w:r>
        <w:separator/>
      </w:r>
    </w:p>
  </w:footnote>
  <w:footnote w:type="continuationSeparator" w:id="0">
    <w:p w14:paraId="4E2D6C91" w14:textId="77777777" w:rsidR="008629C0" w:rsidRDefault="008629C0">
      <w:r>
        <w:continuationSeparator/>
      </w:r>
    </w:p>
  </w:footnote>
  <w:footnote w:id="1">
    <w:p w14:paraId="286792A8" w14:textId="167B7145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4246E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71F2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A771F"/>
    <w:multiLevelType w:val="hybridMultilevel"/>
    <w:tmpl w:val="BFA8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E559E3"/>
    <w:multiLevelType w:val="hybridMultilevel"/>
    <w:tmpl w:val="D3AAA7A8"/>
    <w:lvl w:ilvl="0" w:tplc="A24E20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600641">
    <w:abstractNumId w:val="4"/>
  </w:num>
  <w:num w:numId="2" w16cid:durableId="563025207">
    <w:abstractNumId w:val="12"/>
  </w:num>
  <w:num w:numId="3" w16cid:durableId="1776172508">
    <w:abstractNumId w:val="3"/>
  </w:num>
  <w:num w:numId="4" w16cid:durableId="1946961630">
    <w:abstractNumId w:val="9"/>
  </w:num>
  <w:num w:numId="5" w16cid:durableId="1075711808">
    <w:abstractNumId w:val="8"/>
  </w:num>
  <w:num w:numId="6" w16cid:durableId="879321948">
    <w:abstractNumId w:val="11"/>
  </w:num>
  <w:num w:numId="7" w16cid:durableId="438333628">
    <w:abstractNumId w:val="7"/>
  </w:num>
  <w:num w:numId="8" w16cid:durableId="369185516">
    <w:abstractNumId w:val="0"/>
  </w:num>
  <w:num w:numId="9" w16cid:durableId="1805468092">
    <w:abstractNumId w:val="10"/>
  </w:num>
  <w:num w:numId="10" w16cid:durableId="201986101">
    <w:abstractNumId w:val="1"/>
  </w:num>
  <w:num w:numId="11" w16cid:durableId="830950662">
    <w:abstractNumId w:val="2"/>
  </w:num>
  <w:num w:numId="12" w16cid:durableId="1832983367">
    <w:abstractNumId w:val="5"/>
  </w:num>
  <w:num w:numId="13" w16cid:durableId="134956814">
    <w:abstractNumId w:val="6"/>
  </w:num>
  <w:num w:numId="14" w16cid:durableId="53550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0C34"/>
    <w:rsid w:val="001241DB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13EA6"/>
    <w:rsid w:val="00224B0D"/>
    <w:rsid w:val="0024722A"/>
    <w:rsid w:val="002525E7"/>
    <w:rsid w:val="002536C0"/>
    <w:rsid w:val="00255030"/>
    <w:rsid w:val="002560FF"/>
    <w:rsid w:val="0026181E"/>
    <w:rsid w:val="00264869"/>
    <w:rsid w:val="002A2967"/>
    <w:rsid w:val="002B2531"/>
    <w:rsid w:val="002B2A53"/>
    <w:rsid w:val="002C171D"/>
    <w:rsid w:val="002D539B"/>
    <w:rsid w:val="002E1369"/>
    <w:rsid w:val="00314D04"/>
    <w:rsid w:val="00314FDC"/>
    <w:rsid w:val="00343072"/>
    <w:rsid w:val="00347C80"/>
    <w:rsid w:val="003541F4"/>
    <w:rsid w:val="00367B64"/>
    <w:rsid w:val="00367F4A"/>
    <w:rsid w:val="003759A2"/>
    <w:rsid w:val="00390B0D"/>
    <w:rsid w:val="00396228"/>
    <w:rsid w:val="003B12D9"/>
    <w:rsid w:val="003D13EC"/>
    <w:rsid w:val="0040725E"/>
    <w:rsid w:val="004154AF"/>
    <w:rsid w:val="0043229E"/>
    <w:rsid w:val="00432876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75C35"/>
    <w:rsid w:val="00581E7B"/>
    <w:rsid w:val="00596EBC"/>
    <w:rsid w:val="005C30A1"/>
    <w:rsid w:val="005E614E"/>
    <w:rsid w:val="005F7027"/>
    <w:rsid w:val="006026C5"/>
    <w:rsid w:val="00617A91"/>
    <w:rsid w:val="00617BDE"/>
    <w:rsid w:val="006265EC"/>
    <w:rsid w:val="00641107"/>
    <w:rsid w:val="0064245C"/>
    <w:rsid w:val="00642611"/>
    <w:rsid w:val="00655F33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6E"/>
    <w:rsid w:val="0084248C"/>
    <w:rsid w:val="00843DC9"/>
    <w:rsid w:val="00857150"/>
    <w:rsid w:val="008573F5"/>
    <w:rsid w:val="00862799"/>
    <w:rsid w:val="008629C0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338A"/>
    <w:rsid w:val="009247EB"/>
    <w:rsid w:val="00927A2A"/>
    <w:rsid w:val="0094393B"/>
    <w:rsid w:val="0094538F"/>
    <w:rsid w:val="00946852"/>
    <w:rsid w:val="0095368E"/>
    <w:rsid w:val="009662E7"/>
    <w:rsid w:val="00987A7F"/>
    <w:rsid w:val="009929BE"/>
    <w:rsid w:val="009A3B45"/>
    <w:rsid w:val="009B33F1"/>
    <w:rsid w:val="009E05B5"/>
    <w:rsid w:val="009E7FC4"/>
    <w:rsid w:val="00A03AE8"/>
    <w:rsid w:val="00A11149"/>
    <w:rsid w:val="00A145B4"/>
    <w:rsid w:val="00A30821"/>
    <w:rsid w:val="00A460F7"/>
    <w:rsid w:val="00A56B7C"/>
    <w:rsid w:val="00A6202F"/>
    <w:rsid w:val="00A62621"/>
    <w:rsid w:val="00A62DA6"/>
    <w:rsid w:val="00A97662"/>
    <w:rsid w:val="00AA727A"/>
    <w:rsid w:val="00AC0896"/>
    <w:rsid w:val="00AC1E54"/>
    <w:rsid w:val="00AF2A01"/>
    <w:rsid w:val="00AF71F5"/>
    <w:rsid w:val="00B04E79"/>
    <w:rsid w:val="00B26438"/>
    <w:rsid w:val="00BB6020"/>
    <w:rsid w:val="00C01269"/>
    <w:rsid w:val="00C47908"/>
    <w:rsid w:val="00C57C27"/>
    <w:rsid w:val="00C6410F"/>
    <w:rsid w:val="00C82D9F"/>
    <w:rsid w:val="00C96B59"/>
    <w:rsid w:val="00CB088B"/>
    <w:rsid w:val="00CB56D6"/>
    <w:rsid w:val="00CC11A8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5179"/>
    <w:rsid w:val="00DA328A"/>
    <w:rsid w:val="00DA73D5"/>
    <w:rsid w:val="00DE4D85"/>
    <w:rsid w:val="00DF2532"/>
    <w:rsid w:val="00E0541F"/>
    <w:rsid w:val="00E15821"/>
    <w:rsid w:val="00E2232D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4C25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360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2536C0"/>
    <w:rPr>
      <w:rFonts w:ascii="Calibri" w:hAnsi="Calibri"/>
      <w:sz w:val="22"/>
      <w:szCs w:val="22"/>
    </w:rPr>
  </w:style>
  <w:style w:type="paragraph" w:customStyle="1" w:styleId="Textbody">
    <w:name w:val="Text body"/>
    <w:basedOn w:val="Normln"/>
    <w:rsid w:val="002536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Oucmanice</cp:lastModifiedBy>
  <cp:revision>5</cp:revision>
  <cp:lastPrinted>2007-03-05T10:30:00Z</cp:lastPrinted>
  <dcterms:created xsi:type="dcterms:W3CDTF">2024-10-23T05:56:00Z</dcterms:created>
  <dcterms:modified xsi:type="dcterms:W3CDTF">2024-11-29T09:15:00Z</dcterms:modified>
</cp:coreProperties>
</file>