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CACF" w14:textId="77777777" w:rsidR="00BB7ED6" w:rsidRDefault="00BB7ED6" w:rsidP="00BB7ED6">
      <w:pPr>
        <w:pStyle w:val="Nzev"/>
      </w:pPr>
      <w:r>
        <w:t>Obec Chodouň</w:t>
      </w:r>
      <w:r>
        <w:br/>
        <w:t>Zastupitelstvo obce Chodouň</w:t>
      </w:r>
    </w:p>
    <w:p w14:paraId="5BE050B2" w14:textId="0055143A" w:rsidR="00BB7ED6" w:rsidRDefault="00BB7ED6" w:rsidP="00BB7ED6">
      <w:pPr>
        <w:pStyle w:val="Nadpis1"/>
      </w:pPr>
      <w:r>
        <w:t>Obecně závazná vyhláška obce Chodouň</w:t>
      </w:r>
      <w:r>
        <w:br/>
      </w:r>
      <w:bookmarkStart w:id="0" w:name="_Hlk212473359"/>
      <w:r>
        <w:t>kterou se stanovují pravidla pro pohyb psů na veřejném prostranství v obci</w:t>
      </w:r>
    </w:p>
    <w:bookmarkEnd w:id="0"/>
    <w:p w14:paraId="4784B347" w14:textId="16114821" w:rsidR="00BB7ED6" w:rsidRDefault="00BB7ED6" w:rsidP="00BB7ED6">
      <w:pPr>
        <w:pStyle w:val="UvodniVeta"/>
      </w:pPr>
      <w:r>
        <w:t>Zastupitelstvo obce Chodouň se na svém zasedání dne </w:t>
      </w:r>
      <w:r w:rsidR="00012C49">
        <w:t>26. 11. 202</w:t>
      </w:r>
      <w:r w:rsidR="00352340">
        <w:t>5</w:t>
      </w:r>
      <w:r>
        <w:t xml:space="preserve"> usneslo vydat na základě ust. § 24 odst. 2 zákona č. 246/1992 Sb., na ochranu zvířat proti týrání, ve znění pozdějších předpisů a v souladu s ust. § 10 písm. d), § 35 a § 84 odst. 2 písm. h) zákona č. 128/2000 Sb., o obcích (obecní zřízení), ve znění pozdějších předpisů, tuto obecně závaznou vyhlášku:</w:t>
      </w:r>
    </w:p>
    <w:p w14:paraId="48DE72E0" w14:textId="77777777" w:rsidR="00BB7ED6" w:rsidRDefault="00BB7ED6" w:rsidP="00BB7ED6">
      <w:pPr>
        <w:pStyle w:val="Nadpis2"/>
      </w:pPr>
      <w:r>
        <w:t>Čl. 1</w:t>
      </w:r>
      <w:r>
        <w:br/>
        <w:t>Úvodní ustanovení</w:t>
      </w:r>
    </w:p>
    <w:p w14:paraId="631FE1A4" w14:textId="744B096B" w:rsidR="00881023" w:rsidRPr="00881023" w:rsidRDefault="00881023" w:rsidP="00881023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BB7ED6" w:rsidRPr="00881023">
        <w:rPr>
          <w:rFonts w:ascii="Arial" w:hAnsi="Arial" w:cs="Arial"/>
          <w:sz w:val="22"/>
          <w:szCs w:val="22"/>
        </w:rPr>
        <w:t xml:space="preserve">Obec Chodouň </w:t>
      </w:r>
      <w:r w:rsidRPr="00881023">
        <w:rPr>
          <w:rFonts w:ascii="Arial" w:hAnsi="Arial" w:cs="Arial"/>
          <w:sz w:val="22"/>
          <w:szCs w:val="22"/>
        </w:rPr>
        <w:t xml:space="preserve">stanovuje pravidla pro pohyb psů </w:t>
      </w:r>
      <w:r w:rsidRPr="00881023">
        <w:rPr>
          <w:rFonts w:ascii="Arial" w:hAnsi="Arial" w:cs="Arial"/>
          <w:color w:val="000000"/>
          <w:sz w:val="22"/>
          <w:szCs w:val="22"/>
        </w:rPr>
        <w:t>na veřejném prostranství v obci:</w:t>
      </w:r>
    </w:p>
    <w:p w14:paraId="59204790" w14:textId="30B12AE7" w:rsidR="00881023" w:rsidRPr="00881023" w:rsidRDefault="00881023" w:rsidP="00881023">
      <w:pPr>
        <w:pStyle w:val="Normlnweb"/>
        <w:ind w:left="426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881023">
        <w:rPr>
          <w:rFonts w:ascii="Arial" w:hAnsi="Arial" w:cs="Arial"/>
          <w:color w:val="000000"/>
          <w:sz w:val="22"/>
          <w:szCs w:val="22"/>
        </w:rPr>
        <w:t>a)</w:t>
      </w:r>
      <w:r w:rsidRPr="00881023">
        <w:rPr>
          <w:rFonts w:ascii="Arial" w:hAnsi="Arial" w:cs="Arial"/>
          <w:color w:val="000000"/>
          <w:sz w:val="22"/>
          <w:szCs w:val="22"/>
        </w:rPr>
        <w:tab/>
        <w:t>na veřejných prostranstvích v obci je možný pohyb psů pouze na vodítku</w:t>
      </w:r>
      <w:r w:rsidR="00012C49">
        <w:rPr>
          <w:rFonts w:ascii="Arial" w:hAnsi="Arial" w:cs="Arial"/>
          <w:color w:val="000000"/>
          <w:sz w:val="22"/>
          <w:szCs w:val="22"/>
        </w:rPr>
        <w:t>,</w:t>
      </w:r>
      <w:r w:rsidRPr="00881023">
        <w:rPr>
          <w:rFonts w:ascii="Arial" w:hAnsi="Arial" w:cs="Arial"/>
          <w:color w:val="000000"/>
          <w:sz w:val="22"/>
          <w:szCs w:val="22"/>
        </w:rPr>
        <w:t xml:space="preserve"> nikdy ne volně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46664A3C" w14:textId="434320E3" w:rsidR="00881023" w:rsidRPr="00881023" w:rsidRDefault="00881023" w:rsidP="00881023">
      <w:pPr>
        <w:pStyle w:val="Normlnweb"/>
        <w:ind w:left="426" w:hanging="284"/>
        <w:rPr>
          <w:rFonts w:ascii="Arial" w:hAnsi="Arial" w:cs="Arial"/>
          <w:color w:val="000000"/>
          <w:sz w:val="22"/>
          <w:szCs w:val="22"/>
        </w:rPr>
      </w:pPr>
      <w:r w:rsidRPr="00881023">
        <w:rPr>
          <w:rFonts w:ascii="Arial" w:hAnsi="Arial" w:cs="Arial"/>
          <w:color w:val="000000"/>
          <w:sz w:val="22"/>
          <w:szCs w:val="22"/>
        </w:rPr>
        <w:t>b)</w:t>
      </w:r>
      <w:r w:rsidRPr="00881023">
        <w:rPr>
          <w:rFonts w:ascii="Arial" w:hAnsi="Arial" w:cs="Arial"/>
          <w:color w:val="000000"/>
          <w:sz w:val="22"/>
          <w:szCs w:val="22"/>
        </w:rPr>
        <w:tab/>
        <w:t>na veřejných prostranstvích v obci se zakazuje výcvik psů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5D3AC15A" w14:textId="77777777" w:rsidR="00881023" w:rsidRPr="00881023" w:rsidRDefault="00881023" w:rsidP="00881023">
      <w:pPr>
        <w:pStyle w:val="Normlnweb"/>
        <w:jc w:val="both"/>
        <w:rPr>
          <w:rFonts w:ascii="Arial" w:hAnsi="Arial" w:cs="Arial"/>
          <w:color w:val="000000"/>
          <w:sz w:val="22"/>
          <w:szCs w:val="22"/>
        </w:rPr>
      </w:pPr>
      <w:r w:rsidRPr="00881023">
        <w:rPr>
          <w:rFonts w:ascii="Arial" w:hAnsi="Arial" w:cs="Arial"/>
          <w:color w:val="000000"/>
          <w:sz w:val="22"/>
          <w:szCs w:val="22"/>
        </w:rPr>
        <w:t>2. Veřejným prostranstvím se rozumí všechna místa, která slouží k veřejnému užívání.</w:t>
      </w:r>
    </w:p>
    <w:p w14:paraId="32188691" w14:textId="7DB5414B" w:rsidR="00881023" w:rsidRPr="00881023" w:rsidRDefault="00881023" w:rsidP="00881023">
      <w:pPr>
        <w:pStyle w:val="Normlnweb"/>
        <w:jc w:val="both"/>
        <w:rPr>
          <w:rFonts w:ascii="Arial" w:hAnsi="Arial" w:cs="Arial"/>
          <w:color w:val="000000"/>
          <w:sz w:val="22"/>
          <w:szCs w:val="22"/>
        </w:rPr>
      </w:pPr>
      <w:r w:rsidRPr="00881023">
        <w:rPr>
          <w:rFonts w:ascii="Arial" w:hAnsi="Arial" w:cs="Arial"/>
          <w:color w:val="000000"/>
          <w:sz w:val="22"/>
          <w:szCs w:val="22"/>
        </w:rPr>
        <w:t>3. Splnění povinností stanovených v odst. 1 zajišťuje fyzická osoba, která má psa na veřejném prostranství pod kontrolou či dohledem. Fyzickou osobou se rozumí chovatel psa, jeho vlastník či doprovázející osoba.</w:t>
      </w:r>
    </w:p>
    <w:p w14:paraId="026778AC" w14:textId="253A0042" w:rsidR="00881023" w:rsidRPr="00881023" w:rsidRDefault="00881023" w:rsidP="00881023">
      <w:pPr>
        <w:pStyle w:val="Normlnweb"/>
        <w:jc w:val="center"/>
        <w:rPr>
          <w:rFonts w:ascii="Arial" w:hAnsi="Arial" w:cs="Arial"/>
          <w:b/>
          <w:bCs/>
          <w:color w:val="000000"/>
        </w:rPr>
      </w:pPr>
      <w:r w:rsidRPr="00881023">
        <w:rPr>
          <w:rFonts w:ascii="Arial" w:hAnsi="Arial" w:cs="Arial"/>
          <w:b/>
          <w:bCs/>
          <w:color w:val="000000"/>
        </w:rPr>
        <w:t>Čl. 2</w:t>
      </w:r>
      <w:r>
        <w:rPr>
          <w:rFonts w:ascii="Arial" w:hAnsi="Arial" w:cs="Arial"/>
          <w:b/>
          <w:bCs/>
          <w:color w:val="000000"/>
        </w:rPr>
        <w:br/>
        <w:t>Z</w:t>
      </w:r>
      <w:r w:rsidRPr="00881023">
        <w:rPr>
          <w:rFonts w:ascii="Arial" w:hAnsi="Arial" w:cs="Arial"/>
          <w:b/>
          <w:bCs/>
          <w:color w:val="000000"/>
        </w:rPr>
        <w:t>rušovací ustanovení</w:t>
      </w:r>
    </w:p>
    <w:p w14:paraId="3EE6FC31" w14:textId="6CA90034" w:rsidR="00881023" w:rsidRPr="00881023" w:rsidRDefault="00881023" w:rsidP="0088102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81023">
        <w:rPr>
          <w:rFonts w:ascii="Arial" w:hAnsi="Arial" w:cs="Arial"/>
        </w:rPr>
        <w:t>Touto obecně závaznou vyhláškou se ruší obecně závazná vyhláška</w:t>
      </w:r>
      <w:r w:rsidR="00077359">
        <w:rPr>
          <w:rFonts w:ascii="Arial" w:hAnsi="Arial" w:cs="Arial"/>
        </w:rPr>
        <w:t xml:space="preserve"> 03/2013</w:t>
      </w:r>
      <w:r w:rsidRPr="00881023">
        <w:rPr>
          <w:rFonts w:ascii="Arial" w:hAnsi="Arial" w:cs="Arial"/>
        </w:rPr>
        <w:t xml:space="preserve"> ze dne 10.01.2013</w:t>
      </w:r>
      <w:r>
        <w:rPr>
          <w:rFonts w:ascii="Arial" w:hAnsi="Arial" w:cs="Arial"/>
        </w:rPr>
        <w:t>,</w:t>
      </w:r>
      <w:r w:rsidRPr="00881023">
        <w:rPr>
          <w:rFonts w:ascii="Arial" w:hAnsi="Arial" w:cs="Arial"/>
        </w:rPr>
        <w:t xml:space="preserve"> kterou se stanovují pravidla pro pohyb psů na veřejném prostranství v</w:t>
      </w:r>
      <w:r>
        <w:rPr>
          <w:rFonts w:ascii="Arial" w:hAnsi="Arial" w:cs="Arial"/>
        </w:rPr>
        <w:t> </w:t>
      </w:r>
      <w:r w:rsidRPr="00881023">
        <w:rPr>
          <w:rFonts w:ascii="Arial" w:hAnsi="Arial" w:cs="Arial"/>
        </w:rPr>
        <w:t>obci</w:t>
      </w:r>
      <w:r>
        <w:rPr>
          <w:rFonts w:ascii="Arial" w:hAnsi="Arial" w:cs="Arial"/>
        </w:rPr>
        <w:t>.</w:t>
      </w:r>
    </w:p>
    <w:p w14:paraId="46B269F7" w14:textId="5BAE3323" w:rsidR="00881023" w:rsidRPr="00881023" w:rsidRDefault="00881023" w:rsidP="00881023">
      <w:pPr>
        <w:pStyle w:val="Normln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81023">
        <w:rPr>
          <w:rFonts w:ascii="Arial" w:hAnsi="Arial" w:cs="Arial"/>
          <w:b/>
          <w:bCs/>
          <w:color w:val="000000"/>
          <w:sz w:val="22"/>
          <w:szCs w:val="22"/>
        </w:rPr>
        <w:t>Čl. 3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881023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4598105B" w14:textId="77777777" w:rsidR="00881023" w:rsidRPr="00881023" w:rsidRDefault="00881023" w:rsidP="00881023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881023">
        <w:rPr>
          <w:rFonts w:ascii="Arial" w:hAnsi="Arial" w:cs="Arial"/>
          <w:color w:val="000000"/>
          <w:sz w:val="22"/>
          <w:szCs w:val="22"/>
        </w:rPr>
        <w:t>Tato obecně závazná vyhláška nabývá účinnosti 15. dnem po dni jejího vyhlášení.</w:t>
      </w:r>
    </w:p>
    <w:p w14:paraId="0FA825BE" w14:textId="77777777" w:rsidR="00BB7ED6" w:rsidRDefault="00BB7ED6" w:rsidP="00881023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</w:p>
    <w:p w14:paraId="1FEA3E0D" w14:textId="77777777" w:rsidR="00BB7ED6" w:rsidRDefault="00BB7ED6" w:rsidP="00881023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</w:p>
    <w:p w14:paraId="6FA661BC" w14:textId="77777777" w:rsidR="00881023" w:rsidRPr="0051501F" w:rsidRDefault="00881023" w:rsidP="00881023">
      <w:pPr>
        <w:spacing w:after="120"/>
        <w:rPr>
          <w:rFonts w:ascii="Arial" w:hAnsi="Arial" w:cs="Arial"/>
        </w:rPr>
      </w:pPr>
      <w:r w:rsidRPr="0051501F">
        <w:rPr>
          <w:rFonts w:ascii="Arial" w:hAnsi="Arial" w:cs="Arial"/>
        </w:rPr>
        <w:t xml:space="preserve">Ing. Josef Stehlík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Jiří Hajný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Ondřej Peták</w:t>
      </w:r>
    </w:p>
    <w:p w14:paraId="5D00556B" w14:textId="77777777" w:rsidR="00881023" w:rsidRPr="001F48A6" w:rsidRDefault="00881023" w:rsidP="00881023">
      <w:pPr>
        <w:spacing w:after="120"/>
        <w:rPr>
          <w:rFonts w:ascii="Arial" w:hAnsi="Arial" w:cs="Arial"/>
        </w:rPr>
      </w:pPr>
      <w:r w:rsidRPr="0051501F"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1.místos</w:t>
      </w:r>
      <w:r w:rsidRPr="0051501F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2.místostarosta</w:t>
      </w:r>
    </w:p>
    <w:p w14:paraId="610B4089" w14:textId="77777777" w:rsidR="00BB7ED6" w:rsidRDefault="00BB7ED6" w:rsidP="00881023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BB7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50D6C"/>
    <w:multiLevelType w:val="multilevel"/>
    <w:tmpl w:val="1472B0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907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D7"/>
    <w:rsid w:val="00012C49"/>
    <w:rsid w:val="00077359"/>
    <w:rsid w:val="00352340"/>
    <w:rsid w:val="0035642B"/>
    <w:rsid w:val="003755AE"/>
    <w:rsid w:val="00432498"/>
    <w:rsid w:val="005B48D2"/>
    <w:rsid w:val="005C11E7"/>
    <w:rsid w:val="006732D7"/>
    <w:rsid w:val="0071573D"/>
    <w:rsid w:val="007C0769"/>
    <w:rsid w:val="00881023"/>
    <w:rsid w:val="008F3911"/>
    <w:rsid w:val="00AE76A5"/>
    <w:rsid w:val="00BB7ED6"/>
    <w:rsid w:val="00D400E3"/>
    <w:rsid w:val="00DE094B"/>
    <w:rsid w:val="00EC7FB8"/>
    <w:rsid w:val="00F6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2890"/>
  <w15:chartTrackingRefBased/>
  <w15:docId w15:val="{DA650BC3-50BD-48CD-9149-F616BE2C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/>
    </w:pPr>
  </w:style>
  <w:style w:type="paragraph" w:styleId="Nadpis1">
    <w:name w:val="heading 1"/>
    <w:basedOn w:val="Normln"/>
    <w:next w:val="Normln"/>
    <w:link w:val="Nadpis1Char"/>
    <w:uiPriority w:val="9"/>
    <w:qFormat/>
    <w:rsid w:val="00BB7ED6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B7ED6"/>
    <w:pPr>
      <w:keepNext/>
      <w:suppressAutoHyphens/>
      <w:autoSpaceDN w:val="0"/>
      <w:spacing w:before="360" w:after="120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7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BB7ED6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B7ED6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BB7ED6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BB7ED6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BB7ED6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Odstavec">
    <w:name w:val="Odstavec"/>
    <w:basedOn w:val="Normln"/>
    <w:rsid w:val="00BB7ED6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Chodouň</dc:creator>
  <cp:keywords/>
  <dc:description/>
  <cp:lastModifiedBy>Obec Chodouň</cp:lastModifiedBy>
  <cp:revision>10</cp:revision>
  <cp:lastPrinted>2025-10-27T15:03:00Z</cp:lastPrinted>
  <dcterms:created xsi:type="dcterms:W3CDTF">2025-10-27T14:42:00Z</dcterms:created>
  <dcterms:modified xsi:type="dcterms:W3CDTF">2026-01-27T16:48:00Z</dcterms:modified>
</cp:coreProperties>
</file>