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2EE2" w14:textId="77777777" w:rsidR="00B025DA" w:rsidRDefault="00B025DA" w:rsidP="00B025DA">
      <w:pPr>
        <w:spacing w:before="0" w:after="0"/>
        <w:ind w:right="283"/>
        <w:jc w:val="right"/>
        <w:rPr>
          <w:sz w:val="22"/>
          <w:szCs w:val="22"/>
        </w:rPr>
      </w:pPr>
    </w:p>
    <w:p w14:paraId="5C866F10" w14:textId="77777777" w:rsidR="00AB47E9" w:rsidRDefault="00AB47E9" w:rsidP="00AB47E9"/>
    <w:p w14:paraId="6FBA22FC" w14:textId="77777777" w:rsidR="00D57634" w:rsidRDefault="00D57634" w:rsidP="00AB47E9"/>
    <w:tbl>
      <w:tblPr>
        <w:tblW w:w="0" w:type="auto"/>
        <w:tblLook w:val="04A0" w:firstRow="1" w:lastRow="0" w:firstColumn="1" w:lastColumn="0" w:noHBand="0" w:noVBand="1"/>
      </w:tblPr>
      <w:tblGrid>
        <w:gridCol w:w="1315"/>
        <w:gridCol w:w="3213"/>
        <w:gridCol w:w="1284"/>
        <w:gridCol w:w="3258"/>
      </w:tblGrid>
      <w:tr w:rsidR="00BD0136" w:rsidRPr="00BD0136" w14:paraId="6BB4EC10" w14:textId="77777777" w:rsidTr="00BD0136">
        <w:tc>
          <w:tcPr>
            <w:tcW w:w="1315" w:type="dxa"/>
            <w:shd w:val="clear" w:color="auto" w:fill="auto"/>
          </w:tcPr>
          <w:p w14:paraId="07849498" w14:textId="77777777" w:rsidR="00BD0136" w:rsidRPr="00BD0136" w:rsidRDefault="00BD0136" w:rsidP="00BD0136">
            <w:pPr>
              <w:widowControl w:val="0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BD0136">
              <w:rPr>
                <w:sz w:val="22"/>
                <w:szCs w:val="22"/>
              </w:rPr>
              <w:t>Útvar:</w:t>
            </w:r>
          </w:p>
        </w:tc>
        <w:tc>
          <w:tcPr>
            <w:tcW w:w="3213" w:type="dxa"/>
            <w:shd w:val="clear" w:color="auto" w:fill="auto"/>
          </w:tcPr>
          <w:p w14:paraId="04452F7D" w14:textId="55CFDA9C" w:rsidR="00BD0136" w:rsidRPr="00162E76" w:rsidRDefault="001D3A5D" w:rsidP="00BD0136">
            <w:pPr>
              <w:widowControl w:val="0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162E76">
              <w:rPr>
                <w:sz w:val="22"/>
                <w:szCs w:val="22"/>
              </w:rPr>
              <w:t xml:space="preserve"> SZV</w:t>
            </w:r>
          </w:p>
        </w:tc>
        <w:tc>
          <w:tcPr>
            <w:tcW w:w="1284" w:type="dxa"/>
            <w:shd w:val="clear" w:color="auto" w:fill="auto"/>
          </w:tcPr>
          <w:p w14:paraId="6D3B7E96" w14:textId="77777777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D0136">
              <w:rPr>
                <w:sz w:val="22"/>
                <w:szCs w:val="22"/>
              </w:rPr>
              <w:t>Spisová zn.:</w:t>
            </w:r>
          </w:p>
        </w:tc>
        <w:tc>
          <w:tcPr>
            <w:tcW w:w="3258" w:type="dxa"/>
            <w:shd w:val="clear" w:color="auto" w:fill="auto"/>
          </w:tcPr>
          <w:p w14:paraId="1E7438D4" w14:textId="3760BE08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BD0136">
              <w:rPr>
                <w:sz w:val="22"/>
                <w:szCs w:val="22"/>
              </w:rPr>
              <w:t>SZ UKZUZ 053120/2025/16155</w:t>
            </w:r>
          </w:p>
        </w:tc>
      </w:tr>
      <w:tr w:rsidR="00BD0136" w:rsidRPr="00BD0136" w14:paraId="2A200F5F" w14:textId="77777777" w:rsidTr="00BD0136">
        <w:tc>
          <w:tcPr>
            <w:tcW w:w="1315" w:type="dxa"/>
            <w:shd w:val="clear" w:color="auto" w:fill="auto"/>
          </w:tcPr>
          <w:p w14:paraId="16D113DB" w14:textId="77777777" w:rsidR="00BD0136" w:rsidRPr="00BD0136" w:rsidRDefault="00BD0136" w:rsidP="00BD0136">
            <w:pPr>
              <w:widowControl w:val="0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BD0136">
              <w:rPr>
                <w:sz w:val="22"/>
                <w:szCs w:val="22"/>
              </w:rPr>
              <w:t>Vyřizuje:</w:t>
            </w:r>
          </w:p>
        </w:tc>
        <w:tc>
          <w:tcPr>
            <w:tcW w:w="3213" w:type="dxa"/>
            <w:shd w:val="clear" w:color="auto" w:fill="auto"/>
          </w:tcPr>
          <w:p w14:paraId="6DF37DB7" w14:textId="5E021890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Ing. Jana Ondráčková</w:t>
            </w:r>
          </w:p>
        </w:tc>
        <w:tc>
          <w:tcPr>
            <w:tcW w:w="1284" w:type="dxa"/>
            <w:shd w:val="clear" w:color="auto" w:fill="auto"/>
          </w:tcPr>
          <w:p w14:paraId="312AC86C" w14:textId="77777777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D0136">
              <w:rPr>
                <w:sz w:val="22"/>
                <w:szCs w:val="22"/>
              </w:rPr>
              <w:t>Č. j.:</w:t>
            </w:r>
          </w:p>
        </w:tc>
        <w:tc>
          <w:tcPr>
            <w:tcW w:w="3258" w:type="dxa"/>
            <w:shd w:val="clear" w:color="auto" w:fill="auto"/>
          </w:tcPr>
          <w:p w14:paraId="5157A349" w14:textId="39F33283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BD0136">
              <w:rPr>
                <w:sz w:val="22"/>
                <w:szCs w:val="22"/>
              </w:rPr>
              <w:t>UKZUZ 054966/2025</w:t>
            </w:r>
          </w:p>
        </w:tc>
      </w:tr>
      <w:tr w:rsidR="00BD0136" w:rsidRPr="00BD0136" w14:paraId="0937A6B0" w14:textId="77777777" w:rsidTr="00BD0136">
        <w:tc>
          <w:tcPr>
            <w:tcW w:w="1315" w:type="dxa"/>
            <w:shd w:val="clear" w:color="auto" w:fill="auto"/>
          </w:tcPr>
          <w:p w14:paraId="2AFA7FE9" w14:textId="77777777" w:rsidR="00BD0136" w:rsidRPr="00BD0136" w:rsidRDefault="00BD0136" w:rsidP="00BD0136">
            <w:pPr>
              <w:widowControl w:val="0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BD0136">
              <w:rPr>
                <w:sz w:val="22"/>
                <w:szCs w:val="22"/>
              </w:rPr>
              <w:t>E-mail:</w:t>
            </w:r>
          </w:p>
        </w:tc>
        <w:tc>
          <w:tcPr>
            <w:tcW w:w="3213" w:type="dxa"/>
            <w:shd w:val="clear" w:color="auto" w:fill="auto"/>
          </w:tcPr>
          <w:p w14:paraId="6709E3A9" w14:textId="481FB500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D0136">
              <w:rPr>
                <w:sz w:val="22"/>
                <w:szCs w:val="22"/>
              </w:rPr>
              <w:t>jana.ondrackova@ukzuz.gov.cz</w:t>
            </w:r>
          </w:p>
        </w:tc>
        <w:tc>
          <w:tcPr>
            <w:tcW w:w="1284" w:type="dxa"/>
            <w:shd w:val="clear" w:color="auto" w:fill="auto"/>
          </w:tcPr>
          <w:p w14:paraId="016FB852" w14:textId="77777777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D0136">
              <w:rPr>
                <w:rFonts w:eastAsia="Calibri"/>
                <w:sz w:val="22"/>
                <w:szCs w:val="22"/>
                <w:lang w:eastAsia="en-US"/>
              </w:rPr>
              <w:t>Označení</w:t>
            </w:r>
          </w:p>
        </w:tc>
        <w:tc>
          <w:tcPr>
            <w:tcW w:w="3258" w:type="dxa"/>
            <w:shd w:val="clear" w:color="auto" w:fill="auto"/>
          </w:tcPr>
          <w:p w14:paraId="35FEC0CF" w14:textId="047CC6A3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D0136">
              <w:rPr>
                <w:rFonts w:eastAsia="Calibri"/>
                <w:sz w:val="22"/>
                <w:szCs w:val="22"/>
                <w:lang w:eastAsia="en-US"/>
              </w:rPr>
              <w:t xml:space="preserve">UKZ </w:t>
            </w:r>
            <w:r>
              <w:rPr>
                <w:rFonts w:eastAsia="Calibri"/>
                <w:sz w:val="22"/>
                <w:szCs w:val="22"/>
                <w:lang w:eastAsia="en-US"/>
              </w:rPr>
              <w:t>/ nařízení acetamiprid</w:t>
            </w:r>
          </w:p>
        </w:tc>
      </w:tr>
      <w:tr w:rsidR="00BD0136" w:rsidRPr="00BD0136" w14:paraId="3053C90C" w14:textId="77777777" w:rsidTr="00BD0136">
        <w:tc>
          <w:tcPr>
            <w:tcW w:w="1315" w:type="dxa"/>
            <w:shd w:val="clear" w:color="auto" w:fill="auto"/>
          </w:tcPr>
          <w:p w14:paraId="37025294" w14:textId="77777777" w:rsidR="00BD0136" w:rsidRPr="00BD0136" w:rsidRDefault="00BD0136" w:rsidP="00BD0136">
            <w:pPr>
              <w:widowControl w:val="0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BD0136">
              <w:rPr>
                <w:sz w:val="22"/>
                <w:szCs w:val="22"/>
              </w:rPr>
              <w:t>Telefon:</w:t>
            </w:r>
          </w:p>
        </w:tc>
        <w:tc>
          <w:tcPr>
            <w:tcW w:w="3213" w:type="dxa"/>
            <w:shd w:val="clear" w:color="auto" w:fill="auto"/>
          </w:tcPr>
          <w:p w14:paraId="6F26CAC9" w14:textId="6B8830EF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D0136">
              <w:rPr>
                <w:sz w:val="22"/>
                <w:szCs w:val="22"/>
              </w:rPr>
              <w:t>+420 545 110 4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284" w:type="dxa"/>
            <w:shd w:val="clear" w:color="auto" w:fill="auto"/>
          </w:tcPr>
          <w:p w14:paraId="3E3E64C0" w14:textId="77777777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58" w:type="dxa"/>
            <w:shd w:val="clear" w:color="auto" w:fill="auto"/>
          </w:tcPr>
          <w:p w14:paraId="7AABEA98" w14:textId="77777777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D0136" w:rsidRPr="00BD0136" w14:paraId="19831E33" w14:textId="77777777" w:rsidTr="00BD0136">
        <w:trPr>
          <w:trHeight w:val="395"/>
        </w:trPr>
        <w:tc>
          <w:tcPr>
            <w:tcW w:w="1315" w:type="dxa"/>
            <w:shd w:val="clear" w:color="auto" w:fill="auto"/>
          </w:tcPr>
          <w:p w14:paraId="1954A6B5" w14:textId="77777777" w:rsidR="00BD0136" w:rsidRPr="00BD0136" w:rsidRDefault="00BD0136" w:rsidP="00BD0136">
            <w:pPr>
              <w:widowControl w:val="0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BD0136">
              <w:rPr>
                <w:sz w:val="22"/>
                <w:szCs w:val="22"/>
              </w:rPr>
              <w:t>Adresa:</w:t>
            </w:r>
          </w:p>
        </w:tc>
        <w:tc>
          <w:tcPr>
            <w:tcW w:w="3213" w:type="dxa"/>
            <w:shd w:val="clear" w:color="auto" w:fill="auto"/>
          </w:tcPr>
          <w:p w14:paraId="5F8C1CF5" w14:textId="41990C8E" w:rsidR="00BD0136" w:rsidRPr="00BD0136" w:rsidRDefault="00162E76" w:rsidP="00BD0136">
            <w:pPr>
              <w:widowControl w:val="0"/>
              <w:spacing w:before="0"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Hroznová 2, 603</w:t>
            </w:r>
            <w:r w:rsidR="00BD0136" w:rsidRPr="00BD0136">
              <w:rPr>
                <w:sz w:val="22"/>
                <w:szCs w:val="22"/>
              </w:rPr>
              <w:t xml:space="preserve"> 00 Brno</w:t>
            </w:r>
            <w:r w:rsidR="001D3A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</w:tcPr>
          <w:p w14:paraId="1D3FCD7B" w14:textId="77777777" w:rsidR="00BD0136" w:rsidRPr="00BD0136" w:rsidRDefault="00BD0136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D0136">
              <w:rPr>
                <w:sz w:val="22"/>
                <w:szCs w:val="22"/>
              </w:rPr>
              <w:t>Datum:</w:t>
            </w:r>
          </w:p>
        </w:tc>
        <w:tc>
          <w:tcPr>
            <w:tcW w:w="3258" w:type="dxa"/>
            <w:shd w:val="clear" w:color="auto" w:fill="auto"/>
          </w:tcPr>
          <w:p w14:paraId="33BA9F6E" w14:textId="3D956ABD" w:rsidR="00BD0136" w:rsidRPr="00BD0136" w:rsidRDefault="001515B8" w:rsidP="00BD013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before="0" w:after="0" w:line="276" w:lineRule="auto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1D3A5D" w:rsidRPr="00162E76">
              <w:rPr>
                <w:rFonts w:eastAsia="Calibri"/>
                <w:sz w:val="22"/>
                <w:szCs w:val="22"/>
                <w:lang w:eastAsia="en-US"/>
              </w:rPr>
              <w:t>. dubna 2025</w:t>
            </w:r>
          </w:p>
        </w:tc>
      </w:tr>
    </w:tbl>
    <w:p w14:paraId="2D8121F1" w14:textId="77777777" w:rsidR="00805BB3" w:rsidRDefault="00805BB3" w:rsidP="00AB47E9">
      <w:pPr>
        <w:rPr>
          <w:b/>
        </w:rPr>
      </w:pPr>
    </w:p>
    <w:p w14:paraId="34E68C98" w14:textId="77777777" w:rsidR="00D57634" w:rsidRDefault="00D57634" w:rsidP="00D30DDF">
      <w:pPr>
        <w:spacing w:before="0" w:after="0" w:line="276" w:lineRule="auto"/>
        <w:rPr>
          <w:b/>
          <w:sz w:val="28"/>
          <w:szCs w:val="28"/>
        </w:rPr>
      </w:pPr>
    </w:p>
    <w:p w14:paraId="076964E6" w14:textId="77777777" w:rsidR="00D57634" w:rsidRDefault="00D57634" w:rsidP="00150612">
      <w:pPr>
        <w:spacing w:before="0" w:after="0" w:line="276" w:lineRule="auto"/>
        <w:rPr>
          <w:b/>
          <w:sz w:val="28"/>
          <w:szCs w:val="28"/>
        </w:rPr>
      </w:pPr>
    </w:p>
    <w:p w14:paraId="4DFFDBBD" w14:textId="6C5FDE78" w:rsidR="00AB47E9" w:rsidRPr="00805BB3" w:rsidRDefault="00AB47E9" w:rsidP="00150612">
      <w:pPr>
        <w:spacing w:before="0" w:after="0" w:line="276" w:lineRule="auto"/>
        <w:rPr>
          <w:b/>
          <w:sz w:val="28"/>
          <w:szCs w:val="28"/>
        </w:rPr>
      </w:pPr>
      <w:r w:rsidRPr="00805BB3">
        <w:rPr>
          <w:b/>
          <w:sz w:val="28"/>
          <w:szCs w:val="28"/>
        </w:rPr>
        <w:t xml:space="preserve">Nařízení Ústředního kontrolního a zkušebního ústavu zemědělského </w:t>
      </w:r>
      <w:r w:rsidRPr="00805BB3">
        <w:rPr>
          <w:b/>
          <w:sz w:val="28"/>
          <w:szCs w:val="28"/>
        </w:rPr>
        <w:br/>
        <w:t xml:space="preserve">o mimořádných rostlinolékařských opatřeních </w:t>
      </w:r>
      <w:r w:rsidR="00B82198">
        <w:rPr>
          <w:b/>
          <w:sz w:val="28"/>
          <w:szCs w:val="28"/>
        </w:rPr>
        <w:t xml:space="preserve">k </w:t>
      </w:r>
      <w:r w:rsidRPr="00805BB3">
        <w:rPr>
          <w:b/>
          <w:sz w:val="28"/>
          <w:szCs w:val="28"/>
        </w:rPr>
        <w:t>zákazu používání přípravk</w:t>
      </w:r>
      <w:r w:rsidR="00B82198">
        <w:rPr>
          <w:b/>
          <w:sz w:val="28"/>
          <w:szCs w:val="28"/>
        </w:rPr>
        <w:t>ů</w:t>
      </w:r>
      <w:r w:rsidRPr="00805BB3">
        <w:rPr>
          <w:b/>
          <w:sz w:val="28"/>
          <w:szCs w:val="28"/>
        </w:rPr>
        <w:t xml:space="preserve"> na ochranu rostlin</w:t>
      </w:r>
      <w:r w:rsidR="00B82198">
        <w:rPr>
          <w:b/>
          <w:sz w:val="28"/>
          <w:szCs w:val="28"/>
        </w:rPr>
        <w:t xml:space="preserve"> obsahujících účinnou látku acetamiprid</w:t>
      </w:r>
    </w:p>
    <w:p w14:paraId="6B9DBC8C" w14:textId="77777777" w:rsidR="006262DE" w:rsidRDefault="006262DE" w:rsidP="00150612">
      <w:pPr>
        <w:spacing w:before="0" w:after="0" w:line="276" w:lineRule="auto"/>
        <w:jc w:val="center"/>
        <w:rPr>
          <w:b/>
          <w:sz w:val="26"/>
          <w:szCs w:val="26"/>
        </w:rPr>
      </w:pPr>
    </w:p>
    <w:p w14:paraId="1D572D5D" w14:textId="6ACF68A8" w:rsidR="006262DE" w:rsidRPr="002B26AE" w:rsidRDefault="006262DE" w:rsidP="00150612">
      <w:pPr>
        <w:spacing w:before="0" w:after="0" w:line="276" w:lineRule="auto"/>
        <w:rPr>
          <w:b/>
          <w:bCs/>
          <w:sz w:val="26"/>
          <w:szCs w:val="26"/>
        </w:rPr>
      </w:pPr>
      <w:r>
        <w:t xml:space="preserve">Ústřední kontrolní a zkušební ústav zemědělský (dále jen „ÚKZÚZ“) jako správní úřad podle § 72 odst. 1 písm. </w:t>
      </w:r>
      <w:r w:rsidR="7B153D6F">
        <w:t>e</w:t>
      </w:r>
      <w:r>
        <w:t>) zákona č. 326/2004 Sb., o rostlinolékařské péči a o změně některých souvisejících zákonů, ve znění pozdějších předpisů (dále jen „zákon “), tímto</w:t>
      </w:r>
    </w:p>
    <w:p w14:paraId="30897D2F" w14:textId="77777777" w:rsidR="008C6E28" w:rsidRDefault="008C6E28" w:rsidP="00150612">
      <w:pPr>
        <w:spacing w:before="0" w:after="0" w:line="276" w:lineRule="auto"/>
        <w:jc w:val="center"/>
        <w:rPr>
          <w:b/>
        </w:rPr>
      </w:pPr>
    </w:p>
    <w:p w14:paraId="34740ED8" w14:textId="37E03CCE" w:rsidR="006262DE" w:rsidRPr="0016572A" w:rsidRDefault="006262DE" w:rsidP="00150612">
      <w:pPr>
        <w:spacing w:before="0" w:after="0" w:line="276" w:lineRule="auto"/>
        <w:jc w:val="center"/>
        <w:rPr>
          <w:b/>
        </w:rPr>
      </w:pPr>
      <w:r w:rsidRPr="0016572A">
        <w:rPr>
          <w:b/>
        </w:rPr>
        <w:t xml:space="preserve">nařizuje </w:t>
      </w:r>
    </w:p>
    <w:p w14:paraId="636A47F0" w14:textId="77777777" w:rsidR="006262DE" w:rsidRDefault="006262DE" w:rsidP="00150612">
      <w:pPr>
        <w:spacing w:before="0" w:after="0" w:line="276" w:lineRule="auto"/>
        <w:rPr>
          <w:b/>
        </w:rPr>
      </w:pPr>
    </w:p>
    <w:p w14:paraId="7F56A95C" w14:textId="5DFFB5A3" w:rsidR="006262DE" w:rsidRPr="002B26AE" w:rsidRDefault="006262DE" w:rsidP="00150612">
      <w:pPr>
        <w:spacing w:before="0" w:after="0" w:line="276" w:lineRule="auto"/>
      </w:pPr>
      <w:r>
        <w:t xml:space="preserve">podle </w:t>
      </w:r>
      <w:r w:rsidRPr="5B03C9FC">
        <w:rPr>
          <w:b/>
          <w:bCs/>
        </w:rPr>
        <w:t>§ 76 odst. 2 písm</w:t>
      </w:r>
      <w:r w:rsidRPr="003E786E">
        <w:rPr>
          <w:b/>
          <w:bCs/>
        </w:rPr>
        <w:t xml:space="preserve">. </w:t>
      </w:r>
      <w:r w:rsidR="076EDD89" w:rsidRPr="003E786E">
        <w:rPr>
          <w:b/>
          <w:bCs/>
        </w:rPr>
        <w:t>d</w:t>
      </w:r>
      <w:r w:rsidRPr="5B03C9FC">
        <w:rPr>
          <w:b/>
          <w:bCs/>
        </w:rPr>
        <w:t>) bod 1 zákona</w:t>
      </w:r>
      <w:r>
        <w:t xml:space="preserve"> a v souladu s </w:t>
      </w:r>
      <w:r w:rsidRPr="5B03C9FC">
        <w:rPr>
          <w:b/>
          <w:bCs/>
        </w:rPr>
        <w:t>§ 76 odst. 1 písm. f)</w:t>
      </w:r>
      <w:r>
        <w:t xml:space="preserve"> </w:t>
      </w:r>
      <w:r w:rsidRPr="008C6E28">
        <w:rPr>
          <w:b/>
          <w:bCs/>
        </w:rPr>
        <w:t>zákona</w:t>
      </w:r>
      <w:r>
        <w:t xml:space="preserve"> všem fyzickým a právnickým osobám, </w:t>
      </w:r>
    </w:p>
    <w:p w14:paraId="3AAC3332" w14:textId="77777777" w:rsidR="006262DE" w:rsidRPr="0007723F" w:rsidRDefault="006262DE" w:rsidP="00150612">
      <w:pPr>
        <w:spacing w:before="0" w:after="0" w:line="276" w:lineRule="auto"/>
        <w:jc w:val="center"/>
        <w:rPr>
          <w:b/>
          <w:u w:val="single"/>
        </w:rPr>
      </w:pPr>
    </w:p>
    <w:p w14:paraId="7B34D9E8" w14:textId="76E5CEC6" w:rsidR="006262DE" w:rsidRDefault="006262DE" w:rsidP="00150612">
      <w:pPr>
        <w:spacing w:before="0" w:after="0" w:line="276" w:lineRule="auto"/>
        <w:jc w:val="center"/>
        <w:rPr>
          <w:b/>
        </w:rPr>
      </w:pPr>
      <w:r w:rsidRPr="0016572A">
        <w:rPr>
          <w:b/>
        </w:rPr>
        <w:t xml:space="preserve">zákaz používání </w:t>
      </w:r>
      <w:r w:rsidR="009579C5">
        <w:rPr>
          <w:b/>
        </w:rPr>
        <w:t xml:space="preserve">níže uvedených </w:t>
      </w:r>
      <w:r w:rsidRPr="0016572A">
        <w:rPr>
          <w:b/>
        </w:rPr>
        <w:t>přípravk</w:t>
      </w:r>
      <w:r w:rsidR="00B82198">
        <w:rPr>
          <w:b/>
        </w:rPr>
        <w:t>ů</w:t>
      </w:r>
      <w:r w:rsidRPr="0016572A">
        <w:rPr>
          <w:b/>
        </w:rPr>
        <w:t xml:space="preserve"> na ochranu rostlin </w:t>
      </w:r>
      <w:r w:rsidR="00B82198">
        <w:rPr>
          <w:b/>
        </w:rPr>
        <w:t xml:space="preserve">obsahujících účinnou látku acetamiprid </w:t>
      </w:r>
      <w:r w:rsidR="009579C5">
        <w:rPr>
          <w:b/>
        </w:rPr>
        <w:t>v uvedených indikacích</w:t>
      </w:r>
      <w:r w:rsidR="00B82198">
        <w:rPr>
          <w:b/>
        </w:rPr>
        <w:t>:</w:t>
      </w:r>
    </w:p>
    <w:p w14:paraId="7E1A6B52" w14:textId="77777777" w:rsidR="00150612" w:rsidRDefault="00150612" w:rsidP="00150612">
      <w:pPr>
        <w:spacing w:before="0" w:after="0" w:line="276" w:lineRule="auto"/>
        <w:jc w:val="left"/>
        <w:rPr>
          <w:b/>
        </w:rPr>
      </w:pPr>
    </w:p>
    <w:p w14:paraId="75A03317" w14:textId="0C0860BC" w:rsidR="00150612" w:rsidRDefault="00150612" w:rsidP="00150612">
      <w:pPr>
        <w:spacing w:before="0" w:after="0" w:line="276" w:lineRule="auto"/>
        <w:jc w:val="left"/>
        <w:rPr>
          <w:b/>
        </w:rPr>
      </w:pPr>
      <w:r>
        <w:rPr>
          <w:b/>
        </w:rPr>
        <w:t>1.</w:t>
      </w:r>
    </w:p>
    <w:p w14:paraId="21F507C3" w14:textId="10FD812E" w:rsidR="00B82198" w:rsidRDefault="00B82198" w:rsidP="00150612">
      <w:pPr>
        <w:spacing w:before="0" w:after="0" w:line="276" w:lineRule="auto"/>
        <w:rPr>
          <w:b/>
        </w:rPr>
      </w:pPr>
      <w:r w:rsidRPr="00580287">
        <w:rPr>
          <w:b/>
          <w:sz w:val="28"/>
          <w:szCs w:val="28"/>
        </w:rPr>
        <w:t>Mospilan 20 SP (evid. č. 4053-7)</w:t>
      </w:r>
      <w:r w:rsidR="00C51E18">
        <w:rPr>
          <w:b/>
        </w:rPr>
        <w:t xml:space="preserve"> </w:t>
      </w:r>
      <w:r w:rsidR="00C51E18" w:rsidRPr="00A34AB5">
        <w:rPr>
          <w:bCs/>
        </w:rPr>
        <w:t xml:space="preserve">včetně dalších obchodních </w:t>
      </w:r>
      <w:proofErr w:type="gramStart"/>
      <w:r w:rsidR="00C51E18" w:rsidRPr="00A34AB5">
        <w:rPr>
          <w:bCs/>
        </w:rPr>
        <w:t>jmen</w:t>
      </w:r>
      <w:r>
        <w:rPr>
          <w:b/>
        </w:rPr>
        <w:t xml:space="preserve">  </w:t>
      </w:r>
      <w:r w:rsidRPr="00580287">
        <w:rPr>
          <w:b/>
          <w:sz w:val="28"/>
          <w:szCs w:val="28"/>
        </w:rPr>
        <w:t>Gazelle</w:t>
      </w:r>
      <w:proofErr w:type="gramEnd"/>
      <w:r w:rsidRPr="00580287">
        <w:rPr>
          <w:b/>
          <w:sz w:val="28"/>
          <w:szCs w:val="28"/>
        </w:rPr>
        <w:t xml:space="preserve"> (evid. č. 4053-9), Acetguard (evid. č. 4053-10), Yoroi (evid. č. 4053-12</w:t>
      </w:r>
      <w:r w:rsidR="00274577">
        <w:rPr>
          <w:b/>
          <w:sz w:val="28"/>
          <w:szCs w:val="28"/>
        </w:rPr>
        <w:t>)</w:t>
      </w:r>
      <w:r w:rsidRPr="00580287">
        <w:rPr>
          <w:b/>
          <w:sz w:val="28"/>
          <w:szCs w:val="28"/>
        </w:rPr>
        <w:t>, Alphamiprid 20 SP (evid. č. 4053-13)</w:t>
      </w:r>
      <w:r>
        <w:rPr>
          <w:b/>
        </w:rPr>
        <w:t xml:space="preserve">, </w:t>
      </w:r>
      <w:r w:rsidRPr="00BF6AE6">
        <w:rPr>
          <w:bCs/>
        </w:rPr>
        <w:t>držitele povolení, společnosti</w:t>
      </w:r>
      <w:r>
        <w:rPr>
          <w:b/>
        </w:rPr>
        <w:t xml:space="preserve"> </w:t>
      </w:r>
      <w:r w:rsidRPr="00B82198">
        <w:rPr>
          <w:b/>
        </w:rPr>
        <w:t>Chemical Europe GmbH, Berliner Allee 42, 40212 Düsseldorf, Německo</w:t>
      </w: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1984"/>
        <w:gridCol w:w="709"/>
        <w:gridCol w:w="1559"/>
      </w:tblGrid>
      <w:tr w:rsidR="00B82198" w:rsidRPr="00022367" w14:paraId="45BEF701" w14:textId="77777777" w:rsidTr="00B82198">
        <w:tc>
          <w:tcPr>
            <w:tcW w:w="2127" w:type="dxa"/>
          </w:tcPr>
          <w:p w14:paraId="55630C40" w14:textId="6CA7D5F4" w:rsidR="00B82198" w:rsidRPr="00022367" w:rsidRDefault="00B82198" w:rsidP="00150612">
            <w:pPr>
              <w:spacing w:before="0" w:after="0" w:line="276" w:lineRule="auto"/>
              <w:ind w:right="-135"/>
              <w:jc w:val="left"/>
              <w:rPr>
                <w:iCs/>
              </w:rPr>
            </w:pPr>
            <w:r w:rsidRPr="00022367">
              <w:rPr>
                <w:iCs/>
              </w:rPr>
              <w:t>1)Plodina,</w:t>
            </w:r>
            <w:r>
              <w:rPr>
                <w:iCs/>
              </w:rPr>
              <w:t xml:space="preserve"> </w:t>
            </w:r>
            <w:r w:rsidRPr="00022367">
              <w:rPr>
                <w:iCs/>
              </w:rPr>
              <w:t>oblast použití</w:t>
            </w:r>
          </w:p>
        </w:tc>
        <w:tc>
          <w:tcPr>
            <w:tcW w:w="2835" w:type="dxa"/>
          </w:tcPr>
          <w:p w14:paraId="53D9C67F" w14:textId="3344618A" w:rsidR="00B82198" w:rsidRPr="00022367" w:rsidRDefault="00B82198" w:rsidP="00150612">
            <w:pPr>
              <w:spacing w:before="0" w:after="0" w:line="276" w:lineRule="auto"/>
              <w:ind w:left="25" w:right="-70"/>
              <w:jc w:val="left"/>
              <w:rPr>
                <w:iCs/>
              </w:rPr>
            </w:pPr>
            <w:r w:rsidRPr="00022367">
              <w:rPr>
                <w:iCs/>
              </w:rPr>
              <w:t>2)</w:t>
            </w:r>
            <w:r>
              <w:rPr>
                <w:iCs/>
              </w:rPr>
              <w:t xml:space="preserve"> </w:t>
            </w:r>
            <w:r w:rsidRPr="00022367">
              <w:rPr>
                <w:iCs/>
              </w:rPr>
              <w:t>Škodlivý organismus, jiný účel použití</w:t>
            </w:r>
          </w:p>
        </w:tc>
        <w:tc>
          <w:tcPr>
            <w:tcW w:w="1984" w:type="dxa"/>
          </w:tcPr>
          <w:p w14:paraId="64A0C868" w14:textId="77777777" w:rsidR="00B82198" w:rsidRPr="00022367" w:rsidRDefault="00B82198" w:rsidP="00150612">
            <w:pPr>
              <w:spacing w:before="0" w:after="0" w:line="276" w:lineRule="auto"/>
              <w:ind w:left="51"/>
              <w:rPr>
                <w:iCs/>
              </w:rPr>
            </w:pPr>
            <w:r w:rsidRPr="00022367">
              <w:rPr>
                <w:iCs/>
              </w:rPr>
              <w:t>Dávkování, mísitelnost</w:t>
            </w:r>
          </w:p>
        </w:tc>
        <w:tc>
          <w:tcPr>
            <w:tcW w:w="709" w:type="dxa"/>
          </w:tcPr>
          <w:p w14:paraId="0735288F" w14:textId="77777777" w:rsidR="00B82198" w:rsidRPr="00022367" w:rsidRDefault="00B82198" w:rsidP="00150612">
            <w:pPr>
              <w:spacing w:before="0" w:after="0" w:line="276" w:lineRule="auto"/>
              <w:jc w:val="center"/>
              <w:outlineLvl w:val="4"/>
            </w:pPr>
            <w:r w:rsidRPr="00022367">
              <w:t>OL</w:t>
            </w:r>
          </w:p>
        </w:tc>
        <w:tc>
          <w:tcPr>
            <w:tcW w:w="1559" w:type="dxa"/>
          </w:tcPr>
          <w:p w14:paraId="1D61A335" w14:textId="77777777" w:rsidR="00B82198" w:rsidRPr="00022367" w:rsidRDefault="00B82198" w:rsidP="00150612">
            <w:pPr>
              <w:spacing w:before="0" w:after="0" w:line="276" w:lineRule="auto"/>
              <w:rPr>
                <w:iCs/>
              </w:rPr>
            </w:pPr>
            <w:r w:rsidRPr="00022367">
              <w:rPr>
                <w:iCs/>
              </w:rPr>
              <w:t>3) Poznámka</w:t>
            </w:r>
          </w:p>
        </w:tc>
      </w:tr>
      <w:tr w:rsidR="00B82198" w:rsidRPr="00022367" w14:paraId="7A763034" w14:textId="77777777" w:rsidTr="00B82198">
        <w:tc>
          <w:tcPr>
            <w:tcW w:w="2127" w:type="dxa"/>
          </w:tcPr>
          <w:p w14:paraId="7B5B6BD6" w14:textId="77777777" w:rsidR="00B82198" w:rsidRPr="00022367" w:rsidRDefault="00B82198" w:rsidP="00150612">
            <w:pPr>
              <w:spacing w:before="0" w:after="0" w:line="276" w:lineRule="auto"/>
              <w:ind w:right="-135"/>
              <w:rPr>
                <w:bCs/>
                <w:iCs/>
              </w:rPr>
            </w:pPr>
            <w:r w:rsidRPr="00B11B35">
              <w:rPr>
                <w:bCs/>
                <w:iCs/>
              </w:rPr>
              <w:t>jabloň</w:t>
            </w:r>
          </w:p>
        </w:tc>
        <w:tc>
          <w:tcPr>
            <w:tcW w:w="2835" w:type="dxa"/>
          </w:tcPr>
          <w:p w14:paraId="7D44E45A" w14:textId="77777777" w:rsidR="00B82198" w:rsidRPr="00022367" w:rsidRDefault="00B82198" w:rsidP="00150612">
            <w:pPr>
              <w:spacing w:before="0" w:after="0" w:line="276" w:lineRule="auto"/>
              <w:ind w:left="25"/>
              <w:rPr>
                <w:bCs/>
                <w:iCs/>
              </w:rPr>
            </w:pPr>
            <w:r w:rsidRPr="00022367">
              <w:rPr>
                <w:bCs/>
                <w:iCs/>
              </w:rPr>
              <w:t>obaleč jablečný</w:t>
            </w:r>
          </w:p>
        </w:tc>
        <w:tc>
          <w:tcPr>
            <w:tcW w:w="1984" w:type="dxa"/>
          </w:tcPr>
          <w:p w14:paraId="56F95B63" w14:textId="77777777" w:rsidR="00B82198" w:rsidRPr="00022367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>
              <w:rPr>
                <w:bCs/>
                <w:iCs/>
              </w:rPr>
              <w:t>0,025%</w:t>
            </w:r>
          </w:p>
          <w:p w14:paraId="3733C732" w14:textId="77777777" w:rsidR="00B82198" w:rsidRPr="00022367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>
              <w:rPr>
                <w:bCs/>
                <w:iCs/>
              </w:rPr>
              <w:t>1000 l vody</w:t>
            </w:r>
            <w:r w:rsidRPr="00022367">
              <w:rPr>
                <w:bCs/>
                <w:iCs/>
              </w:rPr>
              <w:t>/ha</w:t>
            </w:r>
          </w:p>
        </w:tc>
        <w:tc>
          <w:tcPr>
            <w:tcW w:w="709" w:type="dxa"/>
          </w:tcPr>
          <w:p w14:paraId="586DA806" w14:textId="77777777" w:rsidR="00B82198" w:rsidRPr="00022367" w:rsidRDefault="00B82198" w:rsidP="00150612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22367">
              <w:rPr>
                <w:bCs/>
                <w:iCs/>
              </w:rPr>
              <w:t>14</w:t>
            </w:r>
          </w:p>
        </w:tc>
        <w:tc>
          <w:tcPr>
            <w:tcW w:w="1559" w:type="dxa"/>
          </w:tcPr>
          <w:p w14:paraId="01D3C660" w14:textId="77777777" w:rsidR="00B82198" w:rsidRDefault="00B82198" w:rsidP="00150612">
            <w:pPr>
              <w:spacing w:before="0" w:after="0"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3) max. </w:t>
            </w:r>
            <w:r w:rsidRPr="00022367">
              <w:rPr>
                <w:bCs/>
                <w:iCs/>
              </w:rPr>
              <w:t>1x</w:t>
            </w:r>
          </w:p>
          <w:p w14:paraId="346DFC56" w14:textId="7CCBC211" w:rsidR="00B82198" w:rsidRPr="00022367" w:rsidRDefault="00B82198" w:rsidP="00150612">
            <w:pPr>
              <w:spacing w:before="0" w:after="0" w:line="276" w:lineRule="auto"/>
              <w:rPr>
                <w:bCs/>
                <w:iCs/>
              </w:rPr>
            </w:pPr>
          </w:p>
        </w:tc>
      </w:tr>
      <w:tr w:rsidR="00B82198" w:rsidRPr="00022367" w14:paraId="19CC8D4D" w14:textId="77777777" w:rsidTr="00B82198">
        <w:tc>
          <w:tcPr>
            <w:tcW w:w="2127" w:type="dxa"/>
          </w:tcPr>
          <w:p w14:paraId="23243E3E" w14:textId="4C46BA84" w:rsidR="00B82198" w:rsidRPr="00022367" w:rsidRDefault="00883F69" w:rsidP="00150612">
            <w:pPr>
              <w:spacing w:before="0" w:after="0" w:line="276" w:lineRule="auto"/>
              <w:ind w:right="-135"/>
              <w:jc w:val="left"/>
              <w:rPr>
                <w:bCs/>
                <w:iCs/>
              </w:rPr>
            </w:pPr>
            <w:r w:rsidRPr="00B11B35">
              <w:rPr>
                <w:bCs/>
                <w:iCs/>
              </w:rPr>
              <w:t xml:space="preserve">jádroviny </w:t>
            </w:r>
          </w:p>
        </w:tc>
        <w:tc>
          <w:tcPr>
            <w:tcW w:w="2835" w:type="dxa"/>
          </w:tcPr>
          <w:p w14:paraId="40749409" w14:textId="77777777" w:rsidR="00B82198" w:rsidRPr="00022367" w:rsidRDefault="00B82198" w:rsidP="00150612">
            <w:pPr>
              <w:spacing w:before="0" w:after="0" w:line="276" w:lineRule="auto"/>
              <w:ind w:left="25"/>
              <w:rPr>
                <w:bCs/>
                <w:iCs/>
              </w:rPr>
            </w:pPr>
            <w:r w:rsidRPr="00022367">
              <w:rPr>
                <w:bCs/>
                <w:iCs/>
              </w:rPr>
              <w:t>mšice, vlnatka krvavá</w:t>
            </w:r>
          </w:p>
        </w:tc>
        <w:tc>
          <w:tcPr>
            <w:tcW w:w="1984" w:type="dxa"/>
          </w:tcPr>
          <w:p w14:paraId="535FE9FF" w14:textId="77777777" w:rsidR="00B82198" w:rsidRPr="00022367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>
              <w:rPr>
                <w:bCs/>
                <w:iCs/>
              </w:rPr>
              <w:t>0,013%</w:t>
            </w:r>
          </w:p>
          <w:p w14:paraId="21A0B57A" w14:textId="77777777" w:rsidR="00B82198" w:rsidRPr="00022367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>
              <w:rPr>
                <w:bCs/>
                <w:iCs/>
              </w:rPr>
              <w:t>1000 l vody</w:t>
            </w:r>
            <w:r w:rsidRPr="00022367">
              <w:rPr>
                <w:bCs/>
                <w:iCs/>
              </w:rPr>
              <w:t>/ha</w:t>
            </w:r>
          </w:p>
        </w:tc>
        <w:tc>
          <w:tcPr>
            <w:tcW w:w="709" w:type="dxa"/>
          </w:tcPr>
          <w:p w14:paraId="2D5EDAFE" w14:textId="77777777" w:rsidR="00B82198" w:rsidRPr="00022367" w:rsidRDefault="00B82198" w:rsidP="00150612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22367">
              <w:rPr>
                <w:bCs/>
                <w:iCs/>
              </w:rPr>
              <w:t>28</w:t>
            </w:r>
          </w:p>
        </w:tc>
        <w:tc>
          <w:tcPr>
            <w:tcW w:w="1559" w:type="dxa"/>
          </w:tcPr>
          <w:p w14:paraId="2B041BAA" w14:textId="77777777" w:rsidR="00B82198" w:rsidRDefault="00B82198" w:rsidP="00150612">
            <w:pPr>
              <w:spacing w:before="0" w:after="0"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3) max. </w:t>
            </w:r>
            <w:r w:rsidRPr="00022367">
              <w:rPr>
                <w:bCs/>
                <w:iCs/>
              </w:rPr>
              <w:t>1x</w:t>
            </w:r>
          </w:p>
          <w:p w14:paraId="57A616FB" w14:textId="6577898A" w:rsidR="00B82198" w:rsidRPr="00022367" w:rsidRDefault="00B82198" w:rsidP="00150612">
            <w:pPr>
              <w:spacing w:before="0" w:after="0" w:line="276" w:lineRule="auto"/>
              <w:rPr>
                <w:bCs/>
                <w:iCs/>
              </w:rPr>
            </w:pPr>
          </w:p>
        </w:tc>
      </w:tr>
      <w:tr w:rsidR="00B82198" w:rsidRPr="00022367" w14:paraId="62063F5C" w14:textId="77777777" w:rsidTr="00B82198">
        <w:tc>
          <w:tcPr>
            <w:tcW w:w="2127" w:type="dxa"/>
          </w:tcPr>
          <w:p w14:paraId="6C5293E5" w14:textId="77777777" w:rsidR="00B82198" w:rsidRPr="00022367" w:rsidRDefault="00B82198" w:rsidP="00150612">
            <w:pPr>
              <w:spacing w:before="0" w:after="0" w:line="276" w:lineRule="auto"/>
              <w:ind w:right="-135"/>
              <w:jc w:val="left"/>
              <w:rPr>
                <w:bCs/>
                <w:iCs/>
              </w:rPr>
            </w:pPr>
            <w:r w:rsidRPr="00B11B35">
              <w:rPr>
                <w:bCs/>
                <w:iCs/>
              </w:rPr>
              <w:lastRenderedPageBreak/>
              <w:t>paprika pouze ve skleníku</w:t>
            </w:r>
          </w:p>
        </w:tc>
        <w:tc>
          <w:tcPr>
            <w:tcW w:w="2835" w:type="dxa"/>
          </w:tcPr>
          <w:p w14:paraId="3700AA02" w14:textId="77777777" w:rsidR="00B82198" w:rsidRPr="00022367" w:rsidRDefault="00B82198" w:rsidP="00150612">
            <w:pPr>
              <w:spacing w:before="0" w:after="0" w:line="276" w:lineRule="auto"/>
              <w:ind w:left="25"/>
              <w:rPr>
                <w:bCs/>
                <w:iCs/>
              </w:rPr>
            </w:pPr>
            <w:r w:rsidRPr="00022367">
              <w:rPr>
                <w:bCs/>
                <w:iCs/>
              </w:rPr>
              <w:t>mšice</w:t>
            </w:r>
          </w:p>
        </w:tc>
        <w:tc>
          <w:tcPr>
            <w:tcW w:w="1984" w:type="dxa"/>
          </w:tcPr>
          <w:p w14:paraId="2F86E545" w14:textId="77777777" w:rsidR="00B82198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 w:rsidRPr="00022367">
              <w:rPr>
                <w:bCs/>
                <w:iCs/>
              </w:rPr>
              <w:t>0,125 kg/ha</w:t>
            </w:r>
          </w:p>
          <w:p w14:paraId="65165A09" w14:textId="77777777" w:rsidR="00B82198" w:rsidRPr="00022367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>
              <w:rPr>
                <w:bCs/>
                <w:iCs/>
              </w:rPr>
              <w:t xml:space="preserve"> nebo </w:t>
            </w:r>
            <w:proofErr w:type="gramStart"/>
            <w:r>
              <w:rPr>
                <w:bCs/>
                <w:iCs/>
              </w:rPr>
              <w:t>0,02</w:t>
            </w:r>
            <w:r w:rsidRPr="00022367">
              <w:rPr>
                <w:bCs/>
                <w:iCs/>
              </w:rPr>
              <w:t>%</w:t>
            </w:r>
            <w:proofErr w:type="gramEnd"/>
          </w:p>
        </w:tc>
        <w:tc>
          <w:tcPr>
            <w:tcW w:w="709" w:type="dxa"/>
          </w:tcPr>
          <w:p w14:paraId="25890089" w14:textId="77777777" w:rsidR="00B82198" w:rsidRPr="00022367" w:rsidRDefault="00B82198" w:rsidP="00150612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22367">
              <w:rPr>
                <w:bCs/>
                <w:iCs/>
              </w:rPr>
              <w:t>3</w:t>
            </w:r>
          </w:p>
        </w:tc>
        <w:tc>
          <w:tcPr>
            <w:tcW w:w="1559" w:type="dxa"/>
          </w:tcPr>
          <w:p w14:paraId="13E64583" w14:textId="77777777" w:rsidR="00B82198" w:rsidRDefault="00B82198" w:rsidP="00150612">
            <w:pPr>
              <w:spacing w:before="0" w:after="0"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3) max. </w:t>
            </w:r>
            <w:r w:rsidRPr="00022367">
              <w:rPr>
                <w:bCs/>
                <w:iCs/>
              </w:rPr>
              <w:t>2x</w:t>
            </w:r>
          </w:p>
          <w:p w14:paraId="04057FD8" w14:textId="35E4603B" w:rsidR="00B82198" w:rsidRPr="00022367" w:rsidRDefault="00B82198" w:rsidP="00150612">
            <w:pPr>
              <w:spacing w:before="0" w:after="0" w:line="276" w:lineRule="auto"/>
              <w:rPr>
                <w:bCs/>
                <w:iCs/>
              </w:rPr>
            </w:pPr>
          </w:p>
        </w:tc>
      </w:tr>
      <w:tr w:rsidR="00B82198" w:rsidRPr="00022367" w14:paraId="47D1DDE3" w14:textId="77777777" w:rsidTr="00B82198">
        <w:tc>
          <w:tcPr>
            <w:tcW w:w="2127" w:type="dxa"/>
          </w:tcPr>
          <w:p w14:paraId="24B9879D" w14:textId="77777777" w:rsidR="00B82198" w:rsidRPr="00022367" w:rsidRDefault="00B82198" w:rsidP="00150612">
            <w:pPr>
              <w:spacing w:before="0" w:after="0" w:line="276" w:lineRule="auto"/>
              <w:ind w:right="-135"/>
              <w:jc w:val="left"/>
              <w:rPr>
                <w:bCs/>
                <w:iCs/>
              </w:rPr>
            </w:pPr>
            <w:r w:rsidRPr="00B11B35">
              <w:rPr>
                <w:bCs/>
                <w:iCs/>
              </w:rPr>
              <w:t>rajče pouze ve skleníku</w:t>
            </w:r>
          </w:p>
        </w:tc>
        <w:tc>
          <w:tcPr>
            <w:tcW w:w="2835" w:type="dxa"/>
          </w:tcPr>
          <w:p w14:paraId="7C9447AE" w14:textId="77777777" w:rsidR="00B82198" w:rsidRPr="00022367" w:rsidRDefault="00B82198" w:rsidP="00150612">
            <w:pPr>
              <w:spacing w:before="0" w:after="0" w:line="276" w:lineRule="auto"/>
              <w:ind w:left="25"/>
              <w:rPr>
                <w:bCs/>
                <w:iCs/>
              </w:rPr>
            </w:pPr>
            <w:r w:rsidRPr="00022367">
              <w:rPr>
                <w:bCs/>
                <w:iCs/>
              </w:rPr>
              <w:t>mšice</w:t>
            </w:r>
          </w:p>
        </w:tc>
        <w:tc>
          <w:tcPr>
            <w:tcW w:w="1984" w:type="dxa"/>
          </w:tcPr>
          <w:p w14:paraId="5F8EE082" w14:textId="77777777" w:rsidR="00B82198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 w:rsidRPr="00022367">
              <w:rPr>
                <w:bCs/>
                <w:iCs/>
              </w:rPr>
              <w:t>0,125 kg/ha</w:t>
            </w:r>
          </w:p>
          <w:p w14:paraId="0747D6A3" w14:textId="77777777" w:rsidR="00B82198" w:rsidRPr="00022367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 w:rsidRPr="00022367">
              <w:rPr>
                <w:bCs/>
                <w:iCs/>
              </w:rPr>
              <w:t>n</w:t>
            </w:r>
            <w:r>
              <w:rPr>
                <w:bCs/>
                <w:iCs/>
              </w:rPr>
              <w:t xml:space="preserve">ebo </w:t>
            </w:r>
            <w:proofErr w:type="gramStart"/>
            <w:r>
              <w:rPr>
                <w:bCs/>
                <w:iCs/>
              </w:rPr>
              <w:t>0,02</w:t>
            </w:r>
            <w:r w:rsidRPr="00022367">
              <w:rPr>
                <w:bCs/>
                <w:iCs/>
              </w:rPr>
              <w:t>%</w:t>
            </w:r>
            <w:proofErr w:type="gramEnd"/>
          </w:p>
        </w:tc>
        <w:tc>
          <w:tcPr>
            <w:tcW w:w="709" w:type="dxa"/>
          </w:tcPr>
          <w:p w14:paraId="6A01E4E8" w14:textId="77777777" w:rsidR="00B82198" w:rsidRPr="00022367" w:rsidRDefault="00B82198" w:rsidP="00150612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22367">
              <w:rPr>
                <w:bCs/>
                <w:iCs/>
              </w:rPr>
              <w:t>3</w:t>
            </w:r>
          </w:p>
        </w:tc>
        <w:tc>
          <w:tcPr>
            <w:tcW w:w="1559" w:type="dxa"/>
          </w:tcPr>
          <w:p w14:paraId="65B7933D" w14:textId="77777777" w:rsidR="00B82198" w:rsidRDefault="00B82198" w:rsidP="00150612">
            <w:pPr>
              <w:spacing w:before="0" w:after="0"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3) max. </w:t>
            </w:r>
            <w:r w:rsidRPr="00022367">
              <w:rPr>
                <w:bCs/>
                <w:iCs/>
              </w:rPr>
              <w:t>2x</w:t>
            </w:r>
          </w:p>
          <w:p w14:paraId="4E9867C5" w14:textId="154C7CE5" w:rsidR="00B82198" w:rsidRPr="00022367" w:rsidRDefault="00B82198" w:rsidP="00150612">
            <w:pPr>
              <w:spacing w:before="0" w:after="0" w:line="276" w:lineRule="auto"/>
              <w:rPr>
                <w:bCs/>
                <w:iCs/>
              </w:rPr>
            </w:pPr>
          </w:p>
        </w:tc>
      </w:tr>
      <w:tr w:rsidR="00B82198" w:rsidRPr="00022367" w14:paraId="728D0C0A" w14:textId="77777777" w:rsidTr="00B82198">
        <w:trPr>
          <w:trHeight w:val="57"/>
        </w:trPr>
        <w:tc>
          <w:tcPr>
            <w:tcW w:w="2127" w:type="dxa"/>
          </w:tcPr>
          <w:p w14:paraId="26921E08" w14:textId="77777777" w:rsidR="00B82198" w:rsidRPr="00022367" w:rsidRDefault="00B82198" w:rsidP="00150612">
            <w:pPr>
              <w:spacing w:before="0" w:after="0" w:line="276" w:lineRule="auto"/>
              <w:ind w:right="-135"/>
              <w:jc w:val="left"/>
              <w:rPr>
                <w:bCs/>
                <w:iCs/>
              </w:rPr>
            </w:pPr>
            <w:r w:rsidRPr="00B11B35">
              <w:rPr>
                <w:bCs/>
                <w:iCs/>
              </w:rPr>
              <w:t>okurka pouze ve skleníku</w:t>
            </w:r>
          </w:p>
        </w:tc>
        <w:tc>
          <w:tcPr>
            <w:tcW w:w="2835" w:type="dxa"/>
          </w:tcPr>
          <w:p w14:paraId="4E96E256" w14:textId="77777777" w:rsidR="00B82198" w:rsidRPr="00022367" w:rsidRDefault="00B82198" w:rsidP="00150612">
            <w:pPr>
              <w:spacing w:before="0" w:after="0" w:line="276" w:lineRule="auto"/>
              <w:ind w:left="25"/>
              <w:rPr>
                <w:bCs/>
                <w:iCs/>
              </w:rPr>
            </w:pPr>
            <w:r w:rsidRPr="00022367">
              <w:rPr>
                <w:bCs/>
                <w:iCs/>
              </w:rPr>
              <w:t>mšice</w:t>
            </w:r>
          </w:p>
        </w:tc>
        <w:tc>
          <w:tcPr>
            <w:tcW w:w="1984" w:type="dxa"/>
          </w:tcPr>
          <w:p w14:paraId="0D75D762" w14:textId="77777777" w:rsidR="00B82198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 w:rsidRPr="00022367">
              <w:rPr>
                <w:bCs/>
                <w:iCs/>
              </w:rPr>
              <w:t>0,125 kg/ha</w:t>
            </w:r>
          </w:p>
          <w:p w14:paraId="7CD491C8" w14:textId="77777777" w:rsidR="00B82198" w:rsidRPr="00022367" w:rsidRDefault="00B82198" w:rsidP="00150612">
            <w:pPr>
              <w:spacing w:before="0" w:after="0" w:line="276" w:lineRule="auto"/>
              <w:ind w:left="51"/>
              <w:rPr>
                <w:bCs/>
                <w:iCs/>
              </w:rPr>
            </w:pPr>
            <w:r>
              <w:rPr>
                <w:bCs/>
                <w:iCs/>
              </w:rPr>
              <w:t xml:space="preserve">nebo </w:t>
            </w:r>
            <w:proofErr w:type="gramStart"/>
            <w:r>
              <w:rPr>
                <w:bCs/>
                <w:iCs/>
              </w:rPr>
              <w:t>0,02</w:t>
            </w:r>
            <w:r w:rsidRPr="00022367">
              <w:rPr>
                <w:bCs/>
                <w:iCs/>
              </w:rPr>
              <w:t>%</w:t>
            </w:r>
            <w:proofErr w:type="gramEnd"/>
          </w:p>
        </w:tc>
        <w:tc>
          <w:tcPr>
            <w:tcW w:w="709" w:type="dxa"/>
          </w:tcPr>
          <w:p w14:paraId="01E994EE" w14:textId="77777777" w:rsidR="00B82198" w:rsidRPr="00022367" w:rsidRDefault="00B82198" w:rsidP="00150612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22367">
              <w:rPr>
                <w:bCs/>
                <w:iCs/>
              </w:rPr>
              <w:t>3</w:t>
            </w:r>
          </w:p>
        </w:tc>
        <w:tc>
          <w:tcPr>
            <w:tcW w:w="1559" w:type="dxa"/>
          </w:tcPr>
          <w:p w14:paraId="790317E5" w14:textId="77777777" w:rsidR="00B82198" w:rsidRDefault="00B82198" w:rsidP="00150612">
            <w:pPr>
              <w:spacing w:before="0" w:after="0"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3) max. </w:t>
            </w:r>
            <w:r w:rsidRPr="00022367">
              <w:rPr>
                <w:bCs/>
                <w:iCs/>
              </w:rPr>
              <w:t>2x</w:t>
            </w:r>
          </w:p>
          <w:p w14:paraId="06B89732" w14:textId="32601F48" w:rsidR="00B82198" w:rsidRPr="00022367" w:rsidRDefault="00B82198" w:rsidP="00150612">
            <w:pPr>
              <w:spacing w:before="0" w:after="0" w:line="276" w:lineRule="auto"/>
              <w:rPr>
                <w:bCs/>
                <w:iCs/>
              </w:rPr>
            </w:pPr>
          </w:p>
        </w:tc>
      </w:tr>
    </w:tbl>
    <w:p w14:paraId="7D49A74C" w14:textId="77777777" w:rsidR="00B82198" w:rsidRDefault="00B82198" w:rsidP="00150612">
      <w:pPr>
        <w:spacing w:before="0" w:after="0" w:line="276" w:lineRule="auto"/>
        <w:rPr>
          <w:b/>
        </w:rPr>
      </w:pPr>
    </w:p>
    <w:p w14:paraId="44A241C1" w14:textId="5B9B16B9" w:rsidR="00606EB1" w:rsidRDefault="00606EB1" w:rsidP="00150612">
      <w:pPr>
        <w:spacing w:before="0" w:after="0" w:line="276" w:lineRule="auto"/>
        <w:rPr>
          <w:b/>
        </w:rPr>
      </w:pPr>
      <w:r w:rsidRPr="00580287">
        <w:rPr>
          <w:b/>
          <w:sz w:val="28"/>
          <w:szCs w:val="28"/>
        </w:rPr>
        <w:t>Mospilan 20 SP (evid. č. 4053-7)</w:t>
      </w:r>
      <w:r w:rsidR="00C5625A">
        <w:rPr>
          <w:b/>
          <w:sz w:val="28"/>
          <w:szCs w:val="28"/>
        </w:rPr>
        <w:t xml:space="preserve"> </w:t>
      </w:r>
      <w:r w:rsidR="00C5625A" w:rsidRPr="00A34AB5">
        <w:rPr>
          <w:bCs/>
        </w:rPr>
        <w:t xml:space="preserve">včetně dalších obchodních </w:t>
      </w:r>
      <w:proofErr w:type="gramStart"/>
      <w:r w:rsidR="00C5625A" w:rsidRPr="00A34AB5">
        <w:rPr>
          <w:bCs/>
        </w:rPr>
        <w:t>jmen</w:t>
      </w:r>
      <w:r w:rsidR="00C5625A">
        <w:rPr>
          <w:b/>
        </w:rPr>
        <w:t xml:space="preserve">  </w:t>
      </w:r>
      <w:r w:rsidR="00C5625A" w:rsidRPr="00580287">
        <w:rPr>
          <w:b/>
          <w:sz w:val="28"/>
          <w:szCs w:val="28"/>
        </w:rPr>
        <w:t>Gazelle</w:t>
      </w:r>
      <w:proofErr w:type="gramEnd"/>
      <w:r w:rsidR="00C5625A" w:rsidRPr="00580287">
        <w:rPr>
          <w:b/>
          <w:sz w:val="28"/>
          <w:szCs w:val="28"/>
        </w:rPr>
        <w:t xml:space="preserve"> (evid. č. 4053-9), Acetguard (evid. č. 4053-10), Yoroi (evid. č. 4053-12</w:t>
      </w:r>
      <w:r w:rsidR="00C5625A">
        <w:rPr>
          <w:b/>
          <w:sz w:val="28"/>
          <w:szCs w:val="28"/>
        </w:rPr>
        <w:t>)</w:t>
      </w:r>
      <w:r w:rsidR="00C5625A" w:rsidRPr="00580287">
        <w:rPr>
          <w:b/>
          <w:sz w:val="28"/>
          <w:szCs w:val="28"/>
        </w:rPr>
        <w:t>, Alphamiprid 20 SP (evid. č. 4053-13)</w:t>
      </w:r>
      <w:r w:rsidR="00C5625A">
        <w:rPr>
          <w:b/>
        </w:rPr>
        <w:t xml:space="preserve"> </w:t>
      </w:r>
      <w:r w:rsidR="00572767">
        <w:rPr>
          <w:b/>
        </w:rPr>
        <w:t xml:space="preserve"> </w:t>
      </w:r>
      <w:r w:rsidRPr="00606EB1">
        <w:rPr>
          <w:b/>
        </w:rPr>
        <w:t xml:space="preserve">/ nařízení </w:t>
      </w:r>
      <w:r>
        <w:rPr>
          <w:b/>
        </w:rPr>
        <w:t xml:space="preserve">ÚKZÚZ na menšinová použití č.j. </w:t>
      </w:r>
      <w:r w:rsidRPr="00606EB1">
        <w:rPr>
          <w:b/>
        </w:rPr>
        <w:t>UKZUZ 082595/2022</w:t>
      </w:r>
      <w:r>
        <w:rPr>
          <w:b/>
        </w:rPr>
        <w:t xml:space="preserve"> ze dne 9. května 2022</w:t>
      </w:r>
    </w:p>
    <w:tbl>
      <w:tblPr>
        <w:tblW w:w="508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1545"/>
        <w:gridCol w:w="1305"/>
        <w:gridCol w:w="499"/>
        <w:gridCol w:w="2160"/>
        <w:gridCol w:w="1578"/>
      </w:tblGrid>
      <w:tr w:rsidR="00606EB1" w:rsidRPr="009B5BF5" w14:paraId="4A3E3E20" w14:textId="77777777" w:rsidTr="00606EB1">
        <w:trPr>
          <w:trHeight w:val="1789"/>
        </w:trPr>
        <w:tc>
          <w:tcPr>
            <w:tcW w:w="1151" w:type="pct"/>
          </w:tcPr>
          <w:p w14:paraId="04CFDDA0" w14:textId="77777777" w:rsidR="00606EB1" w:rsidRPr="009B5BF5" w:rsidRDefault="00606EB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</w:pPr>
            <w:r w:rsidRPr="009B5BF5">
              <w:t>1)Plodina, oblast použití</w:t>
            </w:r>
          </w:p>
        </w:tc>
        <w:tc>
          <w:tcPr>
            <w:tcW w:w="839" w:type="pct"/>
          </w:tcPr>
          <w:p w14:paraId="35760450" w14:textId="77777777" w:rsidR="00606EB1" w:rsidRPr="009B5BF5" w:rsidRDefault="00606EB1" w:rsidP="00150612">
            <w:pPr>
              <w:spacing w:before="0" w:after="0" w:line="276" w:lineRule="auto"/>
              <w:ind w:left="25"/>
              <w:jc w:val="left"/>
            </w:pPr>
            <w:r w:rsidRPr="009B5BF5">
              <w:t>2) Škodlivý organismus, jiný účel použití</w:t>
            </w:r>
          </w:p>
        </w:tc>
        <w:tc>
          <w:tcPr>
            <w:tcW w:w="709" w:type="pct"/>
          </w:tcPr>
          <w:p w14:paraId="0B904BF4" w14:textId="77777777" w:rsidR="00606EB1" w:rsidRPr="009B5BF5" w:rsidRDefault="00606EB1" w:rsidP="00150612">
            <w:pPr>
              <w:spacing w:before="0" w:after="0" w:line="276" w:lineRule="auto"/>
              <w:ind w:left="51"/>
            </w:pPr>
            <w:r w:rsidRPr="009B5BF5">
              <w:t>Dávkování, mísitelnost</w:t>
            </w:r>
          </w:p>
        </w:tc>
        <w:tc>
          <w:tcPr>
            <w:tcW w:w="271" w:type="pct"/>
          </w:tcPr>
          <w:p w14:paraId="39BE8FC8" w14:textId="77777777" w:rsidR="00606EB1" w:rsidRPr="009B5BF5" w:rsidRDefault="00606EB1" w:rsidP="00150612">
            <w:pPr>
              <w:keepNext/>
              <w:autoSpaceDE w:val="0"/>
              <w:autoSpaceDN w:val="0"/>
              <w:adjustRightInd w:val="0"/>
              <w:spacing w:before="0" w:after="0" w:line="276" w:lineRule="auto"/>
              <w:jc w:val="center"/>
              <w:outlineLvl w:val="4"/>
            </w:pPr>
            <w:r w:rsidRPr="009B5BF5">
              <w:t>OL</w:t>
            </w:r>
          </w:p>
        </w:tc>
        <w:tc>
          <w:tcPr>
            <w:tcW w:w="1173" w:type="pct"/>
          </w:tcPr>
          <w:p w14:paraId="5E9EB1B6" w14:textId="77777777" w:rsidR="00606EB1" w:rsidRPr="009B5BF5" w:rsidRDefault="00606EB1" w:rsidP="00150612">
            <w:pPr>
              <w:spacing w:before="0" w:after="0" w:line="276" w:lineRule="auto"/>
              <w:jc w:val="left"/>
            </w:pPr>
            <w:r w:rsidRPr="009B5BF5">
              <w:t>Poznámka</w:t>
            </w:r>
          </w:p>
          <w:p w14:paraId="09148CF4" w14:textId="77777777" w:rsidR="00606EB1" w:rsidRPr="009B5BF5" w:rsidRDefault="00606EB1" w:rsidP="00150612">
            <w:pPr>
              <w:spacing w:before="0" w:after="0" w:line="276" w:lineRule="auto"/>
              <w:jc w:val="left"/>
            </w:pPr>
            <w:r w:rsidRPr="009B5BF5">
              <w:t>1) k plodině</w:t>
            </w:r>
          </w:p>
          <w:p w14:paraId="74702D73" w14:textId="77777777" w:rsidR="00606EB1" w:rsidRPr="009B5BF5" w:rsidRDefault="00606EB1" w:rsidP="00150612">
            <w:pPr>
              <w:spacing w:before="0" w:after="0" w:line="276" w:lineRule="auto"/>
              <w:jc w:val="left"/>
            </w:pPr>
            <w:r w:rsidRPr="009B5BF5">
              <w:t>2) k ŠO</w:t>
            </w:r>
          </w:p>
          <w:p w14:paraId="0E8C998E" w14:textId="77777777" w:rsidR="00606EB1" w:rsidRPr="009B5BF5" w:rsidRDefault="00606EB1" w:rsidP="00150612">
            <w:pPr>
              <w:spacing w:before="0" w:after="0" w:line="276" w:lineRule="auto"/>
              <w:jc w:val="left"/>
            </w:pPr>
            <w:r w:rsidRPr="009B5BF5">
              <w:t>3) k OL</w:t>
            </w:r>
          </w:p>
        </w:tc>
        <w:tc>
          <w:tcPr>
            <w:tcW w:w="857" w:type="pct"/>
          </w:tcPr>
          <w:p w14:paraId="42EB8AF7" w14:textId="77777777" w:rsidR="00606EB1" w:rsidRPr="009B5BF5" w:rsidRDefault="00606EB1" w:rsidP="00150612">
            <w:pPr>
              <w:spacing w:before="0" w:after="0" w:line="276" w:lineRule="auto"/>
              <w:jc w:val="left"/>
            </w:pPr>
            <w:r w:rsidRPr="009B5BF5">
              <w:t>4) Pozn. k dávkování</w:t>
            </w:r>
          </w:p>
          <w:p w14:paraId="613F1047" w14:textId="77777777" w:rsidR="00606EB1" w:rsidRPr="009B5BF5" w:rsidRDefault="00606EB1" w:rsidP="00150612">
            <w:pPr>
              <w:spacing w:before="0" w:after="0" w:line="276" w:lineRule="auto"/>
              <w:jc w:val="left"/>
            </w:pPr>
            <w:r w:rsidRPr="009B5BF5">
              <w:t>5) Umístění</w:t>
            </w:r>
          </w:p>
          <w:p w14:paraId="4B6058DF" w14:textId="77777777" w:rsidR="00606EB1" w:rsidRPr="009B5BF5" w:rsidRDefault="00606EB1" w:rsidP="00150612">
            <w:pPr>
              <w:spacing w:before="0" w:after="0" w:line="276" w:lineRule="auto"/>
              <w:jc w:val="left"/>
            </w:pPr>
            <w:r w:rsidRPr="009B5BF5">
              <w:t>6) Určení sklizně</w:t>
            </w:r>
          </w:p>
        </w:tc>
      </w:tr>
      <w:tr w:rsidR="00606EB1" w:rsidRPr="00606EB1" w14:paraId="7A962917" w14:textId="77777777" w:rsidTr="00606EB1">
        <w:tc>
          <w:tcPr>
            <w:tcW w:w="1151" w:type="pct"/>
          </w:tcPr>
          <w:p w14:paraId="262CE60C" w14:textId="77777777" w:rsidR="00606EB1" w:rsidRPr="00606EB1" w:rsidRDefault="00606EB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</w:pPr>
            <w:r w:rsidRPr="00606EB1">
              <w:t xml:space="preserve">peckoviny </w:t>
            </w:r>
          </w:p>
          <w:p w14:paraId="50E226AB" w14:textId="146EE3E9" w:rsidR="00606EB1" w:rsidRPr="00606EB1" w:rsidRDefault="00606EB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</w:pPr>
            <w:r w:rsidRPr="00606EB1">
              <w:t xml:space="preserve">(tj. meruňka, broskvoň, nektarinka, třešeň, višeň) </w:t>
            </w:r>
          </w:p>
        </w:tc>
        <w:tc>
          <w:tcPr>
            <w:tcW w:w="839" w:type="pct"/>
          </w:tcPr>
          <w:p w14:paraId="0EF24E2F" w14:textId="77777777" w:rsidR="00606EB1" w:rsidRPr="00606EB1" w:rsidRDefault="00606EB1" w:rsidP="00150612">
            <w:pPr>
              <w:spacing w:before="0" w:after="0" w:line="276" w:lineRule="auto"/>
              <w:ind w:left="25"/>
              <w:jc w:val="left"/>
            </w:pPr>
            <w:r w:rsidRPr="00606EB1">
              <w:t>štítenka zhoubná</w:t>
            </w:r>
          </w:p>
        </w:tc>
        <w:tc>
          <w:tcPr>
            <w:tcW w:w="709" w:type="pct"/>
          </w:tcPr>
          <w:p w14:paraId="00AE0F4F" w14:textId="77777777" w:rsidR="00606EB1" w:rsidRPr="00606EB1" w:rsidRDefault="00606EB1" w:rsidP="00150612">
            <w:pPr>
              <w:spacing w:before="0" w:after="0" w:line="276" w:lineRule="auto"/>
              <w:ind w:left="51"/>
            </w:pPr>
            <w:r w:rsidRPr="00606EB1">
              <w:t>0,25 kg/ha</w:t>
            </w:r>
          </w:p>
        </w:tc>
        <w:tc>
          <w:tcPr>
            <w:tcW w:w="271" w:type="pct"/>
          </w:tcPr>
          <w:p w14:paraId="308DFFF3" w14:textId="77777777" w:rsidR="00606EB1" w:rsidRPr="00606EB1" w:rsidRDefault="00606EB1" w:rsidP="00150612">
            <w:pPr>
              <w:spacing w:before="0" w:after="0" w:line="276" w:lineRule="auto"/>
              <w:ind w:left="-65"/>
              <w:jc w:val="center"/>
            </w:pPr>
            <w:r w:rsidRPr="00606EB1">
              <w:t>AT</w:t>
            </w:r>
          </w:p>
        </w:tc>
        <w:tc>
          <w:tcPr>
            <w:tcW w:w="1173" w:type="pct"/>
          </w:tcPr>
          <w:p w14:paraId="52A0D43C" w14:textId="77777777" w:rsidR="00606EB1" w:rsidRPr="00606EB1" w:rsidRDefault="00606EB1" w:rsidP="00150612">
            <w:pPr>
              <w:spacing w:before="0" w:after="0" w:line="276" w:lineRule="auto"/>
              <w:jc w:val="left"/>
            </w:pPr>
            <w:r w:rsidRPr="00606EB1">
              <w:t xml:space="preserve">2) podle signalizace v době hromadného rozlézání nymf </w:t>
            </w:r>
          </w:p>
        </w:tc>
        <w:tc>
          <w:tcPr>
            <w:tcW w:w="857" w:type="pct"/>
          </w:tcPr>
          <w:p w14:paraId="7EFAE7A9" w14:textId="77777777" w:rsidR="00606EB1" w:rsidRPr="00606EB1" w:rsidRDefault="00606EB1" w:rsidP="00150612">
            <w:pPr>
              <w:spacing w:before="0" w:after="0" w:line="276" w:lineRule="auto"/>
              <w:jc w:val="left"/>
            </w:pPr>
          </w:p>
        </w:tc>
      </w:tr>
      <w:tr w:rsidR="00606EB1" w:rsidRPr="00606EB1" w14:paraId="3B88C44D" w14:textId="77777777" w:rsidTr="00606EB1">
        <w:tc>
          <w:tcPr>
            <w:tcW w:w="1151" w:type="pct"/>
          </w:tcPr>
          <w:p w14:paraId="6DB34A5E" w14:textId="77777777" w:rsidR="00606EB1" w:rsidRPr="00606EB1" w:rsidRDefault="00606EB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</w:pPr>
            <w:r w:rsidRPr="00606EB1">
              <w:t>třešeň, višeň</w:t>
            </w:r>
          </w:p>
        </w:tc>
        <w:tc>
          <w:tcPr>
            <w:tcW w:w="839" w:type="pct"/>
          </w:tcPr>
          <w:p w14:paraId="1238F176" w14:textId="77777777" w:rsidR="00606EB1" w:rsidRPr="00606EB1" w:rsidRDefault="00606EB1" w:rsidP="00150612">
            <w:pPr>
              <w:spacing w:before="0" w:after="0" w:line="276" w:lineRule="auto"/>
              <w:ind w:left="25"/>
              <w:jc w:val="left"/>
            </w:pPr>
            <w:r w:rsidRPr="00606EB1">
              <w:t>zobonosky</w:t>
            </w:r>
          </w:p>
        </w:tc>
        <w:tc>
          <w:tcPr>
            <w:tcW w:w="709" w:type="pct"/>
          </w:tcPr>
          <w:p w14:paraId="2D93F257" w14:textId="77777777" w:rsidR="00606EB1" w:rsidRPr="00606EB1" w:rsidRDefault="00606EB1" w:rsidP="00150612">
            <w:pPr>
              <w:spacing w:before="0" w:after="0" w:line="276" w:lineRule="auto"/>
              <w:ind w:left="51"/>
            </w:pPr>
            <w:r w:rsidRPr="00606EB1">
              <w:t>0,25 kg/ha</w:t>
            </w:r>
          </w:p>
        </w:tc>
        <w:tc>
          <w:tcPr>
            <w:tcW w:w="271" w:type="pct"/>
          </w:tcPr>
          <w:p w14:paraId="1FC4CF78" w14:textId="77777777" w:rsidR="00606EB1" w:rsidRPr="00606EB1" w:rsidRDefault="00606EB1" w:rsidP="00150612">
            <w:pPr>
              <w:spacing w:before="0" w:after="0" w:line="276" w:lineRule="auto"/>
              <w:ind w:left="-65"/>
              <w:jc w:val="center"/>
            </w:pPr>
            <w:r w:rsidRPr="00606EB1">
              <w:t>14</w:t>
            </w:r>
          </w:p>
        </w:tc>
        <w:tc>
          <w:tcPr>
            <w:tcW w:w="1173" w:type="pct"/>
          </w:tcPr>
          <w:p w14:paraId="5C57FC98" w14:textId="77777777" w:rsidR="00606EB1" w:rsidRPr="00606EB1" w:rsidRDefault="00606EB1" w:rsidP="00150612">
            <w:pPr>
              <w:spacing w:before="0" w:after="0" w:line="276" w:lineRule="auto"/>
              <w:jc w:val="left"/>
            </w:pPr>
            <w:r w:rsidRPr="00606EB1">
              <w:t xml:space="preserve">2) podle signalizace nejpozději na počátku růstu plůdků </w:t>
            </w:r>
          </w:p>
        </w:tc>
        <w:tc>
          <w:tcPr>
            <w:tcW w:w="857" w:type="pct"/>
          </w:tcPr>
          <w:p w14:paraId="3682306E" w14:textId="77777777" w:rsidR="00606EB1" w:rsidRPr="00606EB1" w:rsidRDefault="00606EB1" w:rsidP="00150612">
            <w:pPr>
              <w:spacing w:before="0" w:after="0" w:line="276" w:lineRule="auto"/>
              <w:jc w:val="left"/>
            </w:pPr>
          </w:p>
        </w:tc>
      </w:tr>
      <w:tr w:rsidR="00606EB1" w:rsidRPr="00606EB1" w14:paraId="4F7927C2" w14:textId="77777777" w:rsidTr="00606EB1">
        <w:tc>
          <w:tcPr>
            <w:tcW w:w="1151" w:type="pct"/>
          </w:tcPr>
          <w:p w14:paraId="08DF9DBC" w14:textId="77777777" w:rsidR="00606EB1" w:rsidRPr="00606EB1" w:rsidRDefault="00606EB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</w:pPr>
            <w:r w:rsidRPr="00606EB1">
              <w:t>třešeň, višeň</w:t>
            </w:r>
          </w:p>
        </w:tc>
        <w:tc>
          <w:tcPr>
            <w:tcW w:w="839" w:type="pct"/>
          </w:tcPr>
          <w:p w14:paraId="05B2EE05" w14:textId="77777777" w:rsidR="00606EB1" w:rsidRPr="00606EB1" w:rsidRDefault="00606EB1" w:rsidP="00150612">
            <w:pPr>
              <w:spacing w:before="0" w:after="0" w:line="276" w:lineRule="auto"/>
              <w:ind w:left="25"/>
              <w:jc w:val="left"/>
            </w:pPr>
            <w:r w:rsidRPr="00606EB1">
              <w:t>květopas peckový</w:t>
            </w:r>
          </w:p>
        </w:tc>
        <w:tc>
          <w:tcPr>
            <w:tcW w:w="709" w:type="pct"/>
          </w:tcPr>
          <w:p w14:paraId="3C61FC8D" w14:textId="77777777" w:rsidR="00606EB1" w:rsidRPr="00606EB1" w:rsidRDefault="00606EB1" w:rsidP="00150612">
            <w:pPr>
              <w:spacing w:before="0" w:after="0" w:line="276" w:lineRule="auto"/>
              <w:ind w:left="51"/>
            </w:pPr>
            <w:r w:rsidRPr="00606EB1">
              <w:t>0,25 kg/ha</w:t>
            </w:r>
          </w:p>
        </w:tc>
        <w:tc>
          <w:tcPr>
            <w:tcW w:w="271" w:type="pct"/>
          </w:tcPr>
          <w:p w14:paraId="162272AF" w14:textId="77777777" w:rsidR="00606EB1" w:rsidRPr="00606EB1" w:rsidRDefault="00606EB1" w:rsidP="00150612">
            <w:pPr>
              <w:spacing w:before="0" w:after="0" w:line="276" w:lineRule="auto"/>
              <w:ind w:left="-65"/>
              <w:jc w:val="center"/>
            </w:pPr>
            <w:r w:rsidRPr="00606EB1">
              <w:t>14</w:t>
            </w:r>
          </w:p>
        </w:tc>
        <w:tc>
          <w:tcPr>
            <w:tcW w:w="1173" w:type="pct"/>
          </w:tcPr>
          <w:p w14:paraId="429665A9" w14:textId="77777777" w:rsidR="00606EB1" w:rsidRPr="00606EB1" w:rsidRDefault="00606EB1" w:rsidP="00150612">
            <w:pPr>
              <w:spacing w:before="0" w:after="0" w:line="276" w:lineRule="auto"/>
              <w:jc w:val="left"/>
            </w:pPr>
            <w:r w:rsidRPr="00606EB1">
              <w:t xml:space="preserve">2) podle signalizace </w:t>
            </w:r>
          </w:p>
        </w:tc>
        <w:tc>
          <w:tcPr>
            <w:tcW w:w="857" w:type="pct"/>
          </w:tcPr>
          <w:p w14:paraId="1EC6E62E" w14:textId="77777777" w:rsidR="00606EB1" w:rsidRPr="00606EB1" w:rsidRDefault="00606EB1" w:rsidP="00150612">
            <w:pPr>
              <w:spacing w:before="0" w:after="0" w:line="276" w:lineRule="auto"/>
              <w:jc w:val="left"/>
            </w:pPr>
          </w:p>
        </w:tc>
      </w:tr>
      <w:tr w:rsidR="00606EB1" w:rsidRPr="00606EB1" w14:paraId="3F33FD78" w14:textId="77777777" w:rsidTr="00606EB1">
        <w:tc>
          <w:tcPr>
            <w:tcW w:w="1151" w:type="pct"/>
          </w:tcPr>
          <w:p w14:paraId="75F72E64" w14:textId="77777777" w:rsidR="00606EB1" w:rsidRPr="00606EB1" w:rsidRDefault="00606EB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</w:pPr>
            <w:r w:rsidRPr="00606EB1">
              <w:t>třešeň, višeň</w:t>
            </w:r>
          </w:p>
        </w:tc>
        <w:tc>
          <w:tcPr>
            <w:tcW w:w="839" w:type="pct"/>
          </w:tcPr>
          <w:p w14:paraId="26BBA844" w14:textId="77777777" w:rsidR="00606EB1" w:rsidRPr="00606EB1" w:rsidRDefault="00606EB1" w:rsidP="00150612">
            <w:pPr>
              <w:spacing w:before="0" w:after="0" w:line="276" w:lineRule="auto"/>
              <w:ind w:left="25"/>
              <w:jc w:val="left"/>
            </w:pPr>
            <w:r w:rsidRPr="00606EB1">
              <w:t>vrtule třešňová</w:t>
            </w:r>
          </w:p>
        </w:tc>
        <w:tc>
          <w:tcPr>
            <w:tcW w:w="709" w:type="pct"/>
          </w:tcPr>
          <w:p w14:paraId="08330EF3" w14:textId="77777777" w:rsidR="00606EB1" w:rsidRPr="00606EB1" w:rsidRDefault="00606EB1" w:rsidP="00150612">
            <w:pPr>
              <w:spacing w:before="0" w:after="0" w:line="276" w:lineRule="auto"/>
              <w:ind w:left="51"/>
            </w:pPr>
            <w:r w:rsidRPr="00606EB1">
              <w:t>0,25 kg/ha</w:t>
            </w:r>
          </w:p>
        </w:tc>
        <w:tc>
          <w:tcPr>
            <w:tcW w:w="271" w:type="pct"/>
          </w:tcPr>
          <w:p w14:paraId="29D13661" w14:textId="77777777" w:rsidR="00606EB1" w:rsidRPr="00606EB1" w:rsidRDefault="00606EB1" w:rsidP="00150612">
            <w:pPr>
              <w:spacing w:before="0" w:after="0" w:line="276" w:lineRule="auto"/>
              <w:ind w:left="-65"/>
              <w:jc w:val="center"/>
            </w:pPr>
            <w:r w:rsidRPr="00606EB1">
              <w:t>14</w:t>
            </w:r>
          </w:p>
        </w:tc>
        <w:tc>
          <w:tcPr>
            <w:tcW w:w="1173" w:type="pct"/>
          </w:tcPr>
          <w:p w14:paraId="5A1FE042" w14:textId="77777777" w:rsidR="00606EB1" w:rsidRPr="00606EB1" w:rsidRDefault="00606EB1" w:rsidP="00150612">
            <w:pPr>
              <w:spacing w:before="0" w:after="0" w:line="276" w:lineRule="auto"/>
              <w:jc w:val="left"/>
            </w:pPr>
            <w:r w:rsidRPr="00606EB1">
              <w:t xml:space="preserve">2) podle signalizace </w:t>
            </w:r>
          </w:p>
        </w:tc>
        <w:tc>
          <w:tcPr>
            <w:tcW w:w="857" w:type="pct"/>
          </w:tcPr>
          <w:p w14:paraId="13EB2696" w14:textId="77777777" w:rsidR="00606EB1" w:rsidRPr="00606EB1" w:rsidRDefault="00606EB1" w:rsidP="00150612">
            <w:pPr>
              <w:spacing w:before="0" w:after="0" w:line="276" w:lineRule="auto"/>
              <w:jc w:val="left"/>
            </w:pPr>
          </w:p>
        </w:tc>
      </w:tr>
      <w:tr w:rsidR="00606EB1" w:rsidRPr="00606EB1" w14:paraId="252EE34A" w14:textId="77777777" w:rsidTr="00606EB1">
        <w:tc>
          <w:tcPr>
            <w:tcW w:w="1151" w:type="pct"/>
          </w:tcPr>
          <w:p w14:paraId="488FA82E" w14:textId="77777777" w:rsidR="00606EB1" w:rsidRPr="00606EB1" w:rsidRDefault="00606EB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</w:pPr>
            <w:r w:rsidRPr="00606EB1">
              <w:t>maliník, ostružiník</w:t>
            </w:r>
          </w:p>
        </w:tc>
        <w:tc>
          <w:tcPr>
            <w:tcW w:w="839" w:type="pct"/>
          </w:tcPr>
          <w:p w14:paraId="4A33C068" w14:textId="77777777" w:rsidR="00606EB1" w:rsidRPr="00606EB1" w:rsidRDefault="00606EB1" w:rsidP="00150612">
            <w:pPr>
              <w:spacing w:before="0" w:after="0" w:line="276" w:lineRule="auto"/>
              <w:ind w:left="25"/>
              <w:jc w:val="left"/>
            </w:pPr>
            <w:r w:rsidRPr="00606EB1">
              <w:t>bejlomorka ostružiníková</w:t>
            </w:r>
          </w:p>
        </w:tc>
        <w:tc>
          <w:tcPr>
            <w:tcW w:w="709" w:type="pct"/>
          </w:tcPr>
          <w:p w14:paraId="3E692B80" w14:textId="77777777" w:rsidR="00606EB1" w:rsidRPr="00606EB1" w:rsidRDefault="00606EB1" w:rsidP="00150612">
            <w:pPr>
              <w:spacing w:before="0" w:after="0" w:line="276" w:lineRule="auto"/>
              <w:ind w:left="51"/>
            </w:pPr>
            <w:r w:rsidRPr="00606EB1">
              <w:t>0,25 kg/ha</w:t>
            </w:r>
          </w:p>
        </w:tc>
        <w:tc>
          <w:tcPr>
            <w:tcW w:w="271" w:type="pct"/>
          </w:tcPr>
          <w:p w14:paraId="63B69F8B" w14:textId="77777777" w:rsidR="00606EB1" w:rsidRPr="00606EB1" w:rsidRDefault="00606EB1" w:rsidP="00150612">
            <w:pPr>
              <w:spacing w:before="0" w:after="0" w:line="276" w:lineRule="auto"/>
              <w:ind w:left="-65"/>
              <w:jc w:val="center"/>
            </w:pPr>
            <w:r w:rsidRPr="00606EB1">
              <w:t>49</w:t>
            </w:r>
          </w:p>
        </w:tc>
        <w:tc>
          <w:tcPr>
            <w:tcW w:w="1173" w:type="pct"/>
          </w:tcPr>
          <w:p w14:paraId="701393B9" w14:textId="4B8B773F" w:rsidR="00606EB1" w:rsidRPr="00606EB1" w:rsidRDefault="00606EB1" w:rsidP="00150612">
            <w:pPr>
              <w:spacing w:before="0" w:after="0" w:line="276" w:lineRule="auto"/>
              <w:jc w:val="left"/>
            </w:pPr>
            <w:r w:rsidRPr="00606EB1">
              <w:t>1) před květem do balonového stadia květu</w:t>
            </w:r>
          </w:p>
        </w:tc>
        <w:tc>
          <w:tcPr>
            <w:tcW w:w="857" w:type="pct"/>
          </w:tcPr>
          <w:p w14:paraId="3A17268E" w14:textId="77777777" w:rsidR="00606EB1" w:rsidRPr="00606EB1" w:rsidRDefault="00606EB1" w:rsidP="00150612">
            <w:pPr>
              <w:spacing w:before="0" w:after="0" w:line="276" w:lineRule="auto"/>
              <w:jc w:val="left"/>
            </w:pPr>
          </w:p>
        </w:tc>
      </w:tr>
    </w:tbl>
    <w:p w14:paraId="74B5E4B7" w14:textId="77777777" w:rsidR="00C02F9D" w:rsidRDefault="00C02F9D" w:rsidP="00150612">
      <w:pPr>
        <w:spacing w:before="0" w:after="0" w:line="276" w:lineRule="auto"/>
        <w:rPr>
          <w:b/>
          <w:sz w:val="28"/>
          <w:szCs w:val="28"/>
        </w:rPr>
      </w:pPr>
    </w:p>
    <w:p w14:paraId="71DA9D7D" w14:textId="28BC22AE" w:rsidR="00C02F9D" w:rsidRPr="00606EB1" w:rsidRDefault="00C02F9D" w:rsidP="00150612">
      <w:pPr>
        <w:spacing w:before="0" w:after="0" w:line="276" w:lineRule="auto"/>
        <w:rPr>
          <w:b/>
          <w:u w:val="single"/>
        </w:rPr>
      </w:pPr>
      <w:r w:rsidRPr="00606EB1">
        <w:rPr>
          <w:b/>
          <w:u w:val="single"/>
        </w:rPr>
        <w:t>Na</w:t>
      </w:r>
      <w:r w:rsidR="00150612">
        <w:rPr>
          <w:b/>
          <w:u w:val="single"/>
        </w:rPr>
        <w:t xml:space="preserve"> následující</w:t>
      </w:r>
      <w:r w:rsidRPr="00606EB1">
        <w:rPr>
          <w:b/>
          <w:u w:val="single"/>
        </w:rPr>
        <w:t xml:space="preserve"> přípravky povolené </w:t>
      </w:r>
      <w:r>
        <w:rPr>
          <w:b/>
          <w:u w:val="single"/>
        </w:rPr>
        <w:t>jako</w:t>
      </w:r>
      <w:r w:rsidRPr="00606EB1">
        <w:rPr>
          <w:b/>
          <w:u w:val="single"/>
        </w:rPr>
        <w:t xml:space="preserve"> souběžný obchod pro obchodní a osobní použití</w:t>
      </w:r>
      <w:r>
        <w:rPr>
          <w:b/>
          <w:u w:val="single"/>
        </w:rPr>
        <w:t xml:space="preserve"> k referenčnímu přípravku Mospilan 20 SP (evid. č. 4053-7) </w:t>
      </w:r>
      <w:r w:rsidRPr="00606EB1">
        <w:rPr>
          <w:b/>
          <w:u w:val="single"/>
        </w:rPr>
        <w:t xml:space="preserve">se </w:t>
      </w:r>
      <w:r>
        <w:rPr>
          <w:b/>
          <w:u w:val="single"/>
        </w:rPr>
        <w:t>výše uvedená omezení</w:t>
      </w:r>
      <w:r w:rsidRPr="00606EB1">
        <w:rPr>
          <w:b/>
          <w:u w:val="single"/>
        </w:rPr>
        <w:t xml:space="preserve"> vztahují obdobně.</w:t>
      </w:r>
    </w:p>
    <w:p w14:paraId="2FD72418" w14:textId="39D4B194" w:rsidR="00C02F9D" w:rsidRDefault="00C02F9D" w:rsidP="00150612">
      <w:pPr>
        <w:spacing w:before="0" w:after="0" w:line="276" w:lineRule="auto"/>
        <w:rPr>
          <w:b/>
          <w:sz w:val="28"/>
          <w:szCs w:val="28"/>
        </w:rPr>
      </w:pPr>
      <w:r w:rsidRPr="00580287">
        <w:rPr>
          <w:b/>
          <w:sz w:val="28"/>
          <w:szCs w:val="28"/>
        </w:rPr>
        <w:t xml:space="preserve">Monster (evid. č. </w:t>
      </w:r>
      <w:proofErr w:type="gramStart"/>
      <w:r w:rsidRPr="00580287">
        <w:rPr>
          <w:b/>
          <w:sz w:val="28"/>
          <w:szCs w:val="28"/>
        </w:rPr>
        <w:t>4053-7D</w:t>
      </w:r>
      <w:proofErr w:type="gramEnd"/>
      <w:r w:rsidRPr="00580287">
        <w:rPr>
          <w:b/>
          <w:sz w:val="28"/>
          <w:szCs w:val="28"/>
        </w:rPr>
        <w:t>/1), Ceta 20 SP (evid. č. 4053-7D/10), Avenger SP (evid. č. 4053-7D/11), Mospin 200 (evid. č. 4053-7D/12), NeoNic (evid. č. 4053-7D/2), Diaspid 20 SP (evid. č. 4053-7D/8), Acetamiprid-Q 20 SP (evid. č. 4053-7D/9)</w:t>
      </w:r>
      <w:r w:rsidR="00150612">
        <w:rPr>
          <w:b/>
          <w:sz w:val="28"/>
          <w:szCs w:val="28"/>
        </w:rPr>
        <w:t xml:space="preserve">, </w:t>
      </w:r>
      <w:r w:rsidRPr="00580287">
        <w:rPr>
          <w:b/>
          <w:sz w:val="28"/>
          <w:szCs w:val="28"/>
        </w:rPr>
        <w:t>Mospilan 20 SP (evid. č. 4053-7V)</w:t>
      </w:r>
    </w:p>
    <w:p w14:paraId="7D03EA46" w14:textId="62651E00" w:rsidR="00223276" w:rsidRDefault="00223276" w:rsidP="00223276">
      <w:pPr>
        <w:spacing w:before="0" w:after="0" w:line="276" w:lineRule="auto"/>
        <w:rPr>
          <w:b/>
        </w:rPr>
      </w:pPr>
      <w:r w:rsidRPr="00580287">
        <w:rPr>
          <w:b/>
          <w:sz w:val="28"/>
          <w:szCs w:val="28"/>
        </w:rPr>
        <w:lastRenderedPageBreak/>
        <w:t>Mšice-Molice Stop (evid. č. 4053-11)</w:t>
      </w:r>
      <w:r>
        <w:rPr>
          <w:b/>
        </w:rPr>
        <w:t xml:space="preserve"> </w:t>
      </w:r>
      <w:r w:rsidRPr="00BF6AE6">
        <w:rPr>
          <w:bCs/>
        </w:rPr>
        <w:t>držitele povolení, společnosti</w:t>
      </w:r>
      <w:r>
        <w:rPr>
          <w:b/>
        </w:rPr>
        <w:t xml:space="preserve"> </w:t>
      </w:r>
      <w:r w:rsidRPr="00B82198">
        <w:rPr>
          <w:b/>
        </w:rPr>
        <w:t>Chemical Europe GmbH, Berliner Allee 42, 40212 Düsseldorf, Německo</w:t>
      </w:r>
    </w:p>
    <w:tbl>
      <w:tblPr>
        <w:tblW w:w="95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2642"/>
        <w:gridCol w:w="1915"/>
        <w:gridCol w:w="589"/>
        <w:gridCol w:w="2217"/>
      </w:tblGrid>
      <w:tr w:rsidR="00223276" w:rsidRPr="00E01009" w14:paraId="65131591" w14:textId="77777777" w:rsidTr="00223276">
        <w:trPr>
          <w:trHeight w:val="786"/>
        </w:trPr>
        <w:tc>
          <w:tcPr>
            <w:tcW w:w="2210" w:type="dxa"/>
          </w:tcPr>
          <w:p w14:paraId="7064FB8D" w14:textId="77777777" w:rsidR="00223276" w:rsidRPr="00E01009" w:rsidRDefault="00223276" w:rsidP="00223276">
            <w:pPr>
              <w:spacing w:before="0" w:after="0" w:line="276" w:lineRule="auto"/>
              <w:ind w:right="-135"/>
              <w:jc w:val="left"/>
              <w:rPr>
                <w:iCs/>
              </w:rPr>
            </w:pPr>
            <w:r w:rsidRPr="00E01009">
              <w:rPr>
                <w:iCs/>
              </w:rPr>
              <w:t>1)</w:t>
            </w:r>
            <w:r>
              <w:rPr>
                <w:iCs/>
              </w:rPr>
              <w:t xml:space="preserve"> </w:t>
            </w:r>
            <w:r w:rsidRPr="00E01009">
              <w:rPr>
                <w:iCs/>
              </w:rPr>
              <w:t>Plodina, oblast použití</w:t>
            </w:r>
          </w:p>
        </w:tc>
        <w:tc>
          <w:tcPr>
            <w:tcW w:w="2642" w:type="dxa"/>
          </w:tcPr>
          <w:p w14:paraId="6D134AA7" w14:textId="77777777" w:rsidR="00223276" w:rsidRPr="00E01009" w:rsidRDefault="00223276" w:rsidP="00223276">
            <w:pPr>
              <w:spacing w:before="0" w:after="0" w:line="276" w:lineRule="auto"/>
              <w:ind w:left="25" w:right="-70"/>
              <w:jc w:val="left"/>
              <w:rPr>
                <w:iCs/>
              </w:rPr>
            </w:pPr>
            <w:r w:rsidRPr="00E01009">
              <w:rPr>
                <w:iCs/>
              </w:rPr>
              <w:t>2) Škodlivý organismus, jiný účel použití</w:t>
            </w:r>
          </w:p>
        </w:tc>
        <w:tc>
          <w:tcPr>
            <w:tcW w:w="1915" w:type="dxa"/>
          </w:tcPr>
          <w:p w14:paraId="1823E161" w14:textId="77777777" w:rsidR="00223276" w:rsidRPr="00E01009" w:rsidRDefault="00223276" w:rsidP="00223276">
            <w:pPr>
              <w:spacing w:before="0" w:after="0" w:line="276" w:lineRule="auto"/>
              <w:ind w:left="51"/>
              <w:jc w:val="left"/>
              <w:rPr>
                <w:iCs/>
              </w:rPr>
            </w:pPr>
            <w:r w:rsidRPr="00E01009">
              <w:rPr>
                <w:iCs/>
              </w:rPr>
              <w:t>Dávkování, mísitelnost</w:t>
            </w:r>
          </w:p>
        </w:tc>
        <w:tc>
          <w:tcPr>
            <w:tcW w:w="589" w:type="dxa"/>
          </w:tcPr>
          <w:p w14:paraId="338A11B1" w14:textId="77777777" w:rsidR="00223276" w:rsidRPr="00E01009" w:rsidRDefault="00223276" w:rsidP="00223276">
            <w:pPr>
              <w:spacing w:before="0" w:after="0" w:line="276" w:lineRule="auto"/>
              <w:jc w:val="center"/>
              <w:outlineLvl w:val="4"/>
            </w:pPr>
            <w:r w:rsidRPr="00E01009">
              <w:t>OL</w:t>
            </w:r>
          </w:p>
        </w:tc>
        <w:tc>
          <w:tcPr>
            <w:tcW w:w="2217" w:type="dxa"/>
          </w:tcPr>
          <w:p w14:paraId="52D589C4" w14:textId="77777777" w:rsidR="00223276" w:rsidRPr="00E01009" w:rsidRDefault="00223276" w:rsidP="00223276">
            <w:pPr>
              <w:spacing w:before="0" w:after="0" w:line="276" w:lineRule="auto"/>
              <w:jc w:val="left"/>
              <w:rPr>
                <w:iCs/>
              </w:rPr>
            </w:pPr>
            <w:r w:rsidRPr="00E01009">
              <w:rPr>
                <w:iCs/>
              </w:rPr>
              <w:t>3) Poznámka</w:t>
            </w:r>
          </w:p>
        </w:tc>
      </w:tr>
      <w:tr w:rsidR="00223276" w:rsidRPr="00E01009" w14:paraId="0E1AADDD" w14:textId="77777777" w:rsidTr="00223276">
        <w:trPr>
          <w:trHeight w:val="493"/>
        </w:trPr>
        <w:tc>
          <w:tcPr>
            <w:tcW w:w="2210" w:type="dxa"/>
          </w:tcPr>
          <w:p w14:paraId="282F5510" w14:textId="77777777" w:rsidR="00223276" w:rsidRPr="00010CA5" w:rsidRDefault="00223276" w:rsidP="00223276">
            <w:pPr>
              <w:spacing w:before="0" w:after="0" w:line="276" w:lineRule="auto"/>
              <w:ind w:right="-135"/>
              <w:jc w:val="left"/>
              <w:rPr>
                <w:bCs/>
                <w:iCs/>
              </w:rPr>
            </w:pPr>
            <w:r w:rsidRPr="00010CA5">
              <w:t>jabloň</w:t>
            </w:r>
          </w:p>
        </w:tc>
        <w:tc>
          <w:tcPr>
            <w:tcW w:w="2642" w:type="dxa"/>
          </w:tcPr>
          <w:p w14:paraId="3ADF042E" w14:textId="77777777" w:rsidR="00223276" w:rsidRPr="00010CA5" w:rsidRDefault="00223276" w:rsidP="00223276">
            <w:pPr>
              <w:spacing w:before="0" w:after="0" w:line="276" w:lineRule="auto"/>
              <w:ind w:left="25"/>
              <w:jc w:val="left"/>
              <w:rPr>
                <w:bCs/>
                <w:iCs/>
              </w:rPr>
            </w:pPr>
            <w:r w:rsidRPr="00010CA5">
              <w:t>obaleč jablečný</w:t>
            </w:r>
          </w:p>
        </w:tc>
        <w:tc>
          <w:tcPr>
            <w:tcW w:w="1915" w:type="dxa"/>
          </w:tcPr>
          <w:p w14:paraId="18B0297D" w14:textId="77777777" w:rsidR="00223276" w:rsidRPr="00010CA5" w:rsidRDefault="00223276" w:rsidP="00223276">
            <w:pPr>
              <w:spacing w:before="0" w:after="0" w:line="276" w:lineRule="auto"/>
              <w:jc w:val="left"/>
            </w:pPr>
            <w:r w:rsidRPr="00010CA5">
              <w:t>0,025 % tj.</w:t>
            </w:r>
          </w:p>
          <w:p w14:paraId="39344C8B" w14:textId="77777777" w:rsidR="00223276" w:rsidRPr="00010CA5" w:rsidRDefault="00223276" w:rsidP="00223276">
            <w:pPr>
              <w:spacing w:before="0" w:after="0" w:line="276" w:lineRule="auto"/>
              <w:ind w:left="51"/>
              <w:jc w:val="left"/>
              <w:rPr>
                <w:bCs/>
                <w:iCs/>
              </w:rPr>
            </w:pPr>
            <w:r w:rsidRPr="00010CA5">
              <w:t>2,5 g/10 l vody</w:t>
            </w:r>
          </w:p>
        </w:tc>
        <w:tc>
          <w:tcPr>
            <w:tcW w:w="589" w:type="dxa"/>
          </w:tcPr>
          <w:p w14:paraId="266949D0" w14:textId="77777777" w:rsidR="00223276" w:rsidRPr="00010CA5" w:rsidRDefault="00223276" w:rsidP="00223276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10CA5">
              <w:t>14</w:t>
            </w:r>
          </w:p>
        </w:tc>
        <w:tc>
          <w:tcPr>
            <w:tcW w:w="2217" w:type="dxa"/>
          </w:tcPr>
          <w:p w14:paraId="304177D2" w14:textId="77777777" w:rsidR="00223276" w:rsidRPr="00010CA5" w:rsidRDefault="00223276" w:rsidP="00223276">
            <w:pPr>
              <w:spacing w:before="0" w:after="0" w:line="276" w:lineRule="auto"/>
              <w:jc w:val="left"/>
            </w:pPr>
            <w:r w:rsidRPr="00010CA5">
              <w:t>3) podle signalizace,</w:t>
            </w:r>
          </w:p>
          <w:p w14:paraId="5A9E8329" w14:textId="77777777" w:rsidR="00223276" w:rsidRPr="00010CA5" w:rsidRDefault="00223276" w:rsidP="00223276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010CA5">
              <w:t>max. 1x</w:t>
            </w:r>
          </w:p>
        </w:tc>
      </w:tr>
      <w:tr w:rsidR="00223276" w:rsidRPr="00E01009" w14:paraId="1A0AFB12" w14:textId="77777777" w:rsidTr="00223276">
        <w:trPr>
          <w:trHeight w:val="927"/>
        </w:trPr>
        <w:tc>
          <w:tcPr>
            <w:tcW w:w="2210" w:type="dxa"/>
          </w:tcPr>
          <w:p w14:paraId="308CB554" w14:textId="77777777" w:rsidR="00223276" w:rsidRPr="00010CA5" w:rsidRDefault="00223276" w:rsidP="00223276">
            <w:pPr>
              <w:spacing w:before="0" w:after="0" w:line="276" w:lineRule="auto"/>
              <w:ind w:right="-135"/>
              <w:jc w:val="left"/>
              <w:rPr>
                <w:bCs/>
                <w:iCs/>
              </w:rPr>
            </w:pPr>
            <w:r w:rsidRPr="00010CA5">
              <w:t>jádroviny</w:t>
            </w:r>
          </w:p>
        </w:tc>
        <w:tc>
          <w:tcPr>
            <w:tcW w:w="2642" w:type="dxa"/>
          </w:tcPr>
          <w:p w14:paraId="21151A47" w14:textId="77777777" w:rsidR="00223276" w:rsidRPr="00010CA5" w:rsidRDefault="00223276" w:rsidP="00223276">
            <w:pPr>
              <w:spacing w:before="0" w:after="0" w:line="276" w:lineRule="auto"/>
              <w:ind w:left="25"/>
              <w:jc w:val="left"/>
              <w:rPr>
                <w:bCs/>
                <w:iCs/>
              </w:rPr>
            </w:pPr>
            <w:r w:rsidRPr="00010CA5">
              <w:t>mšice, vlnatka krvavá</w:t>
            </w:r>
          </w:p>
        </w:tc>
        <w:tc>
          <w:tcPr>
            <w:tcW w:w="1915" w:type="dxa"/>
          </w:tcPr>
          <w:p w14:paraId="419DE990" w14:textId="77777777" w:rsidR="00223276" w:rsidRPr="00010CA5" w:rsidRDefault="00223276" w:rsidP="00223276">
            <w:pPr>
              <w:spacing w:before="0" w:after="0" w:line="276" w:lineRule="auto"/>
              <w:jc w:val="left"/>
            </w:pPr>
            <w:r w:rsidRPr="00010CA5">
              <w:t>0,013 % tj.</w:t>
            </w:r>
          </w:p>
          <w:p w14:paraId="621615FF" w14:textId="77777777" w:rsidR="00223276" w:rsidRPr="00010CA5" w:rsidRDefault="00223276" w:rsidP="00223276">
            <w:pPr>
              <w:spacing w:before="0" w:after="0" w:line="276" w:lineRule="auto"/>
              <w:ind w:left="51"/>
              <w:jc w:val="left"/>
              <w:rPr>
                <w:bCs/>
                <w:iCs/>
              </w:rPr>
            </w:pPr>
            <w:r w:rsidRPr="00010CA5">
              <w:t>1,3 g/10 l vody</w:t>
            </w:r>
          </w:p>
        </w:tc>
        <w:tc>
          <w:tcPr>
            <w:tcW w:w="589" w:type="dxa"/>
          </w:tcPr>
          <w:p w14:paraId="0456CBEE" w14:textId="77777777" w:rsidR="00223276" w:rsidRPr="00010CA5" w:rsidRDefault="00223276" w:rsidP="00223276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10CA5">
              <w:t>28</w:t>
            </w:r>
          </w:p>
        </w:tc>
        <w:tc>
          <w:tcPr>
            <w:tcW w:w="2217" w:type="dxa"/>
          </w:tcPr>
          <w:p w14:paraId="10DA1958" w14:textId="77777777" w:rsidR="00223276" w:rsidRPr="00010CA5" w:rsidRDefault="00223276" w:rsidP="00223276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010CA5">
              <w:t>3) od začátku výskytu, max. 1x</w:t>
            </w:r>
          </w:p>
        </w:tc>
      </w:tr>
      <w:tr w:rsidR="00223276" w:rsidRPr="00E01009" w14:paraId="7A3334D8" w14:textId="77777777" w:rsidTr="00223276">
        <w:trPr>
          <w:trHeight w:val="927"/>
        </w:trPr>
        <w:tc>
          <w:tcPr>
            <w:tcW w:w="2210" w:type="dxa"/>
          </w:tcPr>
          <w:p w14:paraId="324E9A90" w14:textId="77777777" w:rsidR="00223276" w:rsidRPr="00010CA5" w:rsidRDefault="00223276" w:rsidP="00223276">
            <w:pPr>
              <w:spacing w:before="0" w:after="0" w:line="276" w:lineRule="auto"/>
              <w:ind w:right="-135"/>
              <w:jc w:val="left"/>
              <w:rPr>
                <w:bCs/>
                <w:iCs/>
              </w:rPr>
            </w:pPr>
            <w:r w:rsidRPr="00010CA5">
              <w:t>paprika pouze ve skleníku</w:t>
            </w:r>
          </w:p>
        </w:tc>
        <w:tc>
          <w:tcPr>
            <w:tcW w:w="2642" w:type="dxa"/>
          </w:tcPr>
          <w:p w14:paraId="0C8C428F" w14:textId="77777777" w:rsidR="00223276" w:rsidRPr="00010CA5" w:rsidRDefault="00223276" w:rsidP="00223276">
            <w:pPr>
              <w:spacing w:before="0" w:after="0" w:line="276" w:lineRule="auto"/>
              <w:ind w:left="25"/>
              <w:jc w:val="left"/>
              <w:rPr>
                <w:bCs/>
                <w:iCs/>
              </w:rPr>
            </w:pPr>
            <w:r w:rsidRPr="00010CA5">
              <w:t>mšice</w:t>
            </w:r>
          </w:p>
        </w:tc>
        <w:tc>
          <w:tcPr>
            <w:tcW w:w="1915" w:type="dxa"/>
          </w:tcPr>
          <w:p w14:paraId="7BE21CEC" w14:textId="77777777" w:rsidR="00223276" w:rsidRPr="00010CA5" w:rsidRDefault="00223276" w:rsidP="00223276">
            <w:pPr>
              <w:spacing w:before="0" w:after="0" w:line="276" w:lineRule="auto"/>
              <w:jc w:val="left"/>
            </w:pPr>
            <w:r w:rsidRPr="00010CA5">
              <w:t>0,02 % tj.</w:t>
            </w:r>
          </w:p>
          <w:p w14:paraId="2C7C73AF" w14:textId="77777777" w:rsidR="00223276" w:rsidRPr="00010CA5" w:rsidRDefault="00223276" w:rsidP="00223276">
            <w:pPr>
              <w:spacing w:before="0" w:after="0" w:line="276" w:lineRule="auto"/>
              <w:ind w:left="51"/>
              <w:jc w:val="left"/>
              <w:rPr>
                <w:bCs/>
                <w:iCs/>
              </w:rPr>
            </w:pPr>
            <w:r w:rsidRPr="00010CA5">
              <w:t>2 g/10 l vody</w:t>
            </w:r>
          </w:p>
        </w:tc>
        <w:tc>
          <w:tcPr>
            <w:tcW w:w="589" w:type="dxa"/>
          </w:tcPr>
          <w:p w14:paraId="3D6ED46B" w14:textId="77777777" w:rsidR="00223276" w:rsidRPr="00010CA5" w:rsidRDefault="00223276" w:rsidP="00223276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10CA5">
              <w:t>3</w:t>
            </w:r>
          </w:p>
        </w:tc>
        <w:tc>
          <w:tcPr>
            <w:tcW w:w="2217" w:type="dxa"/>
          </w:tcPr>
          <w:p w14:paraId="5FD7F086" w14:textId="77777777" w:rsidR="00223276" w:rsidRPr="00010CA5" w:rsidRDefault="00223276" w:rsidP="00223276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010CA5">
              <w:t>3) od začátku výskytu, max. 2x</w:t>
            </w:r>
          </w:p>
        </w:tc>
      </w:tr>
      <w:tr w:rsidR="00223276" w:rsidRPr="00E01009" w14:paraId="164C0467" w14:textId="77777777" w:rsidTr="00223276">
        <w:trPr>
          <w:trHeight w:val="927"/>
        </w:trPr>
        <w:tc>
          <w:tcPr>
            <w:tcW w:w="2210" w:type="dxa"/>
          </w:tcPr>
          <w:p w14:paraId="197F3F74" w14:textId="77777777" w:rsidR="00223276" w:rsidRPr="00010CA5" w:rsidRDefault="00223276" w:rsidP="00223276">
            <w:pPr>
              <w:spacing w:before="0" w:after="0" w:line="276" w:lineRule="auto"/>
              <w:ind w:right="-135"/>
              <w:jc w:val="left"/>
              <w:rPr>
                <w:bCs/>
                <w:iCs/>
              </w:rPr>
            </w:pPr>
            <w:r w:rsidRPr="00010CA5">
              <w:t>rajče pouze ve skleníku</w:t>
            </w:r>
          </w:p>
        </w:tc>
        <w:tc>
          <w:tcPr>
            <w:tcW w:w="2642" w:type="dxa"/>
          </w:tcPr>
          <w:p w14:paraId="41B1F7B8" w14:textId="77777777" w:rsidR="00223276" w:rsidRPr="00010CA5" w:rsidRDefault="00223276" w:rsidP="00223276">
            <w:pPr>
              <w:spacing w:before="0" w:after="0" w:line="276" w:lineRule="auto"/>
              <w:ind w:left="25"/>
              <w:jc w:val="left"/>
              <w:rPr>
                <w:bCs/>
                <w:iCs/>
              </w:rPr>
            </w:pPr>
            <w:r w:rsidRPr="00010CA5">
              <w:t>mšice</w:t>
            </w:r>
          </w:p>
        </w:tc>
        <w:tc>
          <w:tcPr>
            <w:tcW w:w="1915" w:type="dxa"/>
          </w:tcPr>
          <w:p w14:paraId="6379189F" w14:textId="77777777" w:rsidR="00223276" w:rsidRPr="00010CA5" w:rsidRDefault="00223276" w:rsidP="00223276">
            <w:pPr>
              <w:spacing w:before="0" w:after="0" w:line="276" w:lineRule="auto"/>
              <w:jc w:val="left"/>
            </w:pPr>
            <w:r w:rsidRPr="00010CA5">
              <w:t>0,02 % tj.</w:t>
            </w:r>
          </w:p>
          <w:p w14:paraId="37B2703E" w14:textId="77777777" w:rsidR="00223276" w:rsidRPr="00010CA5" w:rsidRDefault="00223276" w:rsidP="00223276">
            <w:pPr>
              <w:spacing w:before="0" w:after="0" w:line="276" w:lineRule="auto"/>
              <w:ind w:left="51"/>
              <w:jc w:val="left"/>
              <w:rPr>
                <w:bCs/>
                <w:iCs/>
              </w:rPr>
            </w:pPr>
            <w:r w:rsidRPr="00010CA5">
              <w:t>2 g/10 l vody</w:t>
            </w:r>
          </w:p>
        </w:tc>
        <w:tc>
          <w:tcPr>
            <w:tcW w:w="589" w:type="dxa"/>
          </w:tcPr>
          <w:p w14:paraId="5388C441" w14:textId="77777777" w:rsidR="00223276" w:rsidRPr="00010CA5" w:rsidRDefault="00223276" w:rsidP="00223276">
            <w:pPr>
              <w:spacing w:before="0" w:after="0" w:line="276" w:lineRule="auto"/>
              <w:ind w:left="-65"/>
              <w:jc w:val="center"/>
              <w:rPr>
                <w:bCs/>
                <w:iCs/>
              </w:rPr>
            </w:pPr>
            <w:r w:rsidRPr="00010CA5">
              <w:t>3</w:t>
            </w:r>
          </w:p>
        </w:tc>
        <w:tc>
          <w:tcPr>
            <w:tcW w:w="2217" w:type="dxa"/>
          </w:tcPr>
          <w:p w14:paraId="40DDC143" w14:textId="77777777" w:rsidR="00223276" w:rsidRPr="00010CA5" w:rsidRDefault="00223276" w:rsidP="00223276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010CA5">
              <w:t>3) od začátku výskytu, max. 2x</w:t>
            </w:r>
          </w:p>
        </w:tc>
      </w:tr>
    </w:tbl>
    <w:p w14:paraId="21AAFAD2" w14:textId="77777777" w:rsidR="00223276" w:rsidRDefault="00223276" w:rsidP="00150612">
      <w:pPr>
        <w:spacing w:before="0" w:after="0" w:line="276" w:lineRule="auto"/>
        <w:rPr>
          <w:b/>
          <w:sz w:val="28"/>
          <w:szCs w:val="28"/>
        </w:rPr>
      </w:pPr>
    </w:p>
    <w:p w14:paraId="412ADC8D" w14:textId="3765034F" w:rsidR="00313C32" w:rsidRDefault="00313C32" w:rsidP="00150612">
      <w:pPr>
        <w:spacing w:before="0" w:after="0" w:line="276" w:lineRule="auto"/>
        <w:rPr>
          <w:b/>
        </w:rPr>
      </w:pPr>
      <w:r w:rsidRPr="00580287">
        <w:rPr>
          <w:b/>
          <w:sz w:val="28"/>
          <w:szCs w:val="28"/>
        </w:rPr>
        <w:t>Mospilan 20 SP (evid. č. 4053-2)</w:t>
      </w:r>
      <w:r>
        <w:rPr>
          <w:b/>
        </w:rPr>
        <w:t xml:space="preserve"> </w:t>
      </w:r>
      <w:r w:rsidRPr="00BF6AE6">
        <w:rPr>
          <w:bCs/>
        </w:rPr>
        <w:t>držitele povolení, společnosti</w:t>
      </w:r>
      <w:r>
        <w:rPr>
          <w:b/>
        </w:rPr>
        <w:t xml:space="preserve"> </w:t>
      </w:r>
      <w:r w:rsidRPr="00313C32">
        <w:rPr>
          <w:b/>
        </w:rPr>
        <w:t>AgroBio Opava, s.r.o., Mostní 41/1, Skrochovice, 747 71 Brumovice</w:t>
      </w: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3"/>
        <w:gridCol w:w="2227"/>
        <w:gridCol w:w="1775"/>
        <w:gridCol w:w="740"/>
        <w:gridCol w:w="2811"/>
      </w:tblGrid>
      <w:tr w:rsidR="00313C32" w:rsidRPr="00313C32" w14:paraId="054EF402" w14:textId="77777777" w:rsidTr="00C02F9D">
        <w:trPr>
          <w:trHeight w:val="900"/>
          <w:tblHeader/>
        </w:trPr>
        <w:tc>
          <w:tcPr>
            <w:tcW w:w="2063" w:type="dxa"/>
          </w:tcPr>
          <w:p w14:paraId="2EEFEECF" w14:textId="5C3E655F" w:rsidR="00313C32" w:rsidRPr="00313C32" w:rsidRDefault="00313C32" w:rsidP="00150612">
            <w:pPr>
              <w:spacing w:before="0" w:after="0" w:line="276" w:lineRule="auto"/>
              <w:ind w:right="-135"/>
              <w:jc w:val="left"/>
              <w:rPr>
                <w:iCs/>
              </w:rPr>
            </w:pPr>
            <w:r w:rsidRPr="00313C32">
              <w:rPr>
                <w:iCs/>
              </w:rPr>
              <w:t>1)</w:t>
            </w:r>
            <w:r>
              <w:rPr>
                <w:iCs/>
              </w:rPr>
              <w:t xml:space="preserve"> </w:t>
            </w:r>
            <w:r w:rsidRPr="00313C32">
              <w:rPr>
                <w:iCs/>
              </w:rPr>
              <w:t>Plodina, oblast použití</w:t>
            </w:r>
          </w:p>
          <w:p w14:paraId="622D0779" w14:textId="77777777" w:rsidR="00313C32" w:rsidRPr="00313C32" w:rsidRDefault="00313C32" w:rsidP="00150612">
            <w:pPr>
              <w:spacing w:before="0" w:after="0" w:line="276" w:lineRule="auto"/>
            </w:pPr>
          </w:p>
        </w:tc>
        <w:tc>
          <w:tcPr>
            <w:tcW w:w="2227" w:type="dxa"/>
          </w:tcPr>
          <w:p w14:paraId="748492DB" w14:textId="6A2A4BC2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313C32">
              <w:rPr>
                <w:bCs/>
                <w:iCs/>
              </w:rPr>
              <w:t>2)</w:t>
            </w:r>
            <w:r>
              <w:rPr>
                <w:bCs/>
                <w:iCs/>
              </w:rPr>
              <w:t xml:space="preserve"> </w:t>
            </w:r>
            <w:r w:rsidRPr="00313C32">
              <w:rPr>
                <w:bCs/>
                <w:iCs/>
              </w:rPr>
              <w:t xml:space="preserve">Škodlivý organismus, </w:t>
            </w:r>
            <w:r w:rsidRPr="00313C32">
              <w:rPr>
                <w:bCs/>
                <w:iCs/>
              </w:rPr>
              <w:br/>
              <w:t>jiný účel použití</w:t>
            </w:r>
          </w:p>
        </w:tc>
        <w:tc>
          <w:tcPr>
            <w:tcW w:w="1775" w:type="dxa"/>
          </w:tcPr>
          <w:p w14:paraId="1D02DCF6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313C32">
              <w:rPr>
                <w:bCs/>
                <w:iCs/>
              </w:rPr>
              <w:t xml:space="preserve">Dávkování, </w:t>
            </w:r>
            <w:r w:rsidRPr="00313C32">
              <w:rPr>
                <w:bCs/>
                <w:iCs/>
              </w:rPr>
              <w:br/>
              <w:t>mísitelnost</w:t>
            </w:r>
          </w:p>
        </w:tc>
        <w:tc>
          <w:tcPr>
            <w:tcW w:w="740" w:type="dxa"/>
          </w:tcPr>
          <w:p w14:paraId="11E39785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bCs/>
                <w:iCs/>
              </w:rPr>
            </w:pPr>
            <w:r w:rsidRPr="00313C32">
              <w:rPr>
                <w:bCs/>
                <w:iCs/>
              </w:rPr>
              <w:t>OL</w:t>
            </w:r>
          </w:p>
        </w:tc>
        <w:tc>
          <w:tcPr>
            <w:tcW w:w="2811" w:type="dxa"/>
          </w:tcPr>
          <w:p w14:paraId="63388E19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313C32">
              <w:rPr>
                <w:bCs/>
                <w:iCs/>
              </w:rPr>
              <w:t>3) Poznámka</w:t>
            </w:r>
          </w:p>
          <w:p w14:paraId="0BB04B8C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</w:p>
        </w:tc>
      </w:tr>
      <w:tr w:rsidR="00313C32" w:rsidRPr="00313C32" w14:paraId="130D9F00" w14:textId="77777777" w:rsidTr="00C02F9D">
        <w:trPr>
          <w:trHeight w:val="922"/>
        </w:trPr>
        <w:tc>
          <w:tcPr>
            <w:tcW w:w="2063" w:type="dxa"/>
          </w:tcPr>
          <w:p w14:paraId="3066E58F" w14:textId="77777777" w:rsidR="00313C32" w:rsidRPr="00313C32" w:rsidRDefault="00313C32" w:rsidP="00150612">
            <w:pPr>
              <w:spacing w:before="0" w:after="0" w:line="276" w:lineRule="auto"/>
              <w:ind w:right="-135"/>
              <w:jc w:val="left"/>
              <w:rPr>
                <w:iCs/>
              </w:rPr>
            </w:pPr>
            <w:r w:rsidRPr="00313C32">
              <w:rPr>
                <w:iCs/>
              </w:rPr>
              <w:t>jabloň</w:t>
            </w:r>
          </w:p>
        </w:tc>
        <w:tc>
          <w:tcPr>
            <w:tcW w:w="2227" w:type="dxa"/>
          </w:tcPr>
          <w:p w14:paraId="76816DEC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313C32">
              <w:rPr>
                <w:bCs/>
                <w:iCs/>
              </w:rPr>
              <w:t>obaleč jablečný</w:t>
            </w:r>
          </w:p>
        </w:tc>
        <w:tc>
          <w:tcPr>
            <w:tcW w:w="1775" w:type="dxa"/>
          </w:tcPr>
          <w:p w14:paraId="5E62E1CE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313C32">
              <w:rPr>
                <w:bCs/>
                <w:iCs/>
              </w:rPr>
              <w:t>0,025 % tj.                   2,5 g/10 l vody</w:t>
            </w:r>
          </w:p>
        </w:tc>
        <w:tc>
          <w:tcPr>
            <w:tcW w:w="740" w:type="dxa"/>
          </w:tcPr>
          <w:p w14:paraId="127D8B68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313C32">
              <w:rPr>
                <w:bCs/>
                <w:iCs/>
              </w:rPr>
              <w:t>14</w:t>
            </w:r>
          </w:p>
        </w:tc>
        <w:tc>
          <w:tcPr>
            <w:tcW w:w="2811" w:type="dxa"/>
          </w:tcPr>
          <w:p w14:paraId="0C638666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  <w:color w:val="FF0000"/>
              </w:rPr>
            </w:pPr>
            <w:r w:rsidRPr="00313C32">
              <w:rPr>
                <w:bCs/>
                <w:iCs/>
              </w:rPr>
              <w:t>3) podle signalizace</w:t>
            </w:r>
          </w:p>
          <w:p w14:paraId="7559DA03" w14:textId="6B5DE693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313C32">
              <w:rPr>
                <w:bCs/>
                <w:iCs/>
              </w:rPr>
              <w:t>max.  1x</w:t>
            </w:r>
          </w:p>
        </w:tc>
      </w:tr>
      <w:tr w:rsidR="00313C32" w:rsidRPr="00313C32" w14:paraId="164C9C44" w14:textId="77777777" w:rsidTr="00C02F9D">
        <w:trPr>
          <w:trHeight w:val="781"/>
        </w:trPr>
        <w:tc>
          <w:tcPr>
            <w:tcW w:w="2063" w:type="dxa"/>
          </w:tcPr>
          <w:p w14:paraId="0C998ADC" w14:textId="16ABD218" w:rsidR="00313C32" w:rsidRPr="00313C32" w:rsidRDefault="00313C32" w:rsidP="00150612">
            <w:pPr>
              <w:spacing w:before="0" w:after="0" w:line="276" w:lineRule="auto"/>
              <w:ind w:right="-135"/>
              <w:jc w:val="left"/>
              <w:rPr>
                <w:iCs/>
              </w:rPr>
            </w:pPr>
            <w:r w:rsidRPr="00313C32">
              <w:rPr>
                <w:iCs/>
              </w:rPr>
              <w:t xml:space="preserve">jádroviny </w:t>
            </w:r>
          </w:p>
        </w:tc>
        <w:tc>
          <w:tcPr>
            <w:tcW w:w="2227" w:type="dxa"/>
          </w:tcPr>
          <w:p w14:paraId="7970D4D0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313C32">
              <w:rPr>
                <w:bCs/>
                <w:iCs/>
              </w:rPr>
              <w:t>mšice, vlnatka krvavá</w:t>
            </w:r>
          </w:p>
        </w:tc>
        <w:tc>
          <w:tcPr>
            <w:tcW w:w="1775" w:type="dxa"/>
          </w:tcPr>
          <w:p w14:paraId="78A126EC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313C32">
              <w:rPr>
                <w:bCs/>
                <w:iCs/>
              </w:rPr>
              <w:t>0,013 % tj.                  1,3 g/10 l vody</w:t>
            </w:r>
          </w:p>
        </w:tc>
        <w:tc>
          <w:tcPr>
            <w:tcW w:w="740" w:type="dxa"/>
          </w:tcPr>
          <w:p w14:paraId="595F1336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313C32">
              <w:rPr>
                <w:bCs/>
                <w:iCs/>
              </w:rPr>
              <w:t>28</w:t>
            </w:r>
          </w:p>
        </w:tc>
        <w:tc>
          <w:tcPr>
            <w:tcW w:w="2811" w:type="dxa"/>
          </w:tcPr>
          <w:p w14:paraId="2F70D29D" w14:textId="1187E9E4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313C32">
              <w:rPr>
                <w:bCs/>
                <w:iCs/>
              </w:rPr>
              <w:t xml:space="preserve">3) od začátku výskytu, </w:t>
            </w:r>
            <w:r w:rsidRPr="00313C32">
              <w:rPr>
                <w:bCs/>
                <w:iCs/>
              </w:rPr>
              <w:br/>
              <w:t xml:space="preserve"> max.  1x</w:t>
            </w:r>
          </w:p>
        </w:tc>
      </w:tr>
      <w:tr w:rsidR="00313C32" w:rsidRPr="00313C32" w14:paraId="6612FC00" w14:textId="77777777" w:rsidTr="00C02F9D">
        <w:trPr>
          <w:trHeight w:val="781"/>
        </w:trPr>
        <w:tc>
          <w:tcPr>
            <w:tcW w:w="2063" w:type="dxa"/>
          </w:tcPr>
          <w:p w14:paraId="7A0779A5" w14:textId="77777777" w:rsidR="00313C32" w:rsidRPr="00313C32" w:rsidRDefault="00313C32" w:rsidP="00150612">
            <w:pPr>
              <w:spacing w:before="0" w:after="0" w:line="276" w:lineRule="auto"/>
              <w:ind w:right="-135"/>
              <w:jc w:val="left"/>
              <w:rPr>
                <w:iCs/>
              </w:rPr>
            </w:pPr>
            <w:r w:rsidRPr="00313C32">
              <w:rPr>
                <w:iCs/>
              </w:rPr>
              <w:t>paprika pouze ve skleníku</w:t>
            </w:r>
          </w:p>
        </w:tc>
        <w:tc>
          <w:tcPr>
            <w:tcW w:w="2227" w:type="dxa"/>
          </w:tcPr>
          <w:p w14:paraId="0BD29A9E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313C32">
              <w:rPr>
                <w:bCs/>
                <w:iCs/>
              </w:rPr>
              <w:t>mšice</w:t>
            </w:r>
          </w:p>
        </w:tc>
        <w:tc>
          <w:tcPr>
            <w:tcW w:w="1775" w:type="dxa"/>
          </w:tcPr>
          <w:p w14:paraId="298253A0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  <w:vertAlign w:val="superscript"/>
              </w:rPr>
            </w:pPr>
            <w:r w:rsidRPr="00313C32">
              <w:rPr>
                <w:bCs/>
                <w:iCs/>
              </w:rPr>
              <w:t>0,02 % tj.                                  2 g/10 l vody</w:t>
            </w:r>
          </w:p>
        </w:tc>
        <w:tc>
          <w:tcPr>
            <w:tcW w:w="740" w:type="dxa"/>
          </w:tcPr>
          <w:p w14:paraId="07CEEBC2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313C32">
              <w:rPr>
                <w:bCs/>
                <w:iCs/>
              </w:rPr>
              <w:t>3</w:t>
            </w:r>
          </w:p>
        </w:tc>
        <w:tc>
          <w:tcPr>
            <w:tcW w:w="2811" w:type="dxa"/>
          </w:tcPr>
          <w:p w14:paraId="283721A8" w14:textId="6C0BA250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313C32">
              <w:rPr>
                <w:bCs/>
                <w:iCs/>
              </w:rPr>
              <w:t>3) od začátku výskytu, max.  2x</w:t>
            </w:r>
          </w:p>
        </w:tc>
      </w:tr>
      <w:tr w:rsidR="00313C32" w:rsidRPr="00313C32" w14:paraId="7165B6F4" w14:textId="77777777" w:rsidTr="00C02F9D">
        <w:trPr>
          <w:trHeight w:val="781"/>
        </w:trPr>
        <w:tc>
          <w:tcPr>
            <w:tcW w:w="2063" w:type="dxa"/>
          </w:tcPr>
          <w:p w14:paraId="015A8144" w14:textId="77777777" w:rsidR="00313C32" w:rsidRPr="00313C32" w:rsidRDefault="00313C32" w:rsidP="00150612">
            <w:pPr>
              <w:spacing w:before="0" w:after="0" w:line="276" w:lineRule="auto"/>
              <w:ind w:right="-135"/>
              <w:jc w:val="left"/>
              <w:rPr>
                <w:iCs/>
              </w:rPr>
            </w:pPr>
            <w:r w:rsidRPr="00313C32">
              <w:rPr>
                <w:iCs/>
              </w:rPr>
              <w:t>rajče pouze ve skleníku</w:t>
            </w:r>
          </w:p>
        </w:tc>
        <w:tc>
          <w:tcPr>
            <w:tcW w:w="2227" w:type="dxa"/>
          </w:tcPr>
          <w:p w14:paraId="081DCB73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  <w:lang w:val="de-DE"/>
              </w:rPr>
            </w:pPr>
            <w:r w:rsidRPr="00313C32">
              <w:rPr>
                <w:bCs/>
                <w:iCs/>
              </w:rPr>
              <w:t>mšice</w:t>
            </w:r>
          </w:p>
        </w:tc>
        <w:tc>
          <w:tcPr>
            <w:tcW w:w="1775" w:type="dxa"/>
          </w:tcPr>
          <w:p w14:paraId="7A12A1AA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313C32">
              <w:rPr>
                <w:bCs/>
                <w:iCs/>
              </w:rPr>
              <w:t>0,02 % tj.                        2 g/10 l vody</w:t>
            </w:r>
          </w:p>
        </w:tc>
        <w:tc>
          <w:tcPr>
            <w:tcW w:w="740" w:type="dxa"/>
          </w:tcPr>
          <w:p w14:paraId="37D0E684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bCs/>
                <w:iCs/>
              </w:rPr>
            </w:pPr>
            <w:r w:rsidRPr="00313C32">
              <w:rPr>
                <w:bCs/>
                <w:iCs/>
              </w:rPr>
              <w:t>3</w:t>
            </w:r>
          </w:p>
        </w:tc>
        <w:tc>
          <w:tcPr>
            <w:tcW w:w="2811" w:type="dxa"/>
          </w:tcPr>
          <w:p w14:paraId="64281976" w14:textId="155EBD58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313C32">
              <w:rPr>
                <w:bCs/>
                <w:iCs/>
              </w:rPr>
              <w:t xml:space="preserve">3) od začátku výskytu, max.  2x </w:t>
            </w:r>
          </w:p>
        </w:tc>
      </w:tr>
      <w:tr w:rsidR="00313C32" w:rsidRPr="00313C32" w14:paraId="7279DE51" w14:textId="77777777" w:rsidTr="00C02F9D">
        <w:trPr>
          <w:trHeight w:val="922"/>
        </w:trPr>
        <w:tc>
          <w:tcPr>
            <w:tcW w:w="2063" w:type="dxa"/>
          </w:tcPr>
          <w:p w14:paraId="6628AED7" w14:textId="77777777" w:rsidR="00313C32" w:rsidRPr="00313C32" w:rsidRDefault="00313C32" w:rsidP="00150612">
            <w:pPr>
              <w:spacing w:before="0" w:after="0" w:line="276" w:lineRule="auto"/>
              <w:ind w:right="-135"/>
              <w:jc w:val="left"/>
              <w:rPr>
                <w:iCs/>
              </w:rPr>
            </w:pPr>
            <w:r w:rsidRPr="00313C32">
              <w:rPr>
                <w:iCs/>
              </w:rPr>
              <w:t>okurka pouze ve skleníku</w:t>
            </w:r>
          </w:p>
        </w:tc>
        <w:tc>
          <w:tcPr>
            <w:tcW w:w="2227" w:type="dxa"/>
          </w:tcPr>
          <w:p w14:paraId="41C86637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  <w:lang w:val="de-DE"/>
              </w:rPr>
            </w:pPr>
            <w:r w:rsidRPr="00313C32">
              <w:rPr>
                <w:bCs/>
                <w:iCs/>
              </w:rPr>
              <w:t>mšice</w:t>
            </w:r>
          </w:p>
        </w:tc>
        <w:tc>
          <w:tcPr>
            <w:tcW w:w="1775" w:type="dxa"/>
          </w:tcPr>
          <w:p w14:paraId="40062C57" w14:textId="77777777" w:rsidR="00313C32" w:rsidRPr="00313C32" w:rsidRDefault="00313C32" w:rsidP="00150612">
            <w:pPr>
              <w:keepNext/>
              <w:spacing w:before="0" w:after="0" w:line="276" w:lineRule="auto"/>
              <w:jc w:val="left"/>
              <w:rPr>
                <w:bCs/>
                <w:iCs/>
              </w:rPr>
            </w:pPr>
            <w:r w:rsidRPr="00313C32">
              <w:rPr>
                <w:bCs/>
                <w:iCs/>
              </w:rPr>
              <w:t xml:space="preserve">0,02 % </w:t>
            </w:r>
          </w:p>
          <w:p w14:paraId="47DFCFB6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313C32">
              <w:rPr>
                <w:bCs/>
                <w:iCs/>
              </w:rPr>
              <w:t>tj. 2 g/10 l vody</w:t>
            </w:r>
          </w:p>
        </w:tc>
        <w:tc>
          <w:tcPr>
            <w:tcW w:w="740" w:type="dxa"/>
          </w:tcPr>
          <w:p w14:paraId="7030453E" w14:textId="77777777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bCs/>
                <w:iCs/>
              </w:rPr>
            </w:pPr>
            <w:r w:rsidRPr="00313C32">
              <w:rPr>
                <w:bCs/>
                <w:iCs/>
              </w:rPr>
              <w:t>3</w:t>
            </w:r>
          </w:p>
        </w:tc>
        <w:tc>
          <w:tcPr>
            <w:tcW w:w="2811" w:type="dxa"/>
          </w:tcPr>
          <w:p w14:paraId="06DD4A59" w14:textId="6E928A32" w:rsidR="00313C32" w:rsidRPr="00313C32" w:rsidRDefault="00313C32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313C32">
              <w:rPr>
                <w:bCs/>
                <w:iCs/>
              </w:rPr>
              <w:t xml:space="preserve">3) od začátku výskytu, max.  2x </w:t>
            </w:r>
          </w:p>
        </w:tc>
      </w:tr>
    </w:tbl>
    <w:p w14:paraId="116C01B7" w14:textId="77777777" w:rsidR="00313C32" w:rsidRDefault="00313C32" w:rsidP="00150612">
      <w:pPr>
        <w:spacing w:before="0" w:after="0" w:line="276" w:lineRule="auto"/>
        <w:rPr>
          <w:b/>
        </w:rPr>
      </w:pPr>
    </w:p>
    <w:p w14:paraId="7A54E111" w14:textId="1A545EB9" w:rsidR="00313C32" w:rsidRDefault="00313C32" w:rsidP="00150612">
      <w:pPr>
        <w:spacing w:before="0" w:after="0" w:line="276" w:lineRule="auto"/>
        <w:rPr>
          <w:b/>
        </w:rPr>
      </w:pPr>
      <w:r w:rsidRPr="00580287">
        <w:rPr>
          <w:b/>
          <w:sz w:val="28"/>
          <w:szCs w:val="28"/>
        </w:rPr>
        <w:t>Mospilan 20 SP (evid. č. 4053-4)</w:t>
      </w:r>
      <w:r>
        <w:rPr>
          <w:b/>
        </w:rPr>
        <w:t xml:space="preserve"> </w:t>
      </w:r>
      <w:r w:rsidRPr="00BF6AE6">
        <w:rPr>
          <w:bCs/>
        </w:rPr>
        <w:t>držitele povolení, společnosti</w:t>
      </w:r>
      <w:r>
        <w:rPr>
          <w:b/>
        </w:rPr>
        <w:t xml:space="preserve"> </w:t>
      </w:r>
      <w:r w:rsidRPr="00313C32">
        <w:rPr>
          <w:b/>
        </w:rPr>
        <w:t>LOVELA Terezín s.r.o., Budínek 86, 263 01 Svaté Pole</w:t>
      </w:r>
    </w:p>
    <w:tbl>
      <w:tblPr>
        <w:tblW w:w="964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2671"/>
        <w:gridCol w:w="1781"/>
        <w:gridCol w:w="742"/>
        <w:gridCol w:w="2820"/>
      </w:tblGrid>
      <w:tr w:rsidR="007633D8" w:rsidRPr="00077FD7" w14:paraId="2399738C" w14:textId="77777777" w:rsidTr="00C02F9D">
        <w:trPr>
          <w:trHeight w:val="649"/>
        </w:trPr>
        <w:tc>
          <w:tcPr>
            <w:tcW w:w="1633" w:type="dxa"/>
          </w:tcPr>
          <w:p w14:paraId="76476A77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bookmarkStart w:id="0" w:name="_Hlk194666101"/>
            <w:r w:rsidRPr="00077FD7">
              <w:rPr>
                <w:bCs/>
                <w:iCs/>
              </w:rPr>
              <w:t>1) Plodina, oblast použití</w:t>
            </w:r>
          </w:p>
        </w:tc>
        <w:tc>
          <w:tcPr>
            <w:tcW w:w="2671" w:type="dxa"/>
          </w:tcPr>
          <w:p w14:paraId="2CCC5603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077FD7">
              <w:rPr>
                <w:bCs/>
                <w:iCs/>
              </w:rPr>
              <w:t xml:space="preserve">2) Škodlivý organismus, </w:t>
            </w:r>
            <w:r w:rsidRPr="00077FD7">
              <w:rPr>
                <w:bCs/>
                <w:iCs/>
              </w:rPr>
              <w:br/>
              <w:t>jiný účel použití</w:t>
            </w:r>
          </w:p>
        </w:tc>
        <w:tc>
          <w:tcPr>
            <w:tcW w:w="1781" w:type="dxa"/>
          </w:tcPr>
          <w:p w14:paraId="360C7174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077FD7">
              <w:rPr>
                <w:bCs/>
                <w:iCs/>
              </w:rPr>
              <w:t xml:space="preserve">Dávkování, </w:t>
            </w:r>
            <w:r w:rsidRPr="00077FD7">
              <w:rPr>
                <w:bCs/>
                <w:iCs/>
              </w:rPr>
              <w:br/>
              <w:t>mísitelnost</w:t>
            </w:r>
          </w:p>
        </w:tc>
        <w:tc>
          <w:tcPr>
            <w:tcW w:w="742" w:type="dxa"/>
          </w:tcPr>
          <w:p w14:paraId="16694A1B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bCs/>
                <w:iCs/>
              </w:rPr>
            </w:pPr>
            <w:r w:rsidRPr="00077FD7">
              <w:rPr>
                <w:bCs/>
                <w:iCs/>
              </w:rPr>
              <w:t>OL</w:t>
            </w:r>
          </w:p>
        </w:tc>
        <w:tc>
          <w:tcPr>
            <w:tcW w:w="2820" w:type="dxa"/>
          </w:tcPr>
          <w:p w14:paraId="604CB4EA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077FD7">
              <w:rPr>
                <w:bCs/>
                <w:iCs/>
              </w:rPr>
              <w:t>3) Poznámka</w:t>
            </w:r>
          </w:p>
          <w:p w14:paraId="79C55D4E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</w:p>
        </w:tc>
      </w:tr>
      <w:tr w:rsidR="007633D8" w:rsidRPr="00077FD7" w14:paraId="33EED85C" w14:textId="77777777" w:rsidTr="00C02F9D">
        <w:trPr>
          <w:trHeight w:val="664"/>
        </w:trPr>
        <w:tc>
          <w:tcPr>
            <w:tcW w:w="1633" w:type="dxa"/>
          </w:tcPr>
          <w:p w14:paraId="50F27F3A" w14:textId="77777777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7633D8">
              <w:rPr>
                <w:bCs/>
                <w:iCs/>
              </w:rPr>
              <w:t>jabloň</w:t>
            </w:r>
          </w:p>
        </w:tc>
        <w:tc>
          <w:tcPr>
            <w:tcW w:w="2671" w:type="dxa"/>
          </w:tcPr>
          <w:p w14:paraId="0207A4D9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077FD7">
              <w:rPr>
                <w:bCs/>
                <w:iCs/>
              </w:rPr>
              <w:t>obaleč jablečný</w:t>
            </w:r>
          </w:p>
        </w:tc>
        <w:tc>
          <w:tcPr>
            <w:tcW w:w="1781" w:type="dxa"/>
          </w:tcPr>
          <w:p w14:paraId="7A4BC4F6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077FD7">
              <w:rPr>
                <w:bCs/>
                <w:iCs/>
              </w:rPr>
              <w:t>0,025 % tj.                   2,5 g/10 l vody</w:t>
            </w:r>
          </w:p>
        </w:tc>
        <w:tc>
          <w:tcPr>
            <w:tcW w:w="742" w:type="dxa"/>
          </w:tcPr>
          <w:p w14:paraId="47D0110C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077FD7">
              <w:rPr>
                <w:bCs/>
                <w:iCs/>
              </w:rPr>
              <w:t>14</w:t>
            </w:r>
          </w:p>
        </w:tc>
        <w:tc>
          <w:tcPr>
            <w:tcW w:w="2820" w:type="dxa"/>
          </w:tcPr>
          <w:p w14:paraId="142AD7B2" w14:textId="77777777" w:rsidR="007633D8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077FD7">
              <w:rPr>
                <w:bCs/>
                <w:iCs/>
              </w:rPr>
              <w:t xml:space="preserve">3) podle signalizace, </w:t>
            </w:r>
          </w:p>
          <w:p w14:paraId="4AA19570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077FD7">
              <w:rPr>
                <w:bCs/>
                <w:iCs/>
              </w:rPr>
              <w:t>max.  1x</w:t>
            </w:r>
          </w:p>
        </w:tc>
      </w:tr>
      <w:tr w:rsidR="007633D8" w:rsidRPr="00077FD7" w14:paraId="11FF8B51" w14:textId="77777777" w:rsidTr="00C02F9D">
        <w:trPr>
          <w:trHeight w:val="649"/>
        </w:trPr>
        <w:tc>
          <w:tcPr>
            <w:tcW w:w="1633" w:type="dxa"/>
          </w:tcPr>
          <w:p w14:paraId="6CEEFFC3" w14:textId="62634DC8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7633D8">
              <w:rPr>
                <w:bCs/>
                <w:iCs/>
              </w:rPr>
              <w:lastRenderedPageBreak/>
              <w:t xml:space="preserve">jádroviny </w:t>
            </w:r>
          </w:p>
        </w:tc>
        <w:tc>
          <w:tcPr>
            <w:tcW w:w="2671" w:type="dxa"/>
          </w:tcPr>
          <w:p w14:paraId="27D6BA7A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077FD7">
              <w:rPr>
                <w:bCs/>
                <w:iCs/>
              </w:rPr>
              <w:t>mšice, vlnatka krvavá</w:t>
            </w:r>
          </w:p>
        </w:tc>
        <w:tc>
          <w:tcPr>
            <w:tcW w:w="1781" w:type="dxa"/>
          </w:tcPr>
          <w:p w14:paraId="73BC9DAE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077FD7">
              <w:rPr>
                <w:bCs/>
                <w:iCs/>
              </w:rPr>
              <w:t>0,013 % tj.                  1,3 g/10 l vody</w:t>
            </w:r>
          </w:p>
        </w:tc>
        <w:tc>
          <w:tcPr>
            <w:tcW w:w="742" w:type="dxa"/>
          </w:tcPr>
          <w:p w14:paraId="25FA015E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077FD7">
              <w:rPr>
                <w:bCs/>
                <w:iCs/>
              </w:rPr>
              <w:t>28</w:t>
            </w:r>
          </w:p>
        </w:tc>
        <w:tc>
          <w:tcPr>
            <w:tcW w:w="2820" w:type="dxa"/>
          </w:tcPr>
          <w:p w14:paraId="03132F05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077FD7">
              <w:rPr>
                <w:bCs/>
                <w:iCs/>
              </w:rPr>
              <w:t>3) od začátku výskytu, max.  1x</w:t>
            </w:r>
          </w:p>
        </w:tc>
      </w:tr>
      <w:tr w:rsidR="007633D8" w:rsidRPr="00077FD7" w14:paraId="3D2BA633" w14:textId="77777777" w:rsidTr="00C02F9D">
        <w:trPr>
          <w:trHeight w:val="649"/>
        </w:trPr>
        <w:tc>
          <w:tcPr>
            <w:tcW w:w="1633" w:type="dxa"/>
          </w:tcPr>
          <w:p w14:paraId="13905442" w14:textId="77777777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7633D8">
              <w:rPr>
                <w:bCs/>
                <w:iCs/>
              </w:rPr>
              <w:t>paprika pouze ve skleníku</w:t>
            </w:r>
          </w:p>
        </w:tc>
        <w:tc>
          <w:tcPr>
            <w:tcW w:w="2671" w:type="dxa"/>
          </w:tcPr>
          <w:p w14:paraId="22FD2A71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077FD7">
              <w:rPr>
                <w:bCs/>
                <w:iCs/>
              </w:rPr>
              <w:t>mšice</w:t>
            </w:r>
          </w:p>
        </w:tc>
        <w:tc>
          <w:tcPr>
            <w:tcW w:w="1781" w:type="dxa"/>
          </w:tcPr>
          <w:p w14:paraId="6551E8F2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  <w:vertAlign w:val="superscript"/>
              </w:rPr>
            </w:pPr>
            <w:r w:rsidRPr="00077FD7">
              <w:rPr>
                <w:bCs/>
                <w:iCs/>
              </w:rPr>
              <w:t>0,02 % tj.                                  2 g/10 l vody</w:t>
            </w:r>
          </w:p>
        </w:tc>
        <w:tc>
          <w:tcPr>
            <w:tcW w:w="742" w:type="dxa"/>
          </w:tcPr>
          <w:p w14:paraId="12627916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077FD7">
              <w:rPr>
                <w:bCs/>
                <w:iCs/>
              </w:rPr>
              <w:t>3</w:t>
            </w:r>
          </w:p>
        </w:tc>
        <w:tc>
          <w:tcPr>
            <w:tcW w:w="2820" w:type="dxa"/>
          </w:tcPr>
          <w:p w14:paraId="66CC0D6B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077FD7">
              <w:rPr>
                <w:bCs/>
                <w:iCs/>
              </w:rPr>
              <w:t>3) od začátku výskytu, max.  2x</w:t>
            </w:r>
            <w:r>
              <w:rPr>
                <w:bCs/>
                <w:iCs/>
              </w:rPr>
              <w:t xml:space="preserve"> </w:t>
            </w:r>
          </w:p>
        </w:tc>
      </w:tr>
      <w:tr w:rsidR="007633D8" w:rsidRPr="00077FD7" w14:paraId="508032A4" w14:textId="77777777" w:rsidTr="00C02F9D">
        <w:trPr>
          <w:trHeight w:val="664"/>
        </w:trPr>
        <w:tc>
          <w:tcPr>
            <w:tcW w:w="1633" w:type="dxa"/>
          </w:tcPr>
          <w:p w14:paraId="4E93D4AF" w14:textId="77777777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  <w:lang w:val="de-DE"/>
              </w:rPr>
            </w:pPr>
            <w:r w:rsidRPr="007633D8">
              <w:rPr>
                <w:bCs/>
                <w:iCs/>
              </w:rPr>
              <w:t>rajče pouze ve skleníku</w:t>
            </w:r>
          </w:p>
        </w:tc>
        <w:tc>
          <w:tcPr>
            <w:tcW w:w="2671" w:type="dxa"/>
          </w:tcPr>
          <w:p w14:paraId="18531578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  <w:lang w:val="de-DE"/>
              </w:rPr>
            </w:pPr>
            <w:r w:rsidRPr="00077FD7">
              <w:rPr>
                <w:bCs/>
                <w:iCs/>
              </w:rPr>
              <w:t>mšice</w:t>
            </w:r>
          </w:p>
        </w:tc>
        <w:tc>
          <w:tcPr>
            <w:tcW w:w="1781" w:type="dxa"/>
          </w:tcPr>
          <w:p w14:paraId="466B528B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077FD7">
              <w:rPr>
                <w:bCs/>
                <w:iCs/>
              </w:rPr>
              <w:t>0,02 % tj.                        2 g/10 l vody</w:t>
            </w:r>
          </w:p>
        </w:tc>
        <w:tc>
          <w:tcPr>
            <w:tcW w:w="742" w:type="dxa"/>
          </w:tcPr>
          <w:p w14:paraId="1E4A6FF2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bCs/>
                <w:iCs/>
              </w:rPr>
            </w:pPr>
            <w:r w:rsidRPr="00077FD7">
              <w:rPr>
                <w:bCs/>
                <w:iCs/>
              </w:rPr>
              <w:t>3</w:t>
            </w:r>
          </w:p>
        </w:tc>
        <w:tc>
          <w:tcPr>
            <w:tcW w:w="2820" w:type="dxa"/>
          </w:tcPr>
          <w:p w14:paraId="28B55B66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077FD7">
              <w:rPr>
                <w:bCs/>
                <w:iCs/>
              </w:rPr>
              <w:t>3) od začátku výskytu, max.  2x</w:t>
            </w:r>
            <w:r>
              <w:rPr>
                <w:bCs/>
                <w:iCs/>
              </w:rPr>
              <w:t xml:space="preserve"> </w:t>
            </w:r>
          </w:p>
        </w:tc>
      </w:tr>
      <w:tr w:rsidR="007633D8" w:rsidRPr="00077FD7" w14:paraId="11F6B180" w14:textId="77777777" w:rsidTr="00C02F9D">
        <w:trPr>
          <w:trHeight w:val="649"/>
        </w:trPr>
        <w:tc>
          <w:tcPr>
            <w:tcW w:w="1633" w:type="dxa"/>
          </w:tcPr>
          <w:p w14:paraId="6123AE91" w14:textId="77777777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  <w:lang w:val="de-DE"/>
              </w:rPr>
            </w:pPr>
            <w:r w:rsidRPr="007633D8">
              <w:rPr>
                <w:bCs/>
                <w:iCs/>
              </w:rPr>
              <w:t>okurka pouze ve skleníku</w:t>
            </w:r>
          </w:p>
        </w:tc>
        <w:tc>
          <w:tcPr>
            <w:tcW w:w="2671" w:type="dxa"/>
          </w:tcPr>
          <w:p w14:paraId="30ECED95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  <w:lang w:val="de-DE"/>
              </w:rPr>
            </w:pPr>
            <w:r w:rsidRPr="00077FD7">
              <w:rPr>
                <w:bCs/>
                <w:iCs/>
              </w:rPr>
              <w:t>mšice</w:t>
            </w:r>
          </w:p>
        </w:tc>
        <w:tc>
          <w:tcPr>
            <w:tcW w:w="1781" w:type="dxa"/>
          </w:tcPr>
          <w:p w14:paraId="0C633F1B" w14:textId="77777777" w:rsidR="007633D8" w:rsidRPr="00077FD7" w:rsidRDefault="007633D8" w:rsidP="00150612">
            <w:pPr>
              <w:keepNext/>
              <w:spacing w:before="0" w:after="0" w:line="276" w:lineRule="auto"/>
              <w:jc w:val="left"/>
              <w:rPr>
                <w:bCs/>
                <w:iCs/>
              </w:rPr>
            </w:pPr>
            <w:r w:rsidRPr="00077FD7">
              <w:rPr>
                <w:bCs/>
                <w:iCs/>
              </w:rPr>
              <w:t xml:space="preserve">0,02 % </w:t>
            </w:r>
          </w:p>
          <w:p w14:paraId="56789758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077FD7">
              <w:rPr>
                <w:bCs/>
                <w:iCs/>
              </w:rPr>
              <w:t>tj. 2 g/10 l vody</w:t>
            </w:r>
          </w:p>
        </w:tc>
        <w:tc>
          <w:tcPr>
            <w:tcW w:w="742" w:type="dxa"/>
          </w:tcPr>
          <w:p w14:paraId="6B52EF12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bCs/>
                <w:iCs/>
              </w:rPr>
            </w:pPr>
            <w:r w:rsidRPr="00077FD7">
              <w:rPr>
                <w:bCs/>
                <w:iCs/>
              </w:rPr>
              <w:t>3</w:t>
            </w:r>
          </w:p>
        </w:tc>
        <w:tc>
          <w:tcPr>
            <w:tcW w:w="2820" w:type="dxa"/>
          </w:tcPr>
          <w:p w14:paraId="67AA7927" w14:textId="77777777" w:rsidR="007633D8" w:rsidRPr="00077FD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077FD7">
              <w:rPr>
                <w:bCs/>
                <w:iCs/>
              </w:rPr>
              <w:t>3) od začátku výskytu, max.  2x</w:t>
            </w:r>
            <w:r>
              <w:rPr>
                <w:bCs/>
                <w:iCs/>
              </w:rPr>
              <w:t xml:space="preserve"> </w:t>
            </w:r>
          </w:p>
        </w:tc>
      </w:tr>
      <w:bookmarkEnd w:id="0"/>
    </w:tbl>
    <w:p w14:paraId="764C1CD7" w14:textId="77777777" w:rsidR="00313C32" w:rsidRDefault="00313C32" w:rsidP="00150612">
      <w:pPr>
        <w:spacing w:before="0" w:after="0" w:line="276" w:lineRule="auto"/>
        <w:rPr>
          <w:b/>
        </w:rPr>
      </w:pPr>
    </w:p>
    <w:p w14:paraId="18C17FCB" w14:textId="600E2954" w:rsidR="007633D8" w:rsidRDefault="007633D8" w:rsidP="00150612">
      <w:pPr>
        <w:spacing w:before="0" w:after="0" w:line="276" w:lineRule="auto"/>
        <w:rPr>
          <w:b/>
        </w:rPr>
      </w:pPr>
      <w:r w:rsidRPr="00580287">
        <w:rPr>
          <w:b/>
          <w:sz w:val="28"/>
          <w:szCs w:val="28"/>
        </w:rPr>
        <w:t>Mospilan 20 SP (evid. č. 4053-8)</w:t>
      </w:r>
      <w:r>
        <w:rPr>
          <w:b/>
        </w:rPr>
        <w:t xml:space="preserve"> </w:t>
      </w:r>
      <w:r w:rsidRPr="00BF6AE6">
        <w:rPr>
          <w:bCs/>
        </w:rPr>
        <w:t>držitele povolení, společnosti</w:t>
      </w:r>
      <w:r>
        <w:rPr>
          <w:b/>
        </w:rPr>
        <w:t xml:space="preserve"> </w:t>
      </w:r>
      <w:r w:rsidRPr="007633D8">
        <w:rPr>
          <w:b/>
        </w:rPr>
        <w:t>AGRO CS a.s., č.p. 265, 552 03 Říkov</w:t>
      </w:r>
    </w:p>
    <w:tbl>
      <w:tblPr>
        <w:tblW w:w="964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2671"/>
        <w:gridCol w:w="1781"/>
        <w:gridCol w:w="742"/>
        <w:gridCol w:w="2820"/>
      </w:tblGrid>
      <w:tr w:rsidR="007633D8" w:rsidRPr="00B23867" w14:paraId="3BD483BC" w14:textId="77777777" w:rsidTr="00620C85">
        <w:trPr>
          <w:trHeight w:val="638"/>
        </w:trPr>
        <w:tc>
          <w:tcPr>
            <w:tcW w:w="1633" w:type="dxa"/>
          </w:tcPr>
          <w:p w14:paraId="39EC390A" w14:textId="77777777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bookmarkStart w:id="1" w:name="_Hlk194666169"/>
            <w:r w:rsidRPr="007633D8">
              <w:rPr>
                <w:bCs/>
                <w:iCs/>
              </w:rPr>
              <w:t>1) Plodina, oblast použití</w:t>
            </w:r>
          </w:p>
        </w:tc>
        <w:tc>
          <w:tcPr>
            <w:tcW w:w="2671" w:type="dxa"/>
          </w:tcPr>
          <w:p w14:paraId="36551105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B23867">
              <w:rPr>
                <w:bCs/>
                <w:iCs/>
              </w:rPr>
              <w:t xml:space="preserve">2) Škodlivý organismus, </w:t>
            </w:r>
            <w:r w:rsidRPr="00B23867">
              <w:rPr>
                <w:bCs/>
                <w:iCs/>
              </w:rPr>
              <w:br/>
              <w:t>jiný účel použití</w:t>
            </w:r>
          </w:p>
        </w:tc>
        <w:tc>
          <w:tcPr>
            <w:tcW w:w="1781" w:type="dxa"/>
          </w:tcPr>
          <w:p w14:paraId="787AC53B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B23867">
              <w:rPr>
                <w:bCs/>
                <w:iCs/>
              </w:rPr>
              <w:t xml:space="preserve">Dávkování, </w:t>
            </w:r>
            <w:r w:rsidRPr="00B23867">
              <w:rPr>
                <w:bCs/>
                <w:iCs/>
              </w:rPr>
              <w:br/>
              <w:t>mísitelnost</w:t>
            </w:r>
          </w:p>
        </w:tc>
        <w:tc>
          <w:tcPr>
            <w:tcW w:w="742" w:type="dxa"/>
          </w:tcPr>
          <w:p w14:paraId="18ED4F2A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bCs/>
                <w:iCs/>
              </w:rPr>
            </w:pPr>
            <w:r w:rsidRPr="00B23867">
              <w:rPr>
                <w:bCs/>
                <w:iCs/>
              </w:rPr>
              <w:t>OL</w:t>
            </w:r>
          </w:p>
        </w:tc>
        <w:tc>
          <w:tcPr>
            <w:tcW w:w="2820" w:type="dxa"/>
          </w:tcPr>
          <w:p w14:paraId="6302B2EE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B23867">
              <w:rPr>
                <w:bCs/>
                <w:iCs/>
              </w:rPr>
              <w:t>3) Poznámka</w:t>
            </w:r>
          </w:p>
          <w:p w14:paraId="799748E5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</w:p>
        </w:tc>
      </w:tr>
      <w:tr w:rsidR="007633D8" w:rsidRPr="00B23867" w14:paraId="55498B12" w14:textId="77777777" w:rsidTr="00C02F9D">
        <w:trPr>
          <w:trHeight w:val="653"/>
        </w:trPr>
        <w:tc>
          <w:tcPr>
            <w:tcW w:w="1633" w:type="dxa"/>
          </w:tcPr>
          <w:p w14:paraId="62CE9797" w14:textId="77777777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7633D8">
              <w:rPr>
                <w:bCs/>
                <w:iCs/>
              </w:rPr>
              <w:t>jabloň</w:t>
            </w:r>
          </w:p>
        </w:tc>
        <w:tc>
          <w:tcPr>
            <w:tcW w:w="2671" w:type="dxa"/>
          </w:tcPr>
          <w:p w14:paraId="2A9A62F5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B23867">
              <w:rPr>
                <w:bCs/>
                <w:iCs/>
              </w:rPr>
              <w:t>obaleč jablečný</w:t>
            </w:r>
          </w:p>
        </w:tc>
        <w:tc>
          <w:tcPr>
            <w:tcW w:w="1781" w:type="dxa"/>
          </w:tcPr>
          <w:p w14:paraId="7FD32871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B23867">
              <w:rPr>
                <w:bCs/>
                <w:iCs/>
              </w:rPr>
              <w:t>0,025 % tj.                   2,5 g/10 l vody</w:t>
            </w:r>
          </w:p>
        </w:tc>
        <w:tc>
          <w:tcPr>
            <w:tcW w:w="742" w:type="dxa"/>
          </w:tcPr>
          <w:p w14:paraId="62C37647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B23867">
              <w:rPr>
                <w:bCs/>
                <w:iCs/>
              </w:rPr>
              <w:t>14</w:t>
            </w:r>
          </w:p>
        </w:tc>
        <w:tc>
          <w:tcPr>
            <w:tcW w:w="2820" w:type="dxa"/>
          </w:tcPr>
          <w:p w14:paraId="13F1146C" w14:textId="77777777" w:rsidR="007633D8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B23867">
              <w:rPr>
                <w:bCs/>
                <w:iCs/>
              </w:rPr>
              <w:t xml:space="preserve">3) podle signalizace, </w:t>
            </w:r>
          </w:p>
          <w:p w14:paraId="7F9D6C1D" w14:textId="623E87EA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B23867">
              <w:rPr>
                <w:bCs/>
                <w:iCs/>
              </w:rPr>
              <w:t>max.  1x</w:t>
            </w:r>
          </w:p>
        </w:tc>
      </w:tr>
      <w:tr w:rsidR="007633D8" w:rsidRPr="00B23867" w14:paraId="1E7A19DD" w14:textId="77777777" w:rsidTr="00C02F9D">
        <w:trPr>
          <w:trHeight w:val="638"/>
        </w:trPr>
        <w:tc>
          <w:tcPr>
            <w:tcW w:w="1633" w:type="dxa"/>
          </w:tcPr>
          <w:p w14:paraId="0169192B" w14:textId="5853AC6C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7633D8">
              <w:rPr>
                <w:bCs/>
                <w:iCs/>
              </w:rPr>
              <w:t xml:space="preserve">jádroviny </w:t>
            </w:r>
          </w:p>
        </w:tc>
        <w:tc>
          <w:tcPr>
            <w:tcW w:w="2671" w:type="dxa"/>
          </w:tcPr>
          <w:p w14:paraId="37F7421D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B23867">
              <w:rPr>
                <w:bCs/>
                <w:iCs/>
              </w:rPr>
              <w:t>mšice, vlnatka krvavá</w:t>
            </w:r>
          </w:p>
        </w:tc>
        <w:tc>
          <w:tcPr>
            <w:tcW w:w="1781" w:type="dxa"/>
          </w:tcPr>
          <w:p w14:paraId="23B034EB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B23867">
              <w:rPr>
                <w:bCs/>
                <w:iCs/>
              </w:rPr>
              <w:t>0,013 % tj.                  1,3 g/10 l vody</w:t>
            </w:r>
          </w:p>
        </w:tc>
        <w:tc>
          <w:tcPr>
            <w:tcW w:w="742" w:type="dxa"/>
          </w:tcPr>
          <w:p w14:paraId="39EAED45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B23867">
              <w:rPr>
                <w:bCs/>
                <w:iCs/>
              </w:rPr>
              <w:t>28</w:t>
            </w:r>
          </w:p>
        </w:tc>
        <w:tc>
          <w:tcPr>
            <w:tcW w:w="2820" w:type="dxa"/>
          </w:tcPr>
          <w:p w14:paraId="049D3800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B23867">
              <w:rPr>
                <w:bCs/>
                <w:iCs/>
              </w:rPr>
              <w:t>3) od začátku výskytu, max.  1x</w:t>
            </w:r>
          </w:p>
        </w:tc>
      </w:tr>
      <w:tr w:rsidR="007633D8" w:rsidRPr="00B23867" w14:paraId="4D0644B0" w14:textId="77777777" w:rsidTr="00C02F9D">
        <w:trPr>
          <w:trHeight w:val="653"/>
        </w:trPr>
        <w:tc>
          <w:tcPr>
            <w:tcW w:w="1633" w:type="dxa"/>
          </w:tcPr>
          <w:p w14:paraId="4D3F0029" w14:textId="77777777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</w:rPr>
            </w:pPr>
            <w:r w:rsidRPr="007633D8">
              <w:rPr>
                <w:bCs/>
                <w:iCs/>
              </w:rPr>
              <w:t>paprika pouze ve skleníku</w:t>
            </w:r>
          </w:p>
        </w:tc>
        <w:tc>
          <w:tcPr>
            <w:tcW w:w="2671" w:type="dxa"/>
          </w:tcPr>
          <w:p w14:paraId="04F60CAD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B23867">
              <w:rPr>
                <w:bCs/>
                <w:iCs/>
              </w:rPr>
              <w:t>mšice</w:t>
            </w:r>
          </w:p>
        </w:tc>
        <w:tc>
          <w:tcPr>
            <w:tcW w:w="1781" w:type="dxa"/>
          </w:tcPr>
          <w:p w14:paraId="6E50EBE9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iCs/>
                <w:vertAlign w:val="superscript"/>
              </w:rPr>
            </w:pPr>
            <w:r w:rsidRPr="00B23867">
              <w:rPr>
                <w:bCs/>
                <w:iCs/>
              </w:rPr>
              <w:t>0,02 % tj.                                  2 g/10 l vody</w:t>
            </w:r>
          </w:p>
        </w:tc>
        <w:tc>
          <w:tcPr>
            <w:tcW w:w="742" w:type="dxa"/>
          </w:tcPr>
          <w:p w14:paraId="31774A26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iCs/>
              </w:rPr>
            </w:pPr>
            <w:r w:rsidRPr="00B23867">
              <w:rPr>
                <w:bCs/>
                <w:iCs/>
              </w:rPr>
              <w:t>3</w:t>
            </w:r>
          </w:p>
        </w:tc>
        <w:tc>
          <w:tcPr>
            <w:tcW w:w="2820" w:type="dxa"/>
          </w:tcPr>
          <w:p w14:paraId="48645B10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iCs/>
              </w:rPr>
            </w:pPr>
            <w:r w:rsidRPr="00B23867">
              <w:rPr>
                <w:bCs/>
                <w:iCs/>
              </w:rPr>
              <w:t>3) od začátku výskytu, max.  2x</w:t>
            </w:r>
            <w:r>
              <w:rPr>
                <w:bCs/>
                <w:iCs/>
              </w:rPr>
              <w:t xml:space="preserve"> </w:t>
            </w:r>
          </w:p>
        </w:tc>
      </w:tr>
      <w:tr w:rsidR="007633D8" w:rsidRPr="00B23867" w14:paraId="50539216" w14:textId="77777777" w:rsidTr="00C02F9D">
        <w:trPr>
          <w:trHeight w:val="638"/>
        </w:trPr>
        <w:tc>
          <w:tcPr>
            <w:tcW w:w="1633" w:type="dxa"/>
          </w:tcPr>
          <w:p w14:paraId="0485DF8B" w14:textId="77777777" w:rsidR="007633D8" w:rsidRPr="007633D8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  <w:lang w:val="de-DE"/>
              </w:rPr>
            </w:pPr>
            <w:r w:rsidRPr="007633D8">
              <w:rPr>
                <w:bCs/>
                <w:iCs/>
              </w:rPr>
              <w:t>rajče pouze ve skleníku</w:t>
            </w:r>
          </w:p>
        </w:tc>
        <w:tc>
          <w:tcPr>
            <w:tcW w:w="2671" w:type="dxa"/>
          </w:tcPr>
          <w:p w14:paraId="1EDD958A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  <w:lang w:val="de-DE"/>
              </w:rPr>
            </w:pPr>
            <w:r w:rsidRPr="00B23867">
              <w:rPr>
                <w:bCs/>
                <w:iCs/>
              </w:rPr>
              <w:t>mšice</w:t>
            </w:r>
          </w:p>
        </w:tc>
        <w:tc>
          <w:tcPr>
            <w:tcW w:w="1781" w:type="dxa"/>
          </w:tcPr>
          <w:p w14:paraId="35BE91E5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left"/>
              <w:rPr>
                <w:bCs/>
                <w:iCs/>
              </w:rPr>
            </w:pPr>
            <w:r w:rsidRPr="00B23867">
              <w:rPr>
                <w:bCs/>
                <w:iCs/>
              </w:rPr>
              <w:t>0,02 % tj.                        2 g/10 l vody</w:t>
            </w:r>
          </w:p>
        </w:tc>
        <w:tc>
          <w:tcPr>
            <w:tcW w:w="742" w:type="dxa"/>
          </w:tcPr>
          <w:p w14:paraId="6AEFD1F5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jc w:val="center"/>
              <w:rPr>
                <w:bCs/>
                <w:iCs/>
              </w:rPr>
            </w:pPr>
            <w:r w:rsidRPr="00B23867">
              <w:rPr>
                <w:bCs/>
                <w:iCs/>
              </w:rPr>
              <w:t>3</w:t>
            </w:r>
          </w:p>
        </w:tc>
        <w:tc>
          <w:tcPr>
            <w:tcW w:w="2820" w:type="dxa"/>
          </w:tcPr>
          <w:p w14:paraId="0D56A70F" w14:textId="77777777" w:rsidR="007633D8" w:rsidRPr="00B23867" w:rsidRDefault="007633D8" w:rsidP="00150612">
            <w:pPr>
              <w:tabs>
                <w:tab w:val="left" w:pos="8004"/>
              </w:tabs>
              <w:spacing w:before="0" w:after="0" w:line="276" w:lineRule="auto"/>
              <w:rPr>
                <w:bCs/>
                <w:iCs/>
              </w:rPr>
            </w:pPr>
            <w:r w:rsidRPr="00B23867">
              <w:rPr>
                <w:bCs/>
                <w:iCs/>
              </w:rPr>
              <w:t>3) od začátku výskytu, max.  2x</w:t>
            </w:r>
            <w:r>
              <w:rPr>
                <w:bCs/>
                <w:iCs/>
              </w:rPr>
              <w:t xml:space="preserve"> </w:t>
            </w:r>
          </w:p>
        </w:tc>
      </w:tr>
      <w:bookmarkEnd w:id="1"/>
    </w:tbl>
    <w:p w14:paraId="5683E7C7" w14:textId="77777777" w:rsidR="00313C32" w:rsidRDefault="00313C32" w:rsidP="00150612">
      <w:pPr>
        <w:spacing w:before="0" w:after="0" w:line="276" w:lineRule="auto"/>
        <w:rPr>
          <w:b/>
        </w:rPr>
      </w:pPr>
    </w:p>
    <w:p w14:paraId="2073B034" w14:textId="31C92984" w:rsidR="00150612" w:rsidRDefault="00150612" w:rsidP="00150612">
      <w:pPr>
        <w:spacing w:before="0" w:after="0" w:line="276" w:lineRule="auto"/>
        <w:rPr>
          <w:b/>
        </w:rPr>
      </w:pPr>
      <w:r>
        <w:rPr>
          <w:b/>
        </w:rPr>
        <w:t>2.</w:t>
      </w:r>
    </w:p>
    <w:p w14:paraId="56E5211A" w14:textId="34133612" w:rsidR="001B098F" w:rsidRDefault="00ED5D72" w:rsidP="00150612">
      <w:pPr>
        <w:spacing w:before="0" w:after="0" w:line="276" w:lineRule="auto"/>
        <w:rPr>
          <w:b/>
        </w:rPr>
      </w:pPr>
      <w:r w:rsidRPr="00580287">
        <w:rPr>
          <w:b/>
          <w:sz w:val="28"/>
          <w:szCs w:val="28"/>
        </w:rPr>
        <w:t xml:space="preserve">SUBSTRAL CAREO </w:t>
      </w:r>
      <w:proofErr w:type="gramStart"/>
      <w:r w:rsidRPr="00580287">
        <w:rPr>
          <w:b/>
          <w:sz w:val="28"/>
          <w:szCs w:val="28"/>
        </w:rPr>
        <w:t>Ultra - Koncentrát</w:t>
      </w:r>
      <w:proofErr w:type="gramEnd"/>
      <w:r w:rsidRPr="00580287">
        <w:rPr>
          <w:b/>
          <w:sz w:val="28"/>
          <w:szCs w:val="28"/>
        </w:rPr>
        <w:t xml:space="preserve"> proti škůdcům (evid. č. 4665-1)</w:t>
      </w:r>
      <w:r w:rsidRPr="00ED5D72">
        <w:rPr>
          <w:b/>
        </w:rPr>
        <w:t xml:space="preserve"> </w:t>
      </w:r>
      <w:r w:rsidRPr="00E71D15">
        <w:rPr>
          <w:bCs/>
        </w:rPr>
        <w:t>držitele povolení, společnosti</w:t>
      </w:r>
      <w:r>
        <w:rPr>
          <w:b/>
        </w:rPr>
        <w:t xml:space="preserve"> </w:t>
      </w:r>
      <w:r w:rsidRPr="00ED5D72">
        <w:rPr>
          <w:b/>
        </w:rPr>
        <w:t>Evergreen Garden Care UK Limited, 1 Archipelago, Lyon Way, Frimley, GU16 7ER Surrey, Spojené království</w:t>
      </w:r>
    </w:p>
    <w:tbl>
      <w:tblPr>
        <w:tblW w:w="95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95"/>
        <w:gridCol w:w="2367"/>
        <w:gridCol w:w="557"/>
        <w:gridCol w:w="1531"/>
        <w:gridCol w:w="2088"/>
      </w:tblGrid>
      <w:tr w:rsidR="00085197" w:rsidRPr="001B357B" w14:paraId="049A0842" w14:textId="77777777" w:rsidTr="00C02F9D">
        <w:trPr>
          <w:trHeight w:val="1431"/>
        </w:trPr>
        <w:tc>
          <w:tcPr>
            <w:tcW w:w="1560" w:type="dxa"/>
          </w:tcPr>
          <w:p w14:paraId="7249A1B3" w14:textId="77777777" w:rsidR="00085197" w:rsidRPr="001B357B" w:rsidRDefault="00085197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19"/>
              <w:jc w:val="left"/>
            </w:pPr>
            <w:r w:rsidRPr="001B357B">
              <w:t xml:space="preserve">1)Plodina, </w:t>
            </w:r>
          </w:p>
          <w:p w14:paraId="0DCD533B" w14:textId="77777777" w:rsidR="00085197" w:rsidRPr="001B357B" w:rsidRDefault="00085197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19"/>
              <w:jc w:val="left"/>
            </w:pPr>
            <w:r w:rsidRPr="001B357B">
              <w:t>oblast použití</w:t>
            </w:r>
          </w:p>
        </w:tc>
        <w:tc>
          <w:tcPr>
            <w:tcW w:w="1495" w:type="dxa"/>
          </w:tcPr>
          <w:p w14:paraId="18FEB403" w14:textId="77777777" w:rsidR="00085197" w:rsidRPr="001B357B" w:rsidRDefault="00085197" w:rsidP="00150612">
            <w:pPr>
              <w:spacing w:before="0" w:after="0" w:line="276" w:lineRule="auto"/>
              <w:ind w:left="25" w:right="-70"/>
              <w:jc w:val="left"/>
            </w:pPr>
            <w:r w:rsidRPr="001B357B">
              <w:t xml:space="preserve">2) Škodlivý organismus, </w:t>
            </w:r>
          </w:p>
          <w:p w14:paraId="7E4C85B1" w14:textId="77777777" w:rsidR="00085197" w:rsidRPr="001B357B" w:rsidRDefault="00085197" w:rsidP="00150612">
            <w:pPr>
              <w:spacing w:before="0" w:after="0" w:line="276" w:lineRule="auto"/>
              <w:ind w:left="25" w:right="-70"/>
              <w:jc w:val="left"/>
            </w:pPr>
            <w:r w:rsidRPr="001B357B">
              <w:t>jiný účel použití</w:t>
            </w:r>
          </w:p>
        </w:tc>
        <w:tc>
          <w:tcPr>
            <w:tcW w:w="2367" w:type="dxa"/>
          </w:tcPr>
          <w:p w14:paraId="58B1D6C1" w14:textId="77777777" w:rsidR="00085197" w:rsidRPr="001B357B" w:rsidRDefault="00085197" w:rsidP="00150612">
            <w:pPr>
              <w:spacing w:before="0" w:after="0" w:line="276" w:lineRule="auto"/>
              <w:ind w:left="51"/>
            </w:pPr>
            <w:r w:rsidRPr="001B357B">
              <w:t>Dávkování, mísitelnost</w:t>
            </w:r>
          </w:p>
        </w:tc>
        <w:tc>
          <w:tcPr>
            <w:tcW w:w="557" w:type="dxa"/>
          </w:tcPr>
          <w:p w14:paraId="398882E7" w14:textId="77777777" w:rsidR="00085197" w:rsidRPr="001B357B" w:rsidRDefault="00085197" w:rsidP="00150612">
            <w:pPr>
              <w:spacing w:before="0" w:after="0" w:line="276" w:lineRule="auto"/>
            </w:pPr>
            <w:r w:rsidRPr="001B357B">
              <w:t>OL</w:t>
            </w:r>
          </w:p>
        </w:tc>
        <w:tc>
          <w:tcPr>
            <w:tcW w:w="1531" w:type="dxa"/>
          </w:tcPr>
          <w:p w14:paraId="4512BB1F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>Poznámka</w:t>
            </w:r>
          </w:p>
          <w:p w14:paraId="7AA180FB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>1) k plodině</w:t>
            </w:r>
          </w:p>
          <w:p w14:paraId="20DE0C87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>2) k ŠO</w:t>
            </w:r>
          </w:p>
          <w:p w14:paraId="01936DE4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>3) k OL</w:t>
            </w:r>
          </w:p>
        </w:tc>
        <w:tc>
          <w:tcPr>
            <w:tcW w:w="2088" w:type="dxa"/>
          </w:tcPr>
          <w:p w14:paraId="0FEB64F3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>4) Pozn. k dávkování</w:t>
            </w:r>
          </w:p>
          <w:p w14:paraId="548C7CB1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>5) Umístění</w:t>
            </w:r>
          </w:p>
          <w:p w14:paraId="2C988368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>6) Určení sklizně</w:t>
            </w:r>
          </w:p>
          <w:p w14:paraId="71F5FA8E" w14:textId="77777777" w:rsidR="00085197" w:rsidRPr="001B357B" w:rsidRDefault="00085197" w:rsidP="00150612">
            <w:pPr>
              <w:spacing w:before="0" w:after="0" w:line="276" w:lineRule="auto"/>
              <w:jc w:val="left"/>
            </w:pPr>
          </w:p>
        </w:tc>
      </w:tr>
      <w:tr w:rsidR="00085197" w:rsidRPr="001B357B" w14:paraId="16ACF6C9" w14:textId="77777777" w:rsidTr="00C02F9D">
        <w:trPr>
          <w:trHeight w:val="567"/>
        </w:trPr>
        <w:tc>
          <w:tcPr>
            <w:tcW w:w="1560" w:type="dxa"/>
          </w:tcPr>
          <w:p w14:paraId="2DE5EF90" w14:textId="77777777" w:rsidR="00085197" w:rsidRPr="001B357B" w:rsidRDefault="00085197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19"/>
              <w:jc w:val="left"/>
              <w:rPr>
                <w:lang w:val="de-DE"/>
              </w:rPr>
            </w:pPr>
            <w:r w:rsidRPr="00085197">
              <w:rPr>
                <w:lang w:val="de-DE"/>
              </w:rPr>
              <w:t>salát</w:t>
            </w:r>
          </w:p>
        </w:tc>
        <w:tc>
          <w:tcPr>
            <w:tcW w:w="1495" w:type="dxa"/>
          </w:tcPr>
          <w:p w14:paraId="69243277" w14:textId="77777777" w:rsidR="00085197" w:rsidRPr="001B357B" w:rsidRDefault="00085197" w:rsidP="00150612">
            <w:pPr>
              <w:spacing w:before="0" w:after="0" w:line="276" w:lineRule="auto"/>
              <w:ind w:left="25"/>
              <w:jc w:val="left"/>
              <w:rPr>
                <w:lang w:val="de-DE"/>
              </w:rPr>
            </w:pPr>
            <w:r w:rsidRPr="001B357B">
              <w:rPr>
                <w:lang w:val="de-DE"/>
              </w:rPr>
              <w:t>mšice</w:t>
            </w:r>
          </w:p>
        </w:tc>
        <w:tc>
          <w:tcPr>
            <w:tcW w:w="2367" w:type="dxa"/>
          </w:tcPr>
          <w:p w14:paraId="2CB0E030" w14:textId="77777777" w:rsidR="00085197" w:rsidRPr="001B357B" w:rsidRDefault="00085197" w:rsidP="00150612">
            <w:pPr>
              <w:spacing w:before="0" w:after="0" w:line="276" w:lineRule="auto"/>
              <w:ind w:left="51"/>
            </w:pPr>
            <w:r w:rsidRPr="001B357B">
              <w:t>5 ml/10 m</w:t>
            </w:r>
            <w:r w:rsidRPr="001B357B">
              <w:rPr>
                <w:vertAlign w:val="superscript"/>
              </w:rPr>
              <w:t>2</w:t>
            </w:r>
            <w:r w:rsidRPr="001B357B">
              <w:t xml:space="preserve"> /0,5 l vody</w:t>
            </w:r>
          </w:p>
        </w:tc>
        <w:tc>
          <w:tcPr>
            <w:tcW w:w="557" w:type="dxa"/>
          </w:tcPr>
          <w:p w14:paraId="18956CED" w14:textId="77777777" w:rsidR="00085197" w:rsidRPr="001B357B" w:rsidRDefault="00085197" w:rsidP="00150612">
            <w:pPr>
              <w:spacing w:before="0" w:after="0" w:line="276" w:lineRule="auto"/>
            </w:pPr>
            <w:r w:rsidRPr="001B357B">
              <w:t>14</w:t>
            </w:r>
          </w:p>
        </w:tc>
        <w:tc>
          <w:tcPr>
            <w:tcW w:w="1531" w:type="dxa"/>
          </w:tcPr>
          <w:p w14:paraId="5A5F4C37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 xml:space="preserve">2) při prvním výskytu </w:t>
            </w:r>
          </w:p>
        </w:tc>
        <w:tc>
          <w:tcPr>
            <w:tcW w:w="2088" w:type="dxa"/>
          </w:tcPr>
          <w:p w14:paraId="14FBB073" w14:textId="77777777" w:rsidR="00085197" w:rsidRPr="001B357B" w:rsidRDefault="00085197" w:rsidP="00150612">
            <w:pPr>
              <w:spacing w:before="0" w:after="0" w:line="276" w:lineRule="auto"/>
              <w:jc w:val="left"/>
            </w:pPr>
            <w:r w:rsidRPr="001B357B">
              <w:t>5) venkovní prostory</w:t>
            </w:r>
          </w:p>
        </w:tc>
      </w:tr>
    </w:tbl>
    <w:p w14:paraId="36F7DAFC" w14:textId="77777777" w:rsidR="00085197" w:rsidRDefault="00085197" w:rsidP="00150612">
      <w:pPr>
        <w:spacing w:before="0" w:after="0" w:line="276" w:lineRule="auto"/>
        <w:rPr>
          <w:b/>
          <w:highlight w:val="yellow"/>
        </w:rPr>
      </w:pPr>
    </w:p>
    <w:p w14:paraId="7FD70344" w14:textId="3F093257" w:rsidR="00150612" w:rsidRPr="00150612" w:rsidRDefault="00150612" w:rsidP="00150612">
      <w:pPr>
        <w:spacing w:before="0" w:after="0" w:line="276" w:lineRule="auto"/>
        <w:rPr>
          <w:b/>
        </w:rPr>
      </w:pPr>
      <w:r w:rsidRPr="00150612">
        <w:rPr>
          <w:b/>
        </w:rPr>
        <w:t>3.</w:t>
      </w:r>
    </w:p>
    <w:p w14:paraId="5AFD602C" w14:textId="31D01E17" w:rsidR="00606EB1" w:rsidRPr="00580287" w:rsidRDefault="00606EB1" w:rsidP="00150612">
      <w:pPr>
        <w:spacing w:before="0" w:after="0" w:line="276" w:lineRule="auto"/>
        <w:rPr>
          <w:b/>
          <w:bCs/>
        </w:rPr>
      </w:pPr>
      <w:r w:rsidRPr="00580287">
        <w:rPr>
          <w:b/>
          <w:bCs/>
          <w:sz w:val="28"/>
          <w:szCs w:val="28"/>
        </w:rPr>
        <w:t>Apis 200 SE (evid. č. 5385-0)</w:t>
      </w:r>
      <w:r w:rsidRPr="00580287">
        <w:rPr>
          <w:b/>
          <w:bCs/>
        </w:rPr>
        <w:t xml:space="preserve"> </w:t>
      </w:r>
      <w:r w:rsidR="00E906E5" w:rsidRPr="00A34AB5">
        <w:rPr>
          <w:bCs/>
        </w:rPr>
        <w:t xml:space="preserve">včetně dalších obchodních </w:t>
      </w:r>
      <w:proofErr w:type="gramStart"/>
      <w:r w:rsidR="00E906E5" w:rsidRPr="00A34AB5">
        <w:rPr>
          <w:bCs/>
        </w:rPr>
        <w:t>jmen</w:t>
      </w:r>
      <w:r w:rsidR="00E906E5">
        <w:rPr>
          <w:b/>
        </w:rPr>
        <w:t xml:space="preserve">  Aceptir</w:t>
      </w:r>
      <w:proofErr w:type="gramEnd"/>
      <w:r w:rsidR="00E906E5">
        <w:rPr>
          <w:b/>
        </w:rPr>
        <w:t xml:space="preserve"> 200 SE (evid. č. 5385-1), </w:t>
      </w:r>
      <w:r w:rsidR="00E906E5" w:rsidRPr="00E906E5">
        <w:rPr>
          <w:b/>
          <w:sz w:val="28"/>
          <w:szCs w:val="28"/>
        </w:rPr>
        <w:t>Cartago (evid. č. 5385-2</w:t>
      </w:r>
      <w:r w:rsidR="00E906E5">
        <w:rPr>
          <w:b/>
          <w:sz w:val="28"/>
          <w:szCs w:val="28"/>
        </w:rPr>
        <w:t>)</w:t>
      </w:r>
      <w:r w:rsidR="00E906E5" w:rsidRPr="00E906E5">
        <w:rPr>
          <w:b/>
          <w:bCs/>
          <w:sz w:val="28"/>
          <w:szCs w:val="28"/>
        </w:rPr>
        <w:t>,</w:t>
      </w:r>
      <w:r w:rsidR="00E906E5">
        <w:rPr>
          <w:b/>
          <w:bCs/>
          <w:sz w:val="28"/>
          <w:szCs w:val="28"/>
        </w:rPr>
        <w:t xml:space="preserve"> Los Ovados 200 SE (evid. č. 5385-3), Artiler 200 SE (evid. č. 5385-4), Apiflex (evid. č. 5385-5)</w:t>
      </w:r>
      <w:r w:rsidR="00E906E5" w:rsidRPr="00580287">
        <w:rPr>
          <w:b/>
          <w:bCs/>
        </w:rPr>
        <w:t xml:space="preserve"> </w:t>
      </w:r>
      <w:r w:rsidRPr="00580287">
        <w:rPr>
          <w:b/>
          <w:bCs/>
        </w:rPr>
        <w:t>/ nařízení ÚKZÚZ na menšinová použití č.j. UKZUZ 044369/2024 ze dne 1</w:t>
      </w:r>
      <w:r w:rsidR="00D17058">
        <w:rPr>
          <w:b/>
          <w:bCs/>
        </w:rPr>
        <w:t>5</w:t>
      </w:r>
      <w:r w:rsidRPr="00580287">
        <w:rPr>
          <w:b/>
          <w:bCs/>
        </w:rPr>
        <w:t>. března 2024</w:t>
      </w:r>
    </w:p>
    <w:tbl>
      <w:tblPr>
        <w:tblW w:w="99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2457"/>
        <w:gridCol w:w="1365"/>
        <w:gridCol w:w="485"/>
        <w:gridCol w:w="1837"/>
        <w:gridCol w:w="2119"/>
      </w:tblGrid>
      <w:tr w:rsidR="00E92081" w:rsidRPr="005D1F4E" w14:paraId="2AAAAD88" w14:textId="77777777" w:rsidTr="003830BF">
        <w:trPr>
          <w:trHeight w:val="2085"/>
        </w:trPr>
        <w:tc>
          <w:tcPr>
            <w:tcW w:w="1639" w:type="dxa"/>
          </w:tcPr>
          <w:p w14:paraId="56C91626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bookmarkStart w:id="2" w:name="_Hlk147735697"/>
            <w:r w:rsidRPr="005D1F4E">
              <w:rPr>
                <w:bCs/>
              </w:rPr>
              <w:lastRenderedPageBreak/>
              <w:t>1)Plodina, oblast použití</w:t>
            </w:r>
          </w:p>
        </w:tc>
        <w:tc>
          <w:tcPr>
            <w:tcW w:w="2457" w:type="dxa"/>
          </w:tcPr>
          <w:p w14:paraId="7B639BD9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4"/>
              <w:jc w:val="left"/>
              <w:rPr>
                <w:bCs/>
              </w:rPr>
            </w:pPr>
            <w:r w:rsidRPr="005D1F4E">
              <w:rPr>
                <w:bCs/>
              </w:rPr>
              <w:t>2) Škodlivý organismus, jiný účel použití</w:t>
            </w:r>
          </w:p>
        </w:tc>
        <w:tc>
          <w:tcPr>
            <w:tcW w:w="1365" w:type="dxa"/>
          </w:tcPr>
          <w:p w14:paraId="375ED130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3"/>
              <w:jc w:val="left"/>
              <w:rPr>
                <w:bCs/>
              </w:rPr>
            </w:pPr>
            <w:r w:rsidRPr="005D1F4E">
              <w:rPr>
                <w:bCs/>
              </w:rPr>
              <w:t>Dávkování, mísitelnost</w:t>
            </w:r>
          </w:p>
        </w:tc>
        <w:tc>
          <w:tcPr>
            <w:tcW w:w="485" w:type="dxa"/>
          </w:tcPr>
          <w:p w14:paraId="4B8BF3EE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rPr>
                <w:bCs/>
              </w:rPr>
            </w:pPr>
            <w:r w:rsidRPr="005D1F4E">
              <w:rPr>
                <w:bCs/>
              </w:rPr>
              <w:t>OL</w:t>
            </w:r>
          </w:p>
        </w:tc>
        <w:tc>
          <w:tcPr>
            <w:tcW w:w="1837" w:type="dxa"/>
          </w:tcPr>
          <w:p w14:paraId="5319D4F7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Poznámka</w:t>
            </w:r>
          </w:p>
          <w:p w14:paraId="210BE9F7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1) k plodině</w:t>
            </w:r>
          </w:p>
          <w:p w14:paraId="611B613A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2) k ŠO</w:t>
            </w:r>
          </w:p>
          <w:p w14:paraId="726DC642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3) k OL</w:t>
            </w:r>
          </w:p>
        </w:tc>
        <w:tc>
          <w:tcPr>
            <w:tcW w:w="2119" w:type="dxa"/>
          </w:tcPr>
          <w:p w14:paraId="785BCA29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4) Pozn. k dávkování</w:t>
            </w:r>
          </w:p>
          <w:p w14:paraId="74676E38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  <w:rPr>
                <w:bCs/>
              </w:rPr>
            </w:pPr>
            <w:r w:rsidRPr="005D1F4E">
              <w:rPr>
                <w:bCs/>
              </w:rPr>
              <w:t>5) Umístění</w:t>
            </w:r>
          </w:p>
          <w:p w14:paraId="3EFC46C4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  <w:rPr>
                <w:bCs/>
              </w:rPr>
            </w:pPr>
            <w:r w:rsidRPr="005D1F4E">
              <w:rPr>
                <w:bCs/>
              </w:rPr>
              <w:t>6) Určení sklizně</w:t>
            </w:r>
          </w:p>
          <w:p w14:paraId="6F33A0BF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ind w:right="119"/>
              <w:jc w:val="left"/>
              <w:rPr>
                <w:bCs/>
              </w:rPr>
            </w:pPr>
          </w:p>
        </w:tc>
      </w:tr>
      <w:tr w:rsidR="00E92081" w:rsidRPr="005D1F4E" w14:paraId="77AC0C23" w14:textId="77777777" w:rsidTr="003830BF">
        <w:trPr>
          <w:trHeight w:val="93"/>
        </w:trPr>
        <w:tc>
          <w:tcPr>
            <w:tcW w:w="1639" w:type="dxa"/>
          </w:tcPr>
          <w:p w14:paraId="70D014D8" w14:textId="3E05637D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  <w:highlight w:val="cyan"/>
              </w:rPr>
            </w:pPr>
            <w:r w:rsidRPr="005D1F4E">
              <w:rPr>
                <w:bCs/>
              </w:rPr>
              <w:t>rajče, paprika</w:t>
            </w:r>
          </w:p>
        </w:tc>
        <w:tc>
          <w:tcPr>
            <w:tcW w:w="2457" w:type="dxa"/>
          </w:tcPr>
          <w:p w14:paraId="79BC8585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molice skleníková, třásněnka zahradní, třásněnka západní, vrtalky, mšice, klopušky, dřepčíci</w:t>
            </w:r>
          </w:p>
        </w:tc>
        <w:tc>
          <w:tcPr>
            <w:tcW w:w="1365" w:type="dxa"/>
          </w:tcPr>
          <w:p w14:paraId="505B449D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0,24-0,3 l/ha nebo 0,12-0,2 l/ha   dělená aplikace</w:t>
            </w:r>
          </w:p>
        </w:tc>
        <w:tc>
          <w:tcPr>
            <w:tcW w:w="485" w:type="dxa"/>
          </w:tcPr>
          <w:p w14:paraId="58641A45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rPr>
                <w:bCs/>
              </w:rPr>
            </w:pPr>
            <w:r w:rsidRPr="005D1F4E">
              <w:rPr>
                <w:bCs/>
              </w:rPr>
              <w:t>3</w:t>
            </w:r>
          </w:p>
        </w:tc>
        <w:tc>
          <w:tcPr>
            <w:tcW w:w="1837" w:type="dxa"/>
          </w:tcPr>
          <w:p w14:paraId="13509DBD" w14:textId="6C293642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1) od: 11 B</w:t>
            </w:r>
            <w:r w:rsidR="003830BF">
              <w:rPr>
                <w:bCs/>
              </w:rPr>
              <w:t>B</w:t>
            </w:r>
            <w:r w:rsidRPr="005D1F4E">
              <w:rPr>
                <w:bCs/>
              </w:rPr>
              <w:t xml:space="preserve">CH, </w:t>
            </w:r>
          </w:p>
          <w:p w14:paraId="16C018E1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do: 89 BBCH </w:t>
            </w:r>
          </w:p>
        </w:tc>
        <w:tc>
          <w:tcPr>
            <w:tcW w:w="2119" w:type="dxa"/>
          </w:tcPr>
          <w:p w14:paraId="62873293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 5) skleníky</w:t>
            </w:r>
          </w:p>
        </w:tc>
      </w:tr>
      <w:tr w:rsidR="00E92081" w:rsidRPr="005D1F4E" w14:paraId="5FCC6C4C" w14:textId="77777777" w:rsidTr="003830BF">
        <w:trPr>
          <w:trHeight w:val="93"/>
        </w:trPr>
        <w:tc>
          <w:tcPr>
            <w:tcW w:w="1639" w:type="dxa"/>
          </w:tcPr>
          <w:p w14:paraId="1E5A99A5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čekanka salátová</w:t>
            </w:r>
          </w:p>
        </w:tc>
        <w:tc>
          <w:tcPr>
            <w:tcW w:w="2457" w:type="dxa"/>
          </w:tcPr>
          <w:p w14:paraId="14C51D65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housenky poškozující listy, mšice</w:t>
            </w:r>
          </w:p>
        </w:tc>
        <w:tc>
          <w:tcPr>
            <w:tcW w:w="1365" w:type="dxa"/>
          </w:tcPr>
          <w:p w14:paraId="690565FC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0,25 l/ha</w:t>
            </w:r>
          </w:p>
        </w:tc>
        <w:tc>
          <w:tcPr>
            <w:tcW w:w="485" w:type="dxa"/>
          </w:tcPr>
          <w:p w14:paraId="0F265A87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rPr>
                <w:bCs/>
              </w:rPr>
            </w:pPr>
            <w:r w:rsidRPr="005D1F4E">
              <w:rPr>
                <w:bCs/>
              </w:rPr>
              <w:t>AT</w:t>
            </w:r>
          </w:p>
        </w:tc>
        <w:tc>
          <w:tcPr>
            <w:tcW w:w="1837" w:type="dxa"/>
          </w:tcPr>
          <w:p w14:paraId="4D6BA8AF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1) od: 12 BBCH, </w:t>
            </w:r>
          </w:p>
          <w:p w14:paraId="363331E5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do: 19 BBCH </w:t>
            </w:r>
          </w:p>
        </w:tc>
        <w:tc>
          <w:tcPr>
            <w:tcW w:w="2119" w:type="dxa"/>
          </w:tcPr>
          <w:p w14:paraId="650DDC61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 5) pole</w:t>
            </w:r>
          </w:p>
        </w:tc>
      </w:tr>
      <w:tr w:rsidR="00E92081" w:rsidRPr="005D1F4E" w14:paraId="094E2F41" w14:textId="77777777" w:rsidTr="003830BF">
        <w:trPr>
          <w:trHeight w:val="93"/>
        </w:trPr>
        <w:tc>
          <w:tcPr>
            <w:tcW w:w="1639" w:type="dxa"/>
          </w:tcPr>
          <w:p w14:paraId="40639180" w14:textId="5FFA6B90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rybíz, angrešt, temnoplodec černoplodý, hloh, bez černý, josta</w:t>
            </w:r>
          </w:p>
        </w:tc>
        <w:tc>
          <w:tcPr>
            <w:tcW w:w="2457" w:type="dxa"/>
          </w:tcPr>
          <w:p w14:paraId="46D1B8EF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saví a žraví škůdci</w:t>
            </w:r>
          </w:p>
        </w:tc>
        <w:tc>
          <w:tcPr>
            <w:tcW w:w="1365" w:type="dxa"/>
          </w:tcPr>
          <w:p w14:paraId="76B09611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0,2 l/ha</w:t>
            </w:r>
          </w:p>
        </w:tc>
        <w:tc>
          <w:tcPr>
            <w:tcW w:w="485" w:type="dxa"/>
          </w:tcPr>
          <w:p w14:paraId="6F7A03EF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rPr>
                <w:bCs/>
              </w:rPr>
            </w:pPr>
            <w:r w:rsidRPr="005D1F4E">
              <w:rPr>
                <w:bCs/>
              </w:rPr>
              <w:t>7</w:t>
            </w:r>
          </w:p>
        </w:tc>
        <w:tc>
          <w:tcPr>
            <w:tcW w:w="1837" w:type="dxa"/>
          </w:tcPr>
          <w:p w14:paraId="36F5C81C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1) od: 51 BBCH, </w:t>
            </w:r>
          </w:p>
          <w:p w14:paraId="0E0A9D63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do: 69 BBCH </w:t>
            </w:r>
          </w:p>
        </w:tc>
        <w:tc>
          <w:tcPr>
            <w:tcW w:w="2119" w:type="dxa"/>
          </w:tcPr>
          <w:p w14:paraId="48448FD1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</w:p>
        </w:tc>
      </w:tr>
      <w:tr w:rsidR="00E92081" w:rsidRPr="005D1F4E" w14:paraId="01ADB376" w14:textId="77777777" w:rsidTr="003830BF">
        <w:trPr>
          <w:trHeight w:val="93"/>
        </w:trPr>
        <w:tc>
          <w:tcPr>
            <w:tcW w:w="1639" w:type="dxa"/>
          </w:tcPr>
          <w:p w14:paraId="17777A6D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brusnice brusinka, klikva</w:t>
            </w:r>
          </w:p>
        </w:tc>
        <w:tc>
          <w:tcPr>
            <w:tcW w:w="2457" w:type="dxa"/>
          </w:tcPr>
          <w:p w14:paraId="5DA068B5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saví a žraví škůdci</w:t>
            </w:r>
          </w:p>
        </w:tc>
        <w:tc>
          <w:tcPr>
            <w:tcW w:w="1365" w:type="dxa"/>
          </w:tcPr>
          <w:p w14:paraId="6DDDE209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0,15 l/ha</w:t>
            </w:r>
          </w:p>
        </w:tc>
        <w:tc>
          <w:tcPr>
            <w:tcW w:w="485" w:type="dxa"/>
          </w:tcPr>
          <w:p w14:paraId="74355DE4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rPr>
                <w:bCs/>
              </w:rPr>
            </w:pPr>
            <w:r w:rsidRPr="005D1F4E">
              <w:rPr>
                <w:bCs/>
              </w:rPr>
              <w:t>7</w:t>
            </w:r>
          </w:p>
        </w:tc>
        <w:tc>
          <w:tcPr>
            <w:tcW w:w="1837" w:type="dxa"/>
          </w:tcPr>
          <w:p w14:paraId="3E5FDFF3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1) od: 51 BBCH, </w:t>
            </w:r>
          </w:p>
          <w:p w14:paraId="7F1F4B4F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do: 69 BBCH </w:t>
            </w:r>
          </w:p>
        </w:tc>
        <w:tc>
          <w:tcPr>
            <w:tcW w:w="2119" w:type="dxa"/>
          </w:tcPr>
          <w:p w14:paraId="6E991453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</w:p>
        </w:tc>
      </w:tr>
      <w:tr w:rsidR="00E92081" w:rsidRPr="005D1F4E" w14:paraId="06DC1FEF" w14:textId="77777777" w:rsidTr="003830BF">
        <w:trPr>
          <w:trHeight w:val="93"/>
        </w:trPr>
        <w:tc>
          <w:tcPr>
            <w:tcW w:w="1639" w:type="dxa"/>
          </w:tcPr>
          <w:p w14:paraId="7FCA5A5B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ostružiník, maliník a mezidruhoví kříženci</w:t>
            </w:r>
          </w:p>
        </w:tc>
        <w:tc>
          <w:tcPr>
            <w:tcW w:w="2457" w:type="dxa"/>
          </w:tcPr>
          <w:p w14:paraId="10F94083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saví a žraví škůdci</w:t>
            </w:r>
          </w:p>
        </w:tc>
        <w:tc>
          <w:tcPr>
            <w:tcW w:w="1365" w:type="dxa"/>
          </w:tcPr>
          <w:p w14:paraId="452C97EA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>0,2 l/ha</w:t>
            </w:r>
          </w:p>
        </w:tc>
        <w:tc>
          <w:tcPr>
            <w:tcW w:w="485" w:type="dxa"/>
          </w:tcPr>
          <w:p w14:paraId="5ACCB9EF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rPr>
                <w:bCs/>
              </w:rPr>
            </w:pPr>
            <w:r w:rsidRPr="005D1F4E">
              <w:rPr>
                <w:bCs/>
              </w:rPr>
              <w:t>7</w:t>
            </w:r>
          </w:p>
        </w:tc>
        <w:tc>
          <w:tcPr>
            <w:tcW w:w="1837" w:type="dxa"/>
          </w:tcPr>
          <w:p w14:paraId="7B05DC10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1) od: 51 BBCH, </w:t>
            </w:r>
          </w:p>
          <w:p w14:paraId="2AD854A4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  <w:r w:rsidRPr="005D1F4E">
              <w:rPr>
                <w:bCs/>
              </w:rPr>
              <w:t xml:space="preserve">do: 65 BBCH </w:t>
            </w:r>
          </w:p>
        </w:tc>
        <w:tc>
          <w:tcPr>
            <w:tcW w:w="2119" w:type="dxa"/>
          </w:tcPr>
          <w:p w14:paraId="4833D0C0" w14:textId="77777777" w:rsidR="00E92081" w:rsidRPr="005D1F4E" w:rsidRDefault="00E92081" w:rsidP="00150612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</w:rPr>
            </w:pPr>
          </w:p>
        </w:tc>
      </w:tr>
      <w:bookmarkEnd w:id="2"/>
    </w:tbl>
    <w:p w14:paraId="78365AB7" w14:textId="455F5E56" w:rsidR="00606EB1" w:rsidRDefault="00606EB1" w:rsidP="00150612">
      <w:pPr>
        <w:spacing w:before="0" w:after="0" w:line="276" w:lineRule="auto"/>
        <w:rPr>
          <w:b/>
          <w:highlight w:val="yellow"/>
        </w:rPr>
      </w:pPr>
    </w:p>
    <w:p w14:paraId="537524F8" w14:textId="62BFAFF6" w:rsidR="00C02F9D" w:rsidRPr="00606EB1" w:rsidRDefault="00C02F9D" w:rsidP="00150612">
      <w:pPr>
        <w:spacing w:before="0" w:after="0" w:line="276" w:lineRule="auto"/>
        <w:rPr>
          <w:b/>
          <w:u w:val="single"/>
        </w:rPr>
      </w:pPr>
      <w:r w:rsidRPr="00606EB1">
        <w:rPr>
          <w:b/>
          <w:u w:val="single"/>
        </w:rPr>
        <w:t xml:space="preserve">Na </w:t>
      </w:r>
      <w:r w:rsidR="00150612">
        <w:rPr>
          <w:b/>
          <w:u w:val="single"/>
        </w:rPr>
        <w:t xml:space="preserve">následující </w:t>
      </w:r>
      <w:r w:rsidRPr="00606EB1">
        <w:rPr>
          <w:b/>
          <w:u w:val="single"/>
        </w:rPr>
        <w:t xml:space="preserve">přípravky povolené </w:t>
      </w:r>
      <w:r>
        <w:rPr>
          <w:b/>
          <w:u w:val="single"/>
        </w:rPr>
        <w:t>jako</w:t>
      </w:r>
      <w:r w:rsidRPr="00606EB1">
        <w:rPr>
          <w:b/>
          <w:u w:val="single"/>
        </w:rPr>
        <w:t xml:space="preserve"> souběžný obchod pro obchodní a osobní použití</w:t>
      </w:r>
      <w:r>
        <w:rPr>
          <w:b/>
          <w:u w:val="single"/>
        </w:rPr>
        <w:t xml:space="preserve"> k referenčnímu přípravku Apis 200 SE (evid. č. </w:t>
      </w:r>
      <w:r w:rsidRPr="00E92081">
        <w:rPr>
          <w:b/>
          <w:u w:val="single"/>
        </w:rPr>
        <w:t>5385-0</w:t>
      </w:r>
      <w:r>
        <w:rPr>
          <w:b/>
          <w:u w:val="single"/>
        </w:rPr>
        <w:t xml:space="preserve">) </w:t>
      </w:r>
      <w:r w:rsidRPr="00606EB1">
        <w:rPr>
          <w:b/>
          <w:u w:val="single"/>
        </w:rPr>
        <w:t xml:space="preserve">se </w:t>
      </w:r>
      <w:r>
        <w:rPr>
          <w:b/>
          <w:u w:val="single"/>
        </w:rPr>
        <w:t>výše uvedená omezení</w:t>
      </w:r>
      <w:r w:rsidRPr="00606EB1">
        <w:rPr>
          <w:b/>
          <w:u w:val="single"/>
        </w:rPr>
        <w:t xml:space="preserve"> vztahují obdobně.</w:t>
      </w:r>
    </w:p>
    <w:p w14:paraId="4F505E70" w14:textId="44A4BAFC" w:rsidR="00C02F9D" w:rsidRDefault="00C02F9D" w:rsidP="00150612">
      <w:pPr>
        <w:spacing w:before="0" w:after="0" w:line="276" w:lineRule="auto"/>
        <w:rPr>
          <w:b/>
          <w:highlight w:val="yellow"/>
        </w:rPr>
      </w:pPr>
      <w:r w:rsidRPr="0086470E">
        <w:rPr>
          <w:b/>
          <w:sz w:val="28"/>
          <w:szCs w:val="28"/>
        </w:rPr>
        <w:t xml:space="preserve">Avenger (evid. č. </w:t>
      </w:r>
      <w:proofErr w:type="gramStart"/>
      <w:r w:rsidRPr="0086470E">
        <w:rPr>
          <w:b/>
          <w:sz w:val="28"/>
          <w:szCs w:val="28"/>
        </w:rPr>
        <w:t>5385-0D</w:t>
      </w:r>
      <w:proofErr w:type="gramEnd"/>
      <w:r w:rsidRPr="0086470E">
        <w:rPr>
          <w:b/>
          <w:sz w:val="28"/>
          <w:szCs w:val="28"/>
        </w:rPr>
        <w:t>/1), Apollo 200 (evid. č. 5385-0D/2)</w:t>
      </w:r>
      <w:r w:rsidR="00150612">
        <w:rPr>
          <w:b/>
          <w:sz w:val="28"/>
          <w:szCs w:val="28"/>
        </w:rPr>
        <w:t xml:space="preserve">, </w:t>
      </w:r>
      <w:r w:rsidRPr="0086470E">
        <w:rPr>
          <w:b/>
          <w:sz w:val="28"/>
          <w:szCs w:val="28"/>
        </w:rPr>
        <w:t>Apis 200 SE (evid. č. 5385-0V)</w:t>
      </w:r>
    </w:p>
    <w:p w14:paraId="76DE7A0F" w14:textId="77777777" w:rsidR="00C02F9D" w:rsidRDefault="00C02F9D" w:rsidP="00150612">
      <w:pPr>
        <w:spacing w:before="0" w:after="0" w:line="276" w:lineRule="auto"/>
        <w:rPr>
          <w:b/>
          <w:highlight w:val="yellow"/>
        </w:rPr>
      </w:pPr>
    </w:p>
    <w:p w14:paraId="48629546" w14:textId="61A65942" w:rsidR="00150612" w:rsidRPr="00150612" w:rsidRDefault="00150612" w:rsidP="00150612">
      <w:pPr>
        <w:spacing w:before="0" w:after="0" w:line="276" w:lineRule="auto"/>
        <w:rPr>
          <w:b/>
        </w:rPr>
      </w:pPr>
      <w:r w:rsidRPr="00150612">
        <w:rPr>
          <w:b/>
        </w:rPr>
        <w:t>4.</w:t>
      </w:r>
    </w:p>
    <w:p w14:paraId="16999526" w14:textId="54403EED" w:rsidR="00C60DD9" w:rsidRDefault="00C60DD9" w:rsidP="00150612">
      <w:pPr>
        <w:spacing w:before="0" w:after="0" w:line="276" w:lineRule="auto"/>
        <w:rPr>
          <w:b/>
          <w:bCs/>
          <w:iCs/>
        </w:rPr>
      </w:pPr>
      <w:r w:rsidRPr="00CA2B8E">
        <w:rPr>
          <w:b/>
          <w:bCs/>
          <w:sz w:val="28"/>
          <w:szCs w:val="28"/>
        </w:rPr>
        <w:t>Carnadine</w:t>
      </w:r>
      <w:r>
        <w:rPr>
          <w:b/>
          <w:bCs/>
          <w:sz w:val="28"/>
          <w:szCs w:val="28"/>
        </w:rPr>
        <w:t xml:space="preserve"> </w:t>
      </w:r>
      <w:r w:rsidR="00032378" w:rsidRPr="00A34AB5">
        <w:rPr>
          <w:bCs/>
        </w:rPr>
        <w:t xml:space="preserve">včetně dalších obchodních </w:t>
      </w:r>
      <w:proofErr w:type="gramStart"/>
      <w:r w:rsidR="00032378" w:rsidRPr="00A34AB5">
        <w:rPr>
          <w:bCs/>
        </w:rPr>
        <w:t>jmen</w:t>
      </w:r>
      <w:r w:rsidR="00032378">
        <w:rPr>
          <w:b/>
        </w:rPr>
        <w:t xml:space="preserve">  </w:t>
      </w:r>
      <w:r w:rsidR="00032378">
        <w:rPr>
          <w:b/>
          <w:bCs/>
          <w:sz w:val="28"/>
          <w:szCs w:val="28"/>
        </w:rPr>
        <w:t>Prosperance</w:t>
      </w:r>
      <w:proofErr w:type="gramEnd"/>
      <w:r w:rsidR="00032378">
        <w:rPr>
          <w:b/>
          <w:bCs/>
          <w:sz w:val="28"/>
          <w:szCs w:val="28"/>
        </w:rPr>
        <w:t>, Spyran</w:t>
      </w:r>
      <w:r w:rsidR="00E906E5">
        <w:rPr>
          <w:b/>
          <w:bCs/>
          <w:sz w:val="28"/>
          <w:szCs w:val="28"/>
        </w:rPr>
        <w:t>, Tamer</w:t>
      </w:r>
      <w:r w:rsidR="000323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(evid. č. </w:t>
      </w:r>
      <w:r w:rsidRPr="00CA2B8E">
        <w:rPr>
          <w:b/>
          <w:bCs/>
          <w:sz w:val="28"/>
          <w:szCs w:val="28"/>
        </w:rPr>
        <w:t>5891-0</w:t>
      </w:r>
      <w:r>
        <w:rPr>
          <w:b/>
          <w:bCs/>
          <w:sz w:val="28"/>
          <w:szCs w:val="28"/>
        </w:rPr>
        <w:t>)</w:t>
      </w:r>
      <w:r w:rsidR="000323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/ </w:t>
      </w:r>
      <w:r w:rsidRPr="00E71D15">
        <w:rPr>
          <w:bCs/>
        </w:rPr>
        <w:t>držitele povolení, společnosti</w:t>
      </w:r>
      <w:r>
        <w:rPr>
          <w:bCs/>
        </w:rPr>
        <w:t xml:space="preserve"> </w:t>
      </w:r>
      <w:r w:rsidRPr="00C60DD9">
        <w:rPr>
          <w:b/>
          <w:bCs/>
          <w:iCs/>
        </w:rPr>
        <w:t>Nufarm GmbH &amp; Co KG, St. Peter-Strasse 25, A-4021 Linz, Rakousko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567"/>
        <w:gridCol w:w="1842"/>
        <w:gridCol w:w="1843"/>
      </w:tblGrid>
      <w:tr w:rsidR="00C60DD9" w:rsidRPr="00DF1295" w14:paraId="49E78C43" w14:textId="77777777" w:rsidTr="00C60DD9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9B03A" w14:textId="77777777" w:rsidR="00C60DD9" w:rsidRPr="00DF1295" w:rsidRDefault="00C60DD9" w:rsidP="00150612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 xml:space="preserve">1) Plodina, </w:t>
            </w:r>
            <w:r>
              <w:rPr>
                <w:bCs/>
                <w:iCs/>
              </w:rPr>
              <w:br/>
            </w:r>
            <w:r w:rsidRPr="00DF1295">
              <w:rPr>
                <w:bCs/>
                <w:iCs/>
              </w:rPr>
              <w:t>oblast použití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A8566" w14:textId="77777777" w:rsidR="00C60DD9" w:rsidRPr="00DF1295" w:rsidRDefault="00C60DD9" w:rsidP="00150612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 xml:space="preserve">2) Škodlivý organismus, </w:t>
            </w:r>
            <w:r>
              <w:rPr>
                <w:bCs/>
                <w:iCs/>
              </w:rPr>
              <w:br/>
            </w:r>
            <w:r w:rsidRPr="00DF1295">
              <w:rPr>
                <w:bCs/>
                <w:iCs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C7C37" w14:textId="77777777" w:rsidR="00C60DD9" w:rsidRPr="00DF1295" w:rsidRDefault="00C60DD9" w:rsidP="00150612">
            <w:pPr>
              <w:spacing w:before="0" w:after="0" w:line="276" w:lineRule="auto"/>
              <w:rPr>
                <w:bCs/>
                <w:iCs/>
              </w:rPr>
            </w:pPr>
            <w:r w:rsidRPr="00DF1295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5FB83" w14:textId="77777777" w:rsidR="00C60DD9" w:rsidRPr="00DF1295" w:rsidRDefault="00C60DD9" w:rsidP="001506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outlineLvl w:val="4"/>
              <w:rPr>
                <w:bCs/>
                <w:iCs/>
              </w:rPr>
            </w:pPr>
            <w:r w:rsidRPr="00DF1295">
              <w:rPr>
                <w:bCs/>
                <w:iCs/>
              </w:rPr>
              <w:t>OL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E868A" w14:textId="77777777" w:rsidR="00C60DD9" w:rsidRPr="00DF1295" w:rsidRDefault="00C60DD9" w:rsidP="00150612">
            <w:pPr>
              <w:spacing w:before="0" w:after="0" w:line="276" w:lineRule="auto"/>
              <w:ind w:right="-75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>Poznámka</w:t>
            </w:r>
          </w:p>
          <w:p w14:paraId="29CC2D95" w14:textId="77777777" w:rsidR="00C60DD9" w:rsidRPr="00DF1295" w:rsidRDefault="00C60DD9" w:rsidP="00150612">
            <w:pPr>
              <w:spacing w:before="0" w:after="0" w:line="276" w:lineRule="auto"/>
              <w:ind w:right="-75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>1) k plodině</w:t>
            </w:r>
          </w:p>
          <w:p w14:paraId="18FD719E" w14:textId="77777777" w:rsidR="00C60DD9" w:rsidRPr="00DF1295" w:rsidRDefault="00C60DD9" w:rsidP="00150612">
            <w:pPr>
              <w:spacing w:before="0" w:after="0" w:line="276" w:lineRule="auto"/>
              <w:ind w:right="-75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>2) k ŠO</w:t>
            </w:r>
          </w:p>
          <w:p w14:paraId="4DFC6E9F" w14:textId="77777777" w:rsidR="00C60DD9" w:rsidRPr="00DF1295" w:rsidRDefault="00C60DD9" w:rsidP="00150612">
            <w:pPr>
              <w:spacing w:before="0" w:after="0" w:line="276" w:lineRule="auto"/>
              <w:ind w:right="-75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>3) k 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BAC0" w14:textId="77777777" w:rsidR="00C60DD9" w:rsidRPr="00DF1295" w:rsidRDefault="00C60DD9" w:rsidP="00150612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 xml:space="preserve">4) Pozn. </w:t>
            </w:r>
            <w:r>
              <w:rPr>
                <w:bCs/>
                <w:iCs/>
              </w:rPr>
              <w:br/>
            </w:r>
            <w:r w:rsidRPr="00DF1295">
              <w:rPr>
                <w:bCs/>
                <w:iCs/>
              </w:rPr>
              <w:t>k dávkování</w:t>
            </w:r>
          </w:p>
          <w:p w14:paraId="170554A9" w14:textId="77777777" w:rsidR="00C60DD9" w:rsidRPr="00DF1295" w:rsidRDefault="00C60DD9" w:rsidP="00150612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>5) Umístění</w:t>
            </w:r>
          </w:p>
          <w:p w14:paraId="428D8301" w14:textId="77777777" w:rsidR="00C60DD9" w:rsidRPr="00DF1295" w:rsidRDefault="00C60DD9" w:rsidP="00150612">
            <w:pPr>
              <w:spacing w:before="0" w:after="0" w:line="276" w:lineRule="auto"/>
              <w:jc w:val="left"/>
              <w:rPr>
                <w:bCs/>
                <w:iCs/>
              </w:rPr>
            </w:pPr>
            <w:r w:rsidRPr="00DF1295">
              <w:rPr>
                <w:bCs/>
                <w:iCs/>
              </w:rPr>
              <w:t>6) Určení sklizně</w:t>
            </w:r>
          </w:p>
        </w:tc>
      </w:tr>
      <w:tr w:rsidR="00C60DD9" w:rsidRPr="00DF1295" w14:paraId="485DADA5" w14:textId="77777777" w:rsidTr="00C60DD9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CCA71" w14:textId="7C2D44F4" w:rsidR="00C60DD9" w:rsidRPr="00DF1295" w:rsidRDefault="00C60DD9" w:rsidP="00150612">
            <w:pPr>
              <w:spacing w:before="0" w:after="0" w:line="276" w:lineRule="auto"/>
              <w:jc w:val="left"/>
              <w:rPr>
                <w:iCs/>
              </w:rPr>
            </w:pPr>
            <w:r w:rsidRPr="00C60DD9">
              <w:rPr>
                <w:lang w:val="de-DE"/>
              </w:rPr>
              <w:lastRenderedPageBreak/>
              <w:t xml:space="preserve">jádroviny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F44AA" w14:textId="77777777" w:rsidR="00C60DD9" w:rsidRPr="00DF1295" w:rsidRDefault="00C60DD9" w:rsidP="00150612">
            <w:pPr>
              <w:spacing w:before="0" w:after="0" w:line="276" w:lineRule="auto"/>
              <w:jc w:val="left"/>
              <w:rPr>
                <w:iCs/>
              </w:rPr>
            </w:pPr>
            <w:r w:rsidRPr="00653E7B">
              <w:rPr>
                <w:lang w:val="de-DE"/>
              </w:rPr>
              <w:t>mšice jabloňová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A1203" w14:textId="77777777" w:rsidR="00C60DD9" w:rsidRPr="00DF1295" w:rsidRDefault="00C60DD9" w:rsidP="00150612">
            <w:pPr>
              <w:spacing w:before="0" w:after="0" w:line="276" w:lineRule="auto"/>
              <w:rPr>
                <w:iCs/>
              </w:rPr>
            </w:pPr>
            <w:r w:rsidRPr="00653E7B">
              <w:t>0,225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1D847" w14:textId="77777777" w:rsidR="00C60DD9" w:rsidRPr="00DF1295" w:rsidRDefault="00C60DD9" w:rsidP="00150612">
            <w:pPr>
              <w:spacing w:before="0" w:after="0" w:line="276" w:lineRule="auto"/>
              <w:jc w:val="center"/>
              <w:rPr>
                <w:iCs/>
              </w:rPr>
            </w:pPr>
            <w:r w:rsidRPr="00653E7B"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2F7CF" w14:textId="77777777" w:rsidR="00C60DD9" w:rsidRDefault="00C60DD9" w:rsidP="00150612">
            <w:pPr>
              <w:spacing w:before="0" w:after="0" w:line="276" w:lineRule="auto"/>
              <w:ind w:right="-75"/>
              <w:jc w:val="left"/>
            </w:pPr>
            <w:r w:rsidRPr="00653E7B">
              <w:t xml:space="preserve">1) od: 70 BBCH,  </w:t>
            </w:r>
          </w:p>
          <w:p w14:paraId="5A7975C6" w14:textId="77777777" w:rsidR="00C60DD9" w:rsidRPr="00DF1295" w:rsidRDefault="00C60DD9" w:rsidP="00150612">
            <w:pPr>
              <w:spacing w:before="0" w:after="0" w:line="276" w:lineRule="auto"/>
              <w:ind w:right="-75"/>
              <w:jc w:val="left"/>
              <w:rPr>
                <w:iCs/>
              </w:rPr>
            </w:pPr>
            <w:r w:rsidRPr="00653E7B">
              <w:t xml:space="preserve">do: 81 BBCH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801E7" w14:textId="77777777" w:rsidR="00C60DD9" w:rsidRPr="00DF1295" w:rsidRDefault="00C60DD9" w:rsidP="00150612">
            <w:pPr>
              <w:spacing w:before="0" w:after="0" w:line="276" w:lineRule="auto"/>
              <w:jc w:val="left"/>
              <w:rPr>
                <w:iCs/>
              </w:rPr>
            </w:pPr>
            <w:r w:rsidRPr="00653E7B">
              <w:t xml:space="preserve">4) 0,125 </w:t>
            </w:r>
            <w:r>
              <w:t>l</w:t>
            </w:r>
            <w:r w:rsidRPr="00653E7B">
              <w:t>/</w:t>
            </w:r>
            <w:r>
              <w:br/>
            </w:r>
            <w:r w:rsidRPr="00653E7B">
              <w:t>10 000 m</w:t>
            </w:r>
            <w:r w:rsidRPr="00653E7B">
              <w:rPr>
                <w:vertAlign w:val="superscript"/>
              </w:rPr>
              <w:t>2</w:t>
            </w:r>
            <w:r w:rsidRPr="00653E7B">
              <w:t xml:space="preserve"> LWA</w:t>
            </w:r>
          </w:p>
        </w:tc>
      </w:tr>
      <w:tr w:rsidR="00C60DD9" w:rsidRPr="00DF1295" w14:paraId="6871F939" w14:textId="77777777" w:rsidTr="00C60DD9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6BA8" w14:textId="6FBB41C5" w:rsidR="00C60DD9" w:rsidRPr="00CF46FA" w:rsidRDefault="00C60DD9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19"/>
              <w:jc w:val="left"/>
              <w:rPr>
                <w:lang w:val="de-DE"/>
              </w:rPr>
            </w:pPr>
            <w:r w:rsidRPr="00C60DD9">
              <w:rPr>
                <w:lang w:val="de-DE"/>
              </w:rPr>
              <w:t xml:space="preserve">jádroviny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F3BC" w14:textId="77777777" w:rsidR="00C60DD9" w:rsidRPr="00CF46FA" w:rsidRDefault="00C60DD9" w:rsidP="00150612">
            <w:pPr>
              <w:spacing w:before="0" w:after="0" w:line="276" w:lineRule="auto"/>
              <w:jc w:val="left"/>
              <w:rPr>
                <w:lang w:val="de-DE"/>
              </w:rPr>
            </w:pPr>
            <w:r w:rsidRPr="00653E7B">
              <w:rPr>
                <w:lang w:val="de-DE"/>
              </w:rPr>
              <w:t>obaleč jablečný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35C2" w14:textId="77777777" w:rsidR="00C60DD9" w:rsidRPr="00CF46FA" w:rsidRDefault="00C60DD9" w:rsidP="00150612">
            <w:pPr>
              <w:spacing w:before="0" w:after="0" w:line="276" w:lineRule="auto"/>
            </w:pPr>
            <w:r w:rsidRPr="00653E7B">
              <w:t>0,25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31BE" w14:textId="77777777" w:rsidR="00C60DD9" w:rsidRPr="00CF46FA" w:rsidRDefault="00C60DD9" w:rsidP="00150612">
            <w:pPr>
              <w:spacing w:before="0" w:after="0" w:line="276" w:lineRule="auto"/>
              <w:jc w:val="center"/>
            </w:pPr>
            <w:r w:rsidRPr="00653E7B"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677" w14:textId="77777777" w:rsidR="00C60DD9" w:rsidRPr="00CF46FA" w:rsidRDefault="00C60DD9" w:rsidP="00150612">
            <w:pPr>
              <w:spacing w:before="0" w:after="0" w:line="276" w:lineRule="auto"/>
              <w:jc w:val="left"/>
            </w:pPr>
            <w:r w:rsidRPr="00653E7B">
              <w:t xml:space="preserve">1) od: 70 BBCH,  </w:t>
            </w:r>
            <w:r w:rsidRPr="00653E7B">
              <w:br/>
              <w:t xml:space="preserve">do: 81 BBCH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5607" w14:textId="77777777" w:rsidR="00C60DD9" w:rsidRPr="00CF46FA" w:rsidRDefault="00C60DD9" w:rsidP="00150612">
            <w:pPr>
              <w:spacing w:before="0" w:after="0" w:line="276" w:lineRule="auto"/>
              <w:jc w:val="left"/>
            </w:pPr>
            <w:r w:rsidRPr="00653E7B">
              <w:t xml:space="preserve">4) 0,167 </w:t>
            </w:r>
            <w:r>
              <w:t>l</w:t>
            </w:r>
            <w:r w:rsidRPr="00653E7B">
              <w:t>/</w:t>
            </w:r>
            <w:r>
              <w:br/>
            </w:r>
            <w:r w:rsidRPr="00653E7B">
              <w:t>10 000 m</w:t>
            </w:r>
            <w:r w:rsidRPr="00653E7B">
              <w:rPr>
                <w:vertAlign w:val="superscript"/>
              </w:rPr>
              <w:t>2</w:t>
            </w:r>
            <w:r w:rsidRPr="00653E7B">
              <w:t xml:space="preserve"> LWA</w:t>
            </w:r>
          </w:p>
        </w:tc>
      </w:tr>
    </w:tbl>
    <w:p w14:paraId="432DBB34" w14:textId="77777777" w:rsidR="00C02F9D" w:rsidRDefault="00C02F9D" w:rsidP="00150612">
      <w:pPr>
        <w:spacing w:before="0" w:after="0" w:line="276" w:lineRule="auto"/>
        <w:rPr>
          <w:b/>
          <w:bCs/>
          <w:sz w:val="28"/>
          <w:szCs w:val="28"/>
        </w:rPr>
      </w:pPr>
    </w:p>
    <w:p w14:paraId="495EA0FD" w14:textId="7009906E" w:rsidR="00C60DD9" w:rsidRPr="00580287" w:rsidRDefault="00C60DD9" w:rsidP="00150612">
      <w:pPr>
        <w:spacing w:before="0" w:after="0" w:line="276" w:lineRule="auto"/>
        <w:rPr>
          <w:b/>
          <w:bCs/>
        </w:rPr>
      </w:pPr>
      <w:r w:rsidRPr="00CA2B8E">
        <w:rPr>
          <w:b/>
          <w:bCs/>
          <w:sz w:val="28"/>
          <w:szCs w:val="28"/>
        </w:rPr>
        <w:t>Carnadine</w:t>
      </w:r>
      <w:r w:rsidR="00E906E5">
        <w:rPr>
          <w:b/>
          <w:bCs/>
          <w:sz w:val="28"/>
          <w:szCs w:val="28"/>
        </w:rPr>
        <w:t xml:space="preserve"> </w:t>
      </w:r>
      <w:r w:rsidR="00E906E5" w:rsidRPr="00A34AB5">
        <w:rPr>
          <w:bCs/>
        </w:rPr>
        <w:t xml:space="preserve">včetně dalších obchodních </w:t>
      </w:r>
      <w:proofErr w:type="gramStart"/>
      <w:r w:rsidR="00E906E5" w:rsidRPr="00A34AB5">
        <w:rPr>
          <w:bCs/>
        </w:rPr>
        <w:t>jmen</w:t>
      </w:r>
      <w:r w:rsidR="00E906E5">
        <w:rPr>
          <w:b/>
        </w:rPr>
        <w:t xml:space="preserve">  </w:t>
      </w:r>
      <w:r w:rsidR="00E906E5">
        <w:rPr>
          <w:b/>
          <w:bCs/>
          <w:sz w:val="28"/>
          <w:szCs w:val="28"/>
        </w:rPr>
        <w:t>Prosperance</w:t>
      </w:r>
      <w:proofErr w:type="gramEnd"/>
      <w:r w:rsidR="00E906E5">
        <w:rPr>
          <w:b/>
          <w:bCs/>
          <w:sz w:val="28"/>
          <w:szCs w:val="28"/>
        </w:rPr>
        <w:t>, Spyran, Tamer</w:t>
      </w:r>
      <w:r>
        <w:rPr>
          <w:b/>
          <w:bCs/>
          <w:sz w:val="28"/>
          <w:szCs w:val="28"/>
        </w:rPr>
        <w:t xml:space="preserve"> (evid. č. </w:t>
      </w:r>
      <w:r w:rsidRPr="00CA2B8E">
        <w:rPr>
          <w:b/>
          <w:bCs/>
          <w:sz w:val="28"/>
          <w:szCs w:val="28"/>
        </w:rPr>
        <w:t>5891-0</w:t>
      </w:r>
      <w:r>
        <w:rPr>
          <w:b/>
          <w:bCs/>
          <w:sz w:val="28"/>
          <w:szCs w:val="28"/>
        </w:rPr>
        <w:t xml:space="preserve">) </w:t>
      </w:r>
      <w:r w:rsidRPr="00580287">
        <w:rPr>
          <w:b/>
          <w:bCs/>
        </w:rPr>
        <w:t xml:space="preserve">/ nařízení ÚKZÚZ na menšinová použití č.j. </w:t>
      </w:r>
      <w:r w:rsidR="00CB4D03" w:rsidRPr="00CB4D03">
        <w:rPr>
          <w:b/>
          <w:bCs/>
        </w:rPr>
        <w:t>UKZUZ 125676/2024</w:t>
      </w:r>
      <w:r w:rsidRPr="00580287">
        <w:rPr>
          <w:b/>
          <w:bCs/>
        </w:rPr>
        <w:t xml:space="preserve"> ze dne </w:t>
      </w:r>
      <w:r w:rsidR="00CB4D03" w:rsidRPr="00CB4D03">
        <w:rPr>
          <w:b/>
          <w:bCs/>
        </w:rPr>
        <w:t>24. července 2024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275"/>
        <w:gridCol w:w="709"/>
        <w:gridCol w:w="1843"/>
        <w:gridCol w:w="1843"/>
      </w:tblGrid>
      <w:tr w:rsidR="00CB4D03" w:rsidRPr="00E94849" w14:paraId="27947442" w14:textId="77777777" w:rsidTr="00095507">
        <w:tc>
          <w:tcPr>
            <w:tcW w:w="1985" w:type="dxa"/>
          </w:tcPr>
          <w:p w14:paraId="49C2F774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E94849">
              <w:t>1)</w:t>
            </w:r>
            <w:r>
              <w:t xml:space="preserve"> </w:t>
            </w:r>
            <w:r w:rsidRPr="00E94849">
              <w:t>Plodina, oblast použití</w:t>
            </w:r>
          </w:p>
        </w:tc>
        <w:tc>
          <w:tcPr>
            <w:tcW w:w="2127" w:type="dxa"/>
          </w:tcPr>
          <w:p w14:paraId="579C07C3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E94849">
              <w:t>2) Škodlivý organismus, jiný účel použití</w:t>
            </w:r>
          </w:p>
        </w:tc>
        <w:tc>
          <w:tcPr>
            <w:tcW w:w="1275" w:type="dxa"/>
          </w:tcPr>
          <w:p w14:paraId="17E2AFE4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135"/>
              <w:jc w:val="left"/>
            </w:pPr>
            <w:r w:rsidRPr="00E94849">
              <w:t>Dávkování, mísitelnost</w:t>
            </w:r>
          </w:p>
        </w:tc>
        <w:tc>
          <w:tcPr>
            <w:tcW w:w="709" w:type="dxa"/>
          </w:tcPr>
          <w:p w14:paraId="6E826E74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135"/>
            </w:pPr>
            <w:r>
              <w:t>OL</w:t>
            </w:r>
          </w:p>
        </w:tc>
        <w:tc>
          <w:tcPr>
            <w:tcW w:w="1843" w:type="dxa"/>
          </w:tcPr>
          <w:p w14:paraId="1CD453ED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E94849">
              <w:t>Poznámka</w:t>
            </w:r>
          </w:p>
          <w:p w14:paraId="18A46146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E94849">
              <w:t>1) k plodině</w:t>
            </w:r>
          </w:p>
          <w:p w14:paraId="75347A6A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E94849">
              <w:t>2) k ŠO</w:t>
            </w:r>
          </w:p>
          <w:p w14:paraId="7949395A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E94849">
              <w:t>3) k OL</w:t>
            </w:r>
          </w:p>
        </w:tc>
        <w:tc>
          <w:tcPr>
            <w:tcW w:w="1843" w:type="dxa"/>
          </w:tcPr>
          <w:p w14:paraId="5C8C4814" w14:textId="77777777" w:rsidR="006E242F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71"/>
              <w:jc w:val="left"/>
            </w:pPr>
            <w:r w:rsidRPr="00E94849">
              <w:t xml:space="preserve">4) Pozn. </w:t>
            </w:r>
          </w:p>
          <w:p w14:paraId="092A33D9" w14:textId="10B3CB55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71"/>
              <w:jc w:val="left"/>
            </w:pPr>
            <w:r w:rsidRPr="00E94849">
              <w:t>k dávkování</w:t>
            </w:r>
          </w:p>
          <w:p w14:paraId="3313D2F1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71"/>
              <w:jc w:val="left"/>
            </w:pPr>
            <w:r w:rsidRPr="00E94849">
              <w:t>5) Umístění</w:t>
            </w:r>
          </w:p>
          <w:p w14:paraId="1A90297E" w14:textId="77777777" w:rsidR="00CB4D03" w:rsidRPr="00E9484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71"/>
              <w:jc w:val="left"/>
            </w:pPr>
            <w:r w:rsidRPr="00E94849">
              <w:t>6) Určení sklizně</w:t>
            </w:r>
          </w:p>
        </w:tc>
      </w:tr>
      <w:tr w:rsidR="00CB4D03" w:rsidRPr="00ED4809" w14:paraId="3CC9D6D9" w14:textId="77777777" w:rsidTr="00095507">
        <w:tc>
          <w:tcPr>
            <w:tcW w:w="1985" w:type="dxa"/>
          </w:tcPr>
          <w:p w14:paraId="053CC546" w14:textId="77777777" w:rsidR="00CB4D03" w:rsidRPr="00ED480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CB4D03">
              <w:t>zelenina salátová, špenát, čekanka salátová</w:t>
            </w:r>
          </w:p>
        </w:tc>
        <w:tc>
          <w:tcPr>
            <w:tcW w:w="2127" w:type="dxa"/>
          </w:tcPr>
          <w:p w14:paraId="0768B1E0" w14:textId="77777777" w:rsidR="00CB4D03" w:rsidRPr="00ED480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8B70D5">
              <w:t>mšice, zavíječ (</w:t>
            </w:r>
            <w:r w:rsidRPr="00C64099">
              <w:rPr>
                <w:i/>
                <w:iCs/>
              </w:rPr>
              <w:t>Polyocha depressella</w:t>
            </w:r>
            <w:r w:rsidRPr="008B70D5">
              <w:t>), můrovití, můra kapustová, třásněnky, mšice meruzalková</w:t>
            </w:r>
          </w:p>
        </w:tc>
        <w:tc>
          <w:tcPr>
            <w:tcW w:w="1275" w:type="dxa"/>
          </w:tcPr>
          <w:p w14:paraId="567C8EA1" w14:textId="77777777" w:rsidR="00CB4D03" w:rsidRPr="00ED480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8B70D5">
              <w:t>0,25 l/ha</w:t>
            </w:r>
          </w:p>
        </w:tc>
        <w:tc>
          <w:tcPr>
            <w:tcW w:w="709" w:type="dxa"/>
          </w:tcPr>
          <w:p w14:paraId="03788F6F" w14:textId="77777777" w:rsidR="00CB4D03" w:rsidRPr="002642D8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>
              <w:t>7</w:t>
            </w:r>
          </w:p>
        </w:tc>
        <w:tc>
          <w:tcPr>
            <w:tcW w:w="1843" w:type="dxa"/>
          </w:tcPr>
          <w:p w14:paraId="432339BD" w14:textId="77777777" w:rsidR="00CB4D03" w:rsidRPr="00CE7566" w:rsidRDefault="00CB4D03" w:rsidP="00150612">
            <w:pPr>
              <w:spacing w:before="0" w:after="0" w:line="276" w:lineRule="auto"/>
              <w:jc w:val="left"/>
            </w:pPr>
            <w:r w:rsidRPr="00CE7566">
              <w:t>1) od: 50 BBCH</w:t>
            </w:r>
          </w:p>
          <w:p w14:paraId="396AEC24" w14:textId="77777777" w:rsidR="00CB4D03" w:rsidRPr="00CE7566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CE7566">
              <w:t xml:space="preserve"> </w:t>
            </w:r>
          </w:p>
        </w:tc>
        <w:tc>
          <w:tcPr>
            <w:tcW w:w="1843" w:type="dxa"/>
          </w:tcPr>
          <w:p w14:paraId="55F1EACE" w14:textId="77777777" w:rsidR="00CB4D03" w:rsidRPr="00ED480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8B70D5">
              <w:t>5) venkovní prostory</w:t>
            </w:r>
          </w:p>
        </w:tc>
      </w:tr>
      <w:tr w:rsidR="00CB4D03" w:rsidRPr="00ED4809" w14:paraId="0353B728" w14:textId="77777777" w:rsidTr="00095507">
        <w:tc>
          <w:tcPr>
            <w:tcW w:w="1985" w:type="dxa"/>
          </w:tcPr>
          <w:p w14:paraId="26441FE5" w14:textId="77777777" w:rsidR="00CB4D03" w:rsidRPr="00ED480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CB4D03">
              <w:t>květák, brokolice, kapusta</w:t>
            </w:r>
          </w:p>
        </w:tc>
        <w:tc>
          <w:tcPr>
            <w:tcW w:w="2127" w:type="dxa"/>
          </w:tcPr>
          <w:p w14:paraId="1E885E99" w14:textId="77777777" w:rsidR="00CB4D03" w:rsidRPr="00ED480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8B70D5">
              <w:t>savý hmyz, žravý hmyz</w:t>
            </w:r>
          </w:p>
        </w:tc>
        <w:tc>
          <w:tcPr>
            <w:tcW w:w="1275" w:type="dxa"/>
          </w:tcPr>
          <w:p w14:paraId="70A1D537" w14:textId="77777777" w:rsidR="00CB4D03" w:rsidRPr="00ED480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8B70D5">
              <w:t>0,25 l/ha</w:t>
            </w:r>
          </w:p>
        </w:tc>
        <w:tc>
          <w:tcPr>
            <w:tcW w:w="709" w:type="dxa"/>
          </w:tcPr>
          <w:p w14:paraId="0B7DA3AF" w14:textId="77777777" w:rsidR="00CB4D03" w:rsidRPr="002642D8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>
              <w:t>14</w:t>
            </w:r>
          </w:p>
        </w:tc>
        <w:tc>
          <w:tcPr>
            <w:tcW w:w="1843" w:type="dxa"/>
          </w:tcPr>
          <w:p w14:paraId="6DFD180F" w14:textId="77777777" w:rsidR="00CB4D03" w:rsidRPr="00CE7566" w:rsidRDefault="00CB4D03" w:rsidP="00150612">
            <w:pPr>
              <w:spacing w:before="0" w:after="0" w:line="276" w:lineRule="auto"/>
              <w:jc w:val="left"/>
            </w:pPr>
            <w:r w:rsidRPr="00CE7566">
              <w:t xml:space="preserve">1) od: 50 BBCH, </w:t>
            </w:r>
          </w:p>
          <w:p w14:paraId="2190ED17" w14:textId="77777777" w:rsidR="00CB4D03" w:rsidRPr="00CE7566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CE7566">
              <w:t xml:space="preserve">do: 69 BBCH </w:t>
            </w:r>
          </w:p>
        </w:tc>
        <w:tc>
          <w:tcPr>
            <w:tcW w:w="1843" w:type="dxa"/>
          </w:tcPr>
          <w:p w14:paraId="4FE445B9" w14:textId="77777777" w:rsidR="00CB4D03" w:rsidRPr="00ED4809" w:rsidRDefault="00CB4D03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8B70D5">
              <w:t>5) venkovní prostory</w:t>
            </w:r>
          </w:p>
        </w:tc>
      </w:tr>
    </w:tbl>
    <w:p w14:paraId="1F7D7085" w14:textId="77777777" w:rsidR="00C02F9D" w:rsidRDefault="00C02F9D" w:rsidP="00150612">
      <w:pPr>
        <w:spacing w:before="0" w:after="0" w:line="276" w:lineRule="auto"/>
        <w:rPr>
          <w:b/>
          <w:u w:val="single"/>
        </w:rPr>
      </w:pPr>
    </w:p>
    <w:p w14:paraId="44D5D31E" w14:textId="6174716F" w:rsidR="00C02F9D" w:rsidRPr="00606EB1" w:rsidRDefault="00C02F9D" w:rsidP="00150612">
      <w:pPr>
        <w:spacing w:before="0" w:after="0" w:line="276" w:lineRule="auto"/>
        <w:rPr>
          <w:b/>
          <w:u w:val="single"/>
        </w:rPr>
      </w:pPr>
      <w:r w:rsidRPr="00606EB1">
        <w:rPr>
          <w:b/>
          <w:u w:val="single"/>
        </w:rPr>
        <w:t xml:space="preserve">Na </w:t>
      </w:r>
      <w:r w:rsidR="00150612">
        <w:rPr>
          <w:b/>
          <w:u w:val="single"/>
        </w:rPr>
        <w:t xml:space="preserve">následující </w:t>
      </w:r>
      <w:r w:rsidRPr="00606EB1">
        <w:rPr>
          <w:b/>
          <w:u w:val="single"/>
        </w:rPr>
        <w:t xml:space="preserve">přípravky povolené </w:t>
      </w:r>
      <w:r>
        <w:rPr>
          <w:b/>
          <w:u w:val="single"/>
        </w:rPr>
        <w:t>jako</w:t>
      </w:r>
      <w:r w:rsidRPr="00606EB1">
        <w:rPr>
          <w:b/>
          <w:u w:val="single"/>
        </w:rPr>
        <w:t xml:space="preserve"> souběžný obchod pro obchodní použití</w:t>
      </w:r>
      <w:r>
        <w:rPr>
          <w:b/>
          <w:u w:val="single"/>
        </w:rPr>
        <w:t xml:space="preserve"> k referenčnímu přípravku Carnadine (evid. č. 5891</w:t>
      </w:r>
      <w:r w:rsidRPr="00E92081">
        <w:rPr>
          <w:b/>
          <w:u w:val="single"/>
        </w:rPr>
        <w:t>-0</w:t>
      </w:r>
      <w:r>
        <w:rPr>
          <w:b/>
          <w:u w:val="single"/>
        </w:rPr>
        <w:t xml:space="preserve">) </w:t>
      </w:r>
      <w:r w:rsidRPr="00606EB1">
        <w:rPr>
          <w:b/>
          <w:u w:val="single"/>
        </w:rPr>
        <w:t xml:space="preserve">se </w:t>
      </w:r>
      <w:r>
        <w:rPr>
          <w:b/>
          <w:u w:val="single"/>
        </w:rPr>
        <w:t>výše uvedená omezení</w:t>
      </w:r>
      <w:r w:rsidRPr="00606EB1">
        <w:rPr>
          <w:b/>
          <w:u w:val="single"/>
        </w:rPr>
        <w:t xml:space="preserve"> vztahují obdobně.</w:t>
      </w:r>
    </w:p>
    <w:p w14:paraId="3E653994" w14:textId="0CA2BE5F" w:rsidR="00C02F9D" w:rsidRDefault="00C02F9D" w:rsidP="00150612">
      <w:pPr>
        <w:spacing w:before="0" w:after="0" w:line="276" w:lineRule="auto"/>
        <w:rPr>
          <w:b/>
          <w:sz w:val="28"/>
          <w:szCs w:val="28"/>
        </w:rPr>
      </w:pPr>
      <w:r w:rsidRPr="0086470E">
        <w:rPr>
          <w:b/>
          <w:sz w:val="28"/>
          <w:szCs w:val="28"/>
        </w:rPr>
        <w:t xml:space="preserve">Avenger </w:t>
      </w:r>
      <w:r>
        <w:rPr>
          <w:b/>
          <w:sz w:val="28"/>
          <w:szCs w:val="28"/>
        </w:rPr>
        <w:t xml:space="preserve">SL </w:t>
      </w:r>
      <w:r w:rsidRPr="0086470E">
        <w:rPr>
          <w:b/>
          <w:sz w:val="28"/>
          <w:szCs w:val="28"/>
        </w:rPr>
        <w:t xml:space="preserve">(evid. č. </w:t>
      </w:r>
      <w:r w:rsidRPr="00AA644C">
        <w:rPr>
          <w:b/>
          <w:sz w:val="28"/>
          <w:szCs w:val="28"/>
        </w:rPr>
        <w:t>5891-0D/1</w:t>
      </w:r>
      <w:r w:rsidRPr="0086470E">
        <w:rPr>
          <w:b/>
          <w:sz w:val="28"/>
          <w:szCs w:val="28"/>
        </w:rPr>
        <w:t>),</w:t>
      </w:r>
      <w:r>
        <w:rPr>
          <w:b/>
          <w:sz w:val="28"/>
          <w:szCs w:val="28"/>
        </w:rPr>
        <w:t xml:space="preserve"> </w:t>
      </w:r>
      <w:r w:rsidRPr="00AA644C">
        <w:rPr>
          <w:b/>
          <w:sz w:val="28"/>
          <w:szCs w:val="28"/>
        </w:rPr>
        <w:t xml:space="preserve">Apollo 200 SL </w:t>
      </w:r>
      <w:r w:rsidRPr="00A34AB5">
        <w:rPr>
          <w:bCs/>
        </w:rPr>
        <w:t xml:space="preserve">včetně dalších obchodních </w:t>
      </w:r>
      <w:proofErr w:type="gramStart"/>
      <w:r w:rsidRPr="00A34AB5">
        <w:rPr>
          <w:bCs/>
        </w:rPr>
        <w:t>jmen</w:t>
      </w:r>
      <w:r>
        <w:rPr>
          <w:b/>
        </w:rPr>
        <w:t xml:space="preserve">  </w:t>
      </w:r>
      <w:r w:rsidRPr="00AA644C">
        <w:rPr>
          <w:b/>
          <w:sz w:val="28"/>
          <w:szCs w:val="28"/>
        </w:rPr>
        <w:t>Apollo</w:t>
      </w:r>
      <w:proofErr w:type="gramEnd"/>
      <w:r w:rsidRPr="00AA64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 </w:t>
      </w:r>
      <w:r w:rsidRPr="00AA644C">
        <w:rPr>
          <w:b/>
          <w:sz w:val="28"/>
          <w:szCs w:val="28"/>
        </w:rPr>
        <w:t>200 SL</w:t>
      </w:r>
      <w:r>
        <w:rPr>
          <w:b/>
          <w:sz w:val="28"/>
          <w:szCs w:val="28"/>
        </w:rPr>
        <w:t xml:space="preserve">, </w:t>
      </w:r>
      <w:r w:rsidRPr="00AA644C">
        <w:rPr>
          <w:b/>
          <w:sz w:val="28"/>
          <w:szCs w:val="28"/>
        </w:rPr>
        <w:t>Apollo</w:t>
      </w:r>
      <w:r>
        <w:rPr>
          <w:b/>
          <w:sz w:val="28"/>
          <w:szCs w:val="28"/>
        </w:rPr>
        <w:t xml:space="preserve"> II</w:t>
      </w:r>
      <w:r w:rsidRPr="00AA644C">
        <w:rPr>
          <w:b/>
          <w:sz w:val="28"/>
          <w:szCs w:val="28"/>
        </w:rPr>
        <w:t xml:space="preserve"> 200 SL </w:t>
      </w:r>
      <w:r>
        <w:rPr>
          <w:b/>
          <w:sz w:val="28"/>
          <w:szCs w:val="28"/>
        </w:rPr>
        <w:t xml:space="preserve">(evid. č. </w:t>
      </w:r>
      <w:r w:rsidRPr="00AA644C">
        <w:rPr>
          <w:b/>
          <w:sz w:val="28"/>
          <w:szCs w:val="28"/>
        </w:rPr>
        <w:t>5891-0D/2</w:t>
      </w:r>
      <w:r>
        <w:rPr>
          <w:b/>
          <w:sz w:val="28"/>
          <w:szCs w:val="28"/>
        </w:rPr>
        <w:t>)</w:t>
      </w:r>
    </w:p>
    <w:p w14:paraId="4737FFF2" w14:textId="77777777" w:rsidR="002D42EF" w:rsidRDefault="002D42EF" w:rsidP="00150612">
      <w:pPr>
        <w:spacing w:before="0" w:after="0" w:line="276" w:lineRule="auto"/>
        <w:rPr>
          <w:b/>
          <w:bCs/>
          <w:sz w:val="28"/>
          <w:szCs w:val="28"/>
        </w:rPr>
      </w:pPr>
    </w:p>
    <w:p w14:paraId="3ED5C1D0" w14:textId="241E9E24" w:rsidR="00150612" w:rsidRDefault="00150612" w:rsidP="00150612">
      <w:pPr>
        <w:spacing w:before="0"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</w:p>
    <w:p w14:paraId="242E10FF" w14:textId="692F0F33" w:rsidR="000336C1" w:rsidRPr="000336C1" w:rsidRDefault="00BF5AF8" w:rsidP="00150612">
      <w:pPr>
        <w:spacing w:before="0" w:after="0" w:line="276" w:lineRule="auto"/>
        <w:rPr>
          <w:b/>
          <w:bCs/>
          <w:iCs/>
        </w:rPr>
      </w:pPr>
      <w:r w:rsidRPr="00E359A9">
        <w:rPr>
          <w:b/>
          <w:bCs/>
          <w:sz w:val="28"/>
          <w:szCs w:val="28"/>
        </w:rPr>
        <w:t>Kestrel 200 SL</w:t>
      </w:r>
      <w:r>
        <w:rPr>
          <w:b/>
          <w:bCs/>
          <w:sz w:val="28"/>
          <w:szCs w:val="28"/>
        </w:rPr>
        <w:t xml:space="preserve"> </w:t>
      </w:r>
      <w:r w:rsidR="00277721" w:rsidRPr="00A34AB5">
        <w:rPr>
          <w:bCs/>
        </w:rPr>
        <w:t xml:space="preserve">včetně dalších obchodních </w:t>
      </w:r>
      <w:proofErr w:type="gramStart"/>
      <w:r w:rsidR="00277721" w:rsidRPr="00A34AB5">
        <w:rPr>
          <w:bCs/>
        </w:rPr>
        <w:t>jmen</w:t>
      </w:r>
      <w:r w:rsidR="00277721">
        <w:rPr>
          <w:b/>
        </w:rPr>
        <w:t xml:space="preserve">  </w:t>
      </w:r>
      <w:r w:rsidR="00277721">
        <w:rPr>
          <w:b/>
          <w:sz w:val="28"/>
          <w:szCs w:val="28"/>
        </w:rPr>
        <w:t>Roslix</w:t>
      </w:r>
      <w:proofErr w:type="gramEnd"/>
      <w:r w:rsidR="00277721">
        <w:rPr>
          <w:b/>
          <w:sz w:val="28"/>
          <w:szCs w:val="28"/>
        </w:rPr>
        <w:t xml:space="preserve">, Shooter </w:t>
      </w:r>
      <w:r>
        <w:rPr>
          <w:b/>
          <w:bCs/>
          <w:sz w:val="28"/>
          <w:szCs w:val="28"/>
        </w:rPr>
        <w:t xml:space="preserve">(evid. č. </w:t>
      </w:r>
      <w:r w:rsidRPr="00E359A9">
        <w:rPr>
          <w:b/>
          <w:bCs/>
          <w:sz w:val="28"/>
          <w:szCs w:val="28"/>
        </w:rPr>
        <w:t>6019-0</w:t>
      </w:r>
      <w:r>
        <w:rPr>
          <w:b/>
          <w:bCs/>
          <w:sz w:val="28"/>
          <w:szCs w:val="28"/>
        </w:rPr>
        <w:t xml:space="preserve">) / </w:t>
      </w:r>
      <w:r w:rsidRPr="00E71D15">
        <w:rPr>
          <w:bCs/>
        </w:rPr>
        <w:t>držitele povolení, společnosti</w:t>
      </w:r>
      <w:r>
        <w:rPr>
          <w:bCs/>
        </w:rPr>
        <w:t xml:space="preserve"> </w:t>
      </w:r>
      <w:r w:rsidRPr="00C60DD9">
        <w:rPr>
          <w:b/>
          <w:bCs/>
          <w:iCs/>
        </w:rPr>
        <w:t>Nufarm GmbH &amp; Co KG, St. Peter-Strasse 25, A-4021 Linz, Rakousko</w:t>
      </w:r>
    </w:p>
    <w:tbl>
      <w:tblPr>
        <w:tblW w:w="9723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2025"/>
        <w:gridCol w:w="1351"/>
        <w:gridCol w:w="518"/>
        <w:gridCol w:w="1912"/>
        <w:gridCol w:w="2569"/>
      </w:tblGrid>
      <w:tr w:rsidR="006E242F" w:rsidRPr="006E242F" w14:paraId="4C482B5D" w14:textId="77777777" w:rsidTr="00AC72D2">
        <w:trPr>
          <w:trHeight w:val="1245"/>
        </w:trPr>
        <w:tc>
          <w:tcPr>
            <w:tcW w:w="1348" w:type="dxa"/>
          </w:tcPr>
          <w:p w14:paraId="10A16234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1) Plodina,</w:t>
            </w:r>
          </w:p>
          <w:p w14:paraId="1A412362" w14:textId="77777777" w:rsidR="006E242F" w:rsidRPr="006E242F" w:rsidRDefault="006E242F" w:rsidP="00150612">
            <w:pPr>
              <w:widowControl w:val="0"/>
              <w:spacing w:before="0" w:after="0" w:line="276" w:lineRule="auto"/>
              <w:ind w:left="283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oblast</w:t>
            </w:r>
          </w:p>
          <w:p w14:paraId="4FF72CCF" w14:textId="77777777" w:rsidR="006E242F" w:rsidRPr="006E242F" w:rsidRDefault="006E242F" w:rsidP="00150612">
            <w:pPr>
              <w:widowControl w:val="0"/>
              <w:spacing w:before="0" w:after="0" w:line="276" w:lineRule="auto"/>
              <w:ind w:left="283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použití</w:t>
            </w:r>
          </w:p>
        </w:tc>
        <w:tc>
          <w:tcPr>
            <w:tcW w:w="2025" w:type="dxa"/>
          </w:tcPr>
          <w:p w14:paraId="587EE29B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2) Škodlivý organismus,</w:t>
            </w:r>
          </w:p>
          <w:p w14:paraId="16C8333F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jiný účel použití</w:t>
            </w:r>
          </w:p>
        </w:tc>
        <w:tc>
          <w:tcPr>
            <w:tcW w:w="1351" w:type="dxa"/>
          </w:tcPr>
          <w:p w14:paraId="1962B0AF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Dávkování,</w:t>
            </w:r>
          </w:p>
          <w:p w14:paraId="7A20F746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mísitelnost</w:t>
            </w:r>
          </w:p>
        </w:tc>
        <w:tc>
          <w:tcPr>
            <w:tcW w:w="518" w:type="dxa"/>
          </w:tcPr>
          <w:p w14:paraId="5DBB2021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center"/>
              <w:outlineLvl w:val="4"/>
              <w:rPr>
                <w:bCs/>
                <w:iCs/>
              </w:rPr>
            </w:pPr>
            <w:r w:rsidRPr="006E242F">
              <w:rPr>
                <w:bCs/>
                <w:iCs/>
              </w:rPr>
              <w:t>OL</w:t>
            </w:r>
          </w:p>
        </w:tc>
        <w:tc>
          <w:tcPr>
            <w:tcW w:w="1912" w:type="dxa"/>
          </w:tcPr>
          <w:p w14:paraId="6ECC7ACF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Poznámka</w:t>
            </w:r>
          </w:p>
          <w:p w14:paraId="35905BD3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1) k plodině</w:t>
            </w:r>
          </w:p>
          <w:p w14:paraId="7E1F749B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2) k ŠO</w:t>
            </w:r>
          </w:p>
          <w:p w14:paraId="17C95F0A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3) k OL</w:t>
            </w:r>
          </w:p>
        </w:tc>
        <w:tc>
          <w:tcPr>
            <w:tcW w:w="2569" w:type="dxa"/>
          </w:tcPr>
          <w:p w14:paraId="234FB882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4) Pozn.</w:t>
            </w:r>
          </w:p>
          <w:p w14:paraId="44661DB5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k dávkování</w:t>
            </w:r>
          </w:p>
          <w:p w14:paraId="1C8E715D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5) Umístění</w:t>
            </w:r>
          </w:p>
          <w:p w14:paraId="1F9FB0A3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bCs/>
                <w:iCs/>
              </w:rPr>
            </w:pPr>
            <w:r w:rsidRPr="006E242F">
              <w:rPr>
                <w:bCs/>
                <w:iCs/>
              </w:rPr>
              <w:t>6) Určení sklizně</w:t>
            </w:r>
          </w:p>
        </w:tc>
      </w:tr>
      <w:tr w:rsidR="006E242F" w:rsidRPr="006E242F" w14:paraId="3A3AEC6C" w14:textId="77777777" w:rsidTr="00AC72D2">
        <w:trPr>
          <w:trHeight w:val="615"/>
        </w:trPr>
        <w:tc>
          <w:tcPr>
            <w:tcW w:w="1348" w:type="dxa"/>
          </w:tcPr>
          <w:p w14:paraId="07B479F0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iCs/>
              </w:rPr>
            </w:pPr>
            <w:r w:rsidRPr="006E242F">
              <w:rPr>
                <w:rFonts w:eastAsia="Calibri"/>
              </w:rPr>
              <w:t>jabloň</w:t>
            </w:r>
          </w:p>
        </w:tc>
        <w:tc>
          <w:tcPr>
            <w:tcW w:w="2025" w:type="dxa"/>
          </w:tcPr>
          <w:p w14:paraId="31B695EC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iCs/>
              </w:rPr>
            </w:pPr>
            <w:r w:rsidRPr="006E242F">
              <w:rPr>
                <w:rFonts w:eastAsia="Calibri"/>
              </w:rPr>
              <w:t>mšice jabloňová</w:t>
            </w:r>
          </w:p>
        </w:tc>
        <w:tc>
          <w:tcPr>
            <w:tcW w:w="1351" w:type="dxa"/>
          </w:tcPr>
          <w:p w14:paraId="44A25F3E" w14:textId="77777777" w:rsidR="006E242F" w:rsidRPr="006E242F" w:rsidRDefault="006E242F" w:rsidP="00150612">
            <w:pPr>
              <w:spacing w:before="0" w:after="0" w:line="276" w:lineRule="auto"/>
              <w:ind w:left="51"/>
              <w:jc w:val="left"/>
              <w:rPr>
                <w:rFonts w:eastAsia="Calibri"/>
              </w:rPr>
            </w:pPr>
            <w:r w:rsidRPr="006E242F">
              <w:rPr>
                <w:rFonts w:eastAsia="Calibri"/>
              </w:rPr>
              <w:t>0,125 l/ha</w:t>
            </w:r>
          </w:p>
        </w:tc>
        <w:tc>
          <w:tcPr>
            <w:tcW w:w="518" w:type="dxa"/>
          </w:tcPr>
          <w:p w14:paraId="242CA591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center"/>
              <w:rPr>
                <w:iCs/>
              </w:rPr>
            </w:pPr>
            <w:r w:rsidRPr="006E242F">
              <w:rPr>
                <w:rFonts w:eastAsia="Calibri"/>
              </w:rPr>
              <w:t>14</w:t>
            </w:r>
          </w:p>
        </w:tc>
        <w:tc>
          <w:tcPr>
            <w:tcW w:w="1912" w:type="dxa"/>
          </w:tcPr>
          <w:p w14:paraId="5FD86F8F" w14:textId="4F98D4ED" w:rsidR="006E242F" w:rsidRPr="006E242F" w:rsidRDefault="006E242F" w:rsidP="00150612">
            <w:pPr>
              <w:spacing w:before="0" w:after="0" w:line="276" w:lineRule="auto"/>
              <w:jc w:val="left"/>
              <w:rPr>
                <w:rFonts w:eastAsia="Calibri"/>
              </w:rPr>
            </w:pPr>
            <w:r w:rsidRPr="006E242F">
              <w:rPr>
                <w:rFonts w:eastAsia="Calibri"/>
              </w:rPr>
              <w:t>1) od: 69 BCH,</w:t>
            </w:r>
          </w:p>
          <w:p w14:paraId="0D3CB085" w14:textId="77777777" w:rsidR="006E242F" w:rsidRPr="006E242F" w:rsidRDefault="006E242F" w:rsidP="00150612">
            <w:pPr>
              <w:spacing w:before="0" w:after="0" w:line="276" w:lineRule="auto"/>
              <w:jc w:val="left"/>
              <w:rPr>
                <w:rFonts w:eastAsia="Calibri"/>
              </w:rPr>
            </w:pPr>
            <w:r w:rsidRPr="006E242F">
              <w:rPr>
                <w:rFonts w:eastAsia="Calibri"/>
              </w:rPr>
              <w:t>do: 81 BBCH</w:t>
            </w:r>
          </w:p>
        </w:tc>
        <w:tc>
          <w:tcPr>
            <w:tcW w:w="2569" w:type="dxa"/>
          </w:tcPr>
          <w:p w14:paraId="6C4CA38C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rFonts w:eastAsia="Calibri"/>
                <w:vertAlign w:val="superscript"/>
              </w:rPr>
            </w:pPr>
            <w:r w:rsidRPr="006E242F">
              <w:rPr>
                <w:rFonts w:eastAsia="Calibri"/>
              </w:rPr>
              <w:t xml:space="preserve">4) </w:t>
            </w:r>
            <w:r w:rsidRPr="006E242F">
              <w:rPr>
                <w:rFonts w:eastAsia="Calibri"/>
                <w:lang w:val="de-DE"/>
              </w:rPr>
              <w:t xml:space="preserve">0,077 </w:t>
            </w:r>
            <w:r w:rsidRPr="006E242F">
              <w:rPr>
                <w:rFonts w:eastAsia="Calibri"/>
              </w:rPr>
              <w:t>l/10 000 m</w:t>
            </w:r>
            <w:r w:rsidRPr="006E242F">
              <w:rPr>
                <w:rFonts w:eastAsia="Calibri"/>
                <w:vertAlign w:val="superscript"/>
              </w:rPr>
              <w:t>2</w:t>
            </w:r>
          </w:p>
          <w:p w14:paraId="532B2BC4" w14:textId="77777777" w:rsidR="006E242F" w:rsidRPr="006E242F" w:rsidRDefault="006E242F" w:rsidP="00150612">
            <w:pPr>
              <w:widowControl w:val="0"/>
              <w:spacing w:before="0" w:after="0" w:line="276" w:lineRule="auto"/>
              <w:ind w:left="283"/>
              <w:jc w:val="left"/>
              <w:rPr>
                <w:iCs/>
              </w:rPr>
            </w:pPr>
            <w:r w:rsidRPr="006E242F">
              <w:rPr>
                <w:rFonts w:eastAsia="Calibri"/>
              </w:rPr>
              <w:t>LWA</w:t>
            </w:r>
          </w:p>
        </w:tc>
      </w:tr>
      <w:tr w:rsidR="006E242F" w:rsidRPr="006E242F" w14:paraId="1559E19A" w14:textId="77777777" w:rsidTr="00AC72D2">
        <w:trPr>
          <w:trHeight w:val="615"/>
        </w:trPr>
        <w:tc>
          <w:tcPr>
            <w:tcW w:w="1348" w:type="dxa"/>
          </w:tcPr>
          <w:p w14:paraId="018CCC7F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iCs/>
              </w:rPr>
            </w:pPr>
            <w:r w:rsidRPr="006E242F">
              <w:rPr>
                <w:rFonts w:eastAsia="Calibri"/>
              </w:rPr>
              <w:t>jabloň</w:t>
            </w:r>
          </w:p>
        </w:tc>
        <w:tc>
          <w:tcPr>
            <w:tcW w:w="2025" w:type="dxa"/>
          </w:tcPr>
          <w:p w14:paraId="118DCEC6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iCs/>
              </w:rPr>
            </w:pPr>
            <w:r w:rsidRPr="006E242F">
              <w:rPr>
                <w:rFonts w:eastAsia="Calibri"/>
              </w:rPr>
              <w:t>obaleč jablečný</w:t>
            </w:r>
          </w:p>
        </w:tc>
        <w:tc>
          <w:tcPr>
            <w:tcW w:w="1351" w:type="dxa"/>
          </w:tcPr>
          <w:p w14:paraId="084242F9" w14:textId="77777777" w:rsidR="006E242F" w:rsidRPr="006E242F" w:rsidRDefault="006E242F" w:rsidP="00150612">
            <w:pPr>
              <w:keepNext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="Calibri"/>
                <w:iCs/>
              </w:rPr>
            </w:pPr>
            <w:r w:rsidRPr="006E242F">
              <w:rPr>
                <w:rFonts w:eastAsia="Calibri"/>
              </w:rPr>
              <w:t>0,25 l/ha</w:t>
            </w:r>
          </w:p>
        </w:tc>
        <w:tc>
          <w:tcPr>
            <w:tcW w:w="518" w:type="dxa"/>
          </w:tcPr>
          <w:p w14:paraId="710FFC8B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center"/>
              <w:rPr>
                <w:iCs/>
              </w:rPr>
            </w:pPr>
            <w:r w:rsidRPr="006E242F">
              <w:rPr>
                <w:rFonts w:eastAsia="Calibri"/>
              </w:rPr>
              <w:t>14</w:t>
            </w:r>
          </w:p>
        </w:tc>
        <w:tc>
          <w:tcPr>
            <w:tcW w:w="1912" w:type="dxa"/>
          </w:tcPr>
          <w:p w14:paraId="0D585DE4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rFonts w:eastAsia="Calibri"/>
              </w:rPr>
            </w:pPr>
            <w:r w:rsidRPr="006E242F">
              <w:rPr>
                <w:rFonts w:eastAsia="Calibri"/>
              </w:rPr>
              <w:t>1) od: 69 BBCH,</w:t>
            </w:r>
          </w:p>
          <w:p w14:paraId="1216B997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iCs/>
              </w:rPr>
            </w:pPr>
            <w:r w:rsidRPr="006E242F">
              <w:rPr>
                <w:rFonts w:eastAsia="Calibri"/>
              </w:rPr>
              <w:t>do: 81 BBCH</w:t>
            </w:r>
          </w:p>
        </w:tc>
        <w:tc>
          <w:tcPr>
            <w:tcW w:w="2569" w:type="dxa"/>
          </w:tcPr>
          <w:p w14:paraId="0CDA8D75" w14:textId="77777777" w:rsidR="006E242F" w:rsidRPr="006E242F" w:rsidRDefault="006E242F" w:rsidP="00150612">
            <w:pPr>
              <w:widowControl w:val="0"/>
              <w:spacing w:before="0" w:after="0" w:line="276" w:lineRule="auto"/>
              <w:jc w:val="left"/>
              <w:rPr>
                <w:rFonts w:eastAsia="Calibri"/>
                <w:vertAlign w:val="superscript"/>
              </w:rPr>
            </w:pPr>
            <w:r w:rsidRPr="006E242F">
              <w:rPr>
                <w:rFonts w:eastAsia="Calibri"/>
              </w:rPr>
              <w:t>4) 0,</w:t>
            </w:r>
            <w:r w:rsidRPr="006E242F">
              <w:rPr>
                <w:rFonts w:eastAsia="Calibri"/>
                <w:lang w:val="de-DE"/>
              </w:rPr>
              <w:t xml:space="preserve">154 </w:t>
            </w:r>
            <w:r w:rsidRPr="006E242F">
              <w:rPr>
                <w:rFonts w:eastAsia="Calibri"/>
              </w:rPr>
              <w:t>l/10 000 m</w:t>
            </w:r>
            <w:r w:rsidRPr="006E242F">
              <w:rPr>
                <w:rFonts w:eastAsia="Calibri"/>
                <w:vertAlign w:val="superscript"/>
              </w:rPr>
              <w:t>2</w:t>
            </w:r>
          </w:p>
          <w:p w14:paraId="37716C70" w14:textId="77777777" w:rsidR="006E242F" w:rsidRPr="006E242F" w:rsidRDefault="006E242F" w:rsidP="00150612">
            <w:pPr>
              <w:widowControl w:val="0"/>
              <w:spacing w:before="0" w:after="0" w:line="276" w:lineRule="auto"/>
              <w:ind w:left="283"/>
              <w:jc w:val="left"/>
              <w:rPr>
                <w:iCs/>
              </w:rPr>
            </w:pPr>
            <w:r w:rsidRPr="006E242F">
              <w:rPr>
                <w:rFonts w:eastAsia="Calibri"/>
              </w:rPr>
              <w:t>LWA</w:t>
            </w:r>
          </w:p>
        </w:tc>
      </w:tr>
    </w:tbl>
    <w:p w14:paraId="150EAE7A" w14:textId="77777777" w:rsidR="00A0649E" w:rsidRDefault="00A0649E" w:rsidP="00150612">
      <w:pPr>
        <w:spacing w:before="0" w:after="0" w:line="276" w:lineRule="auto"/>
        <w:rPr>
          <w:b/>
          <w:highlight w:val="yellow"/>
        </w:rPr>
      </w:pPr>
    </w:p>
    <w:p w14:paraId="187CD482" w14:textId="6AA8C70F" w:rsidR="00C02F9D" w:rsidRPr="00606EB1" w:rsidRDefault="00C02F9D" w:rsidP="00150612">
      <w:pPr>
        <w:spacing w:before="0" w:after="0" w:line="276" w:lineRule="auto"/>
        <w:rPr>
          <w:b/>
          <w:u w:val="single"/>
        </w:rPr>
      </w:pPr>
      <w:r w:rsidRPr="00606EB1">
        <w:rPr>
          <w:b/>
          <w:u w:val="single"/>
        </w:rPr>
        <w:lastRenderedPageBreak/>
        <w:t xml:space="preserve">Na </w:t>
      </w:r>
      <w:r w:rsidR="002D42EF">
        <w:rPr>
          <w:b/>
          <w:u w:val="single"/>
        </w:rPr>
        <w:t xml:space="preserve">následující </w:t>
      </w:r>
      <w:r w:rsidRPr="00606EB1">
        <w:rPr>
          <w:b/>
          <w:u w:val="single"/>
        </w:rPr>
        <w:t>příprav</w:t>
      </w:r>
      <w:r w:rsidR="002D42EF">
        <w:rPr>
          <w:b/>
          <w:u w:val="single"/>
        </w:rPr>
        <w:t>e</w:t>
      </w:r>
      <w:r w:rsidRPr="00606EB1">
        <w:rPr>
          <w:b/>
          <w:u w:val="single"/>
        </w:rPr>
        <w:t>k povolen</w:t>
      </w:r>
      <w:r w:rsidR="002D42EF">
        <w:rPr>
          <w:b/>
          <w:u w:val="single"/>
        </w:rPr>
        <w:t>ý</w:t>
      </w:r>
      <w:r w:rsidRPr="00606EB1">
        <w:rPr>
          <w:b/>
          <w:u w:val="single"/>
        </w:rPr>
        <w:t xml:space="preserve"> </w:t>
      </w:r>
      <w:r>
        <w:rPr>
          <w:b/>
          <w:u w:val="single"/>
        </w:rPr>
        <w:t>jako</w:t>
      </w:r>
      <w:r w:rsidRPr="00606EB1">
        <w:rPr>
          <w:b/>
          <w:u w:val="single"/>
        </w:rPr>
        <w:t xml:space="preserve"> souběžný obchod pro obchodní použití</w:t>
      </w:r>
      <w:r>
        <w:rPr>
          <w:b/>
          <w:u w:val="single"/>
        </w:rPr>
        <w:t xml:space="preserve"> k referenčnímu přípravku Kestrel 200 SL (evid. č. 6019</w:t>
      </w:r>
      <w:r w:rsidRPr="00E92081">
        <w:rPr>
          <w:b/>
          <w:u w:val="single"/>
        </w:rPr>
        <w:t>-0</w:t>
      </w:r>
      <w:r>
        <w:rPr>
          <w:b/>
          <w:u w:val="single"/>
        </w:rPr>
        <w:t xml:space="preserve">) </w:t>
      </w:r>
      <w:r w:rsidRPr="00606EB1">
        <w:rPr>
          <w:b/>
          <w:u w:val="single"/>
        </w:rPr>
        <w:t xml:space="preserve">se </w:t>
      </w:r>
      <w:r>
        <w:rPr>
          <w:b/>
          <w:u w:val="single"/>
        </w:rPr>
        <w:t>výše uvedená omezení</w:t>
      </w:r>
      <w:r w:rsidRPr="00606EB1">
        <w:rPr>
          <w:b/>
          <w:u w:val="single"/>
        </w:rPr>
        <w:t xml:space="preserve"> vztahují obdobně.</w:t>
      </w:r>
    </w:p>
    <w:p w14:paraId="439765D6" w14:textId="56F0F945" w:rsidR="00C02F9D" w:rsidRDefault="00C02F9D" w:rsidP="00150612">
      <w:pPr>
        <w:spacing w:before="0" w:after="0" w:line="276" w:lineRule="auto"/>
        <w:rPr>
          <w:b/>
          <w:highlight w:val="yellow"/>
        </w:rPr>
      </w:pPr>
      <w:r w:rsidRPr="0086470E">
        <w:rPr>
          <w:b/>
          <w:sz w:val="28"/>
          <w:szCs w:val="28"/>
        </w:rPr>
        <w:t xml:space="preserve">Avenger </w:t>
      </w:r>
      <w:r>
        <w:rPr>
          <w:b/>
          <w:sz w:val="28"/>
          <w:szCs w:val="28"/>
        </w:rPr>
        <w:t xml:space="preserve">DX </w:t>
      </w:r>
      <w:r w:rsidRPr="0086470E">
        <w:rPr>
          <w:b/>
          <w:sz w:val="28"/>
          <w:szCs w:val="28"/>
        </w:rPr>
        <w:t xml:space="preserve">(evid. č. </w:t>
      </w:r>
      <w:proofErr w:type="gramStart"/>
      <w:r w:rsidRPr="008625BA">
        <w:rPr>
          <w:b/>
          <w:sz w:val="28"/>
          <w:szCs w:val="28"/>
        </w:rPr>
        <w:t>6019-0D</w:t>
      </w:r>
      <w:proofErr w:type="gramEnd"/>
      <w:r w:rsidRPr="008625BA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)</w:t>
      </w:r>
    </w:p>
    <w:p w14:paraId="34B5913D" w14:textId="77777777" w:rsidR="00C02F9D" w:rsidRDefault="00C02F9D" w:rsidP="00150612">
      <w:pPr>
        <w:spacing w:before="0" w:after="0" w:line="276" w:lineRule="auto"/>
        <w:rPr>
          <w:b/>
          <w:highlight w:val="yellow"/>
        </w:rPr>
      </w:pPr>
    </w:p>
    <w:p w14:paraId="798778A9" w14:textId="1C859EB8" w:rsidR="00150612" w:rsidRPr="00150612" w:rsidRDefault="00150612" w:rsidP="00150612">
      <w:pPr>
        <w:spacing w:before="0" w:after="0" w:line="276" w:lineRule="auto"/>
        <w:rPr>
          <w:b/>
        </w:rPr>
      </w:pPr>
      <w:r w:rsidRPr="00150612">
        <w:rPr>
          <w:b/>
        </w:rPr>
        <w:t>6.</w:t>
      </w:r>
    </w:p>
    <w:p w14:paraId="0E0F96C6" w14:textId="59054ED7" w:rsidR="00C0337E" w:rsidRDefault="00C0337E" w:rsidP="00150612">
      <w:pPr>
        <w:spacing w:before="0" w:after="0" w:line="276" w:lineRule="auto"/>
        <w:rPr>
          <w:b/>
          <w:bCs/>
        </w:rPr>
      </w:pPr>
      <w:r w:rsidRPr="00325CF1">
        <w:rPr>
          <w:b/>
          <w:bCs/>
          <w:sz w:val="28"/>
          <w:szCs w:val="28"/>
        </w:rPr>
        <w:t>Leptostar 200 SL</w:t>
      </w:r>
      <w:r>
        <w:rPr>
          <w:b/>
          <w:bCs/>
          <w:sz w:val="28"/>
          <w:szCs w:val="28"/>
        </w:rPr>
        <w:t xml:space="preserve"> (evid. č. </w:t>
      </w:r>
      <w:r w:rsidRPr="00325CF1">
        <w:rPr>
          <w:b/>
          <w:bCs/>
          <w:sz w:val="28"/>
          <w:szCs w:val="28"/>
        </w:rPr>
        <w:t>6072-0</w:t>
      </w:r>
      <w:r>
        <w:rPr>
          <w:b/>
          <w:bCs/>
          <w:sz w:val="28"/>
          <w:szCs w:val="28"/>
        </w:rPr>
        <w:t xml:space="preserve">) / </w:t>
      </w:r>
      <w:r w:rsidRPr="00580287">
        <w:rPr>
          <w:b/>
          <w:bCs/>
        </w:rPr>
        <w:t xml:space="preserve">nařízení ÚKZÚZ na menšinová použití č.j. </w:t>
      </w:r>
      <w:bookmarkStart w:id="3" w:name="_Hlk194920283"/>
      <w:r w:rsidRPr="00C0337E">
        <w:rPr>
          <w:b/>
          <w:bCs/>
        </w:rPr>
        <w:t>UKZUZ 010216/2025</w:t>
      </w:r>
      <w:r>
        <w:rPr>
          <w:b/>
          <w:bCs/>
        </w:rPr>
        <w:t xml:space="preserve"> </w:t>
      </w:r>
      <w:r w:rsidRPr="00580287">
        <w:rPr>
          <w:b/>
          <w:bCs/>
        </w:rPr>
        <w:t xml:space="preserve">ze dne </w:t>
      </w:r>
      <w:r w:rsidRPr="00C0337E">
        <w:rPr>
          <w:b/>
          <w:bCs/>
        </w:rPr>
        <w:t>7. února 2025</w:t>
      </w:r>
      <w:bookmarkEnd w:id="3"/>
    </w:p>
    <w:tbl>
      <w:tblPr>
        <w:tblW w:w="979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568"/>
        <w:gridCol w:w="2140"/>
        <w:gridCol w:w="1843"/>
      </w:tblGrid>
      <w:tr w:rsidR="00A0649E" w:rsidRPr="00E94849" w14:paraId="1462788F" w14:textId="77777777" w:rsidTr="00095507">
        <w:tc>
          <w:tcPr>
            <w:tcW w:w="1985" w:type="dxa"/>
          </w:tcPr>
          <w:p w14:paraId="0DBBE666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>1) Plodina, oblast použití</w:t>
            </w:r>
          </w:p>
        </w:tc>
        <w:tc>
          <w:tcPr>
            <w:tcW w:w="1985" w:type="dxa"/>
          </w:tcPr>
          <w:p w14:paraId="7C828EB9" w14:textId="77777777" w:rsidR="00A0649E" w:rsidRPr="00E94849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E94849">
              <w:t>2) Škodlivý organismus, jiný účel použití</w:t>
            </w:r>
          </w:p>
        </w:tc>
        <w:tc>
          <w:tcPr>
            <w:tcW w:w="1275" w:type="dxa"/>
          </w:tcPr>
          <w:p w14:paraId="37AA4DD6" w14:textId="77777777" w:rsidR="00A0649E" w:rsidRPr="002716A2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135"/>
            </w:pPr>
            <w:r w:rsidRPr="002716A2">
              <w:t>Dávkování, mísitelnost</w:t>
            </w:r>
          </w:p>
        </w:tc>
        <w:tc>
          <w:tcPr>
            <w:tcW w:w="568" w:type="dxa"/>
          </w:tcPr>
          <w:p w14:paraId="1B78E3AF" w14:textId="77777777" w:rsidR="00A0649E" w:rsidRPr="00E94849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135"/>
            </w:pPr>
            <w:r>
              <w:t>OL</w:t>
            </w:r>
          </w:p>
        </w:tc>
        <w:tc>
          <w:tcPr>
            <w:tcW w:w="2140" w:type="dxa"/>
          </w:tcPr>
          <w:p w14:paraId="07C37B5B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A0649E">
              <w:t>Poznámka</w:t>
            </w:r>
          </w:p>
          <w:p w14:paraId="7160102C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A0649E">
              <w:t>1) k plodině</w:t>
            </w:r>
          </w:p>
          <w:p w14:paraId="0D595815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A0649E">
              <w:t>2) k ŠO</w:t>
            </w:r>
          </w:p>
          <w:p w14:paraId="3794C6EA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jc w:val="left"/>
            </w:pPr>
            <w:r w:rsidRPr="00A0649E">
              <w:t>3) k OL</w:t>
            </w:r>
          </w:p>
        </w:tc>
        <w:tc>
          <w:tcPr>
            <w:tcW w:w="1843" w:type="dxa"/>
          </w:tcPr>
          <w:p w14:paraId="619FDC11" w14:textId="77777777" w:rsidR="00A0649E" w:rsidRPr="00E94849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71"/>
              <w:jc w:val="left"/>
            </w:pPr>
            <w:r w:rsidRPr="00E94849">
              <w:t>4) Pozn. k dávkování</w:t>
            </w:r>
          </w:p>
          <w:p w14:paraId="4CCA68F1" w14:textId="77777777" w:rsidR="00A0649E" w:rsidRPr="00E94849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71"/>
              <w:jc w:val="left"/>
            </w:pPr>
            <w:r w:rsidRPr="00E94849">
              <w:t>5) Umístění</w:t>
            </w:r>
          </w:p>
          <w:p w14:paraId="0C28CD8E" w14:textId="77777777" w:rsidR="00A0649E" w:rsidRPr="00E94849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-71"/>
              <w:jc w:val="left"/>
            </w:pPr>
            <w:r w:rsidRPr="00E94849">
              <w:t>6) Určení sklizně</w:t>
            </w:r>
          </w:p>
        </w:tc>
      </w:tr>
      <w:tr w:rsidR="00A0649E" w:rsidRPr="00ED4809" w14:paraId="2DC8D203" w14:textId="77777777" w:rsidTr="00095507">
        <w:tc>
          <w:tcPr>
            <w:tcW w:w="1985" w:type="dxa"/>
          </w:tcPr>
          <w:p w14:paraId="20B7D3BA" w14:textId="7C013C71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hořčice červená </w:t>
            </w:r>
          </w:p>
        </w:tc>
        <w:tc>
          <w:tcPr>
            <w:tcW w:w="1985" w:type="dxa"/>
          </w:tcPr>
          <w:p w14:paraId="47424EE0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ED4809">
              <w:t>krytonosec čtyřzubý, krytonosec řepkový</w:t>
            </w:r>
          </w:p>
        </w:tc>
        <w:tc>
          <w:tcPr>
            <w:tcW w:w="1275" w:type="dxa"/>
          </w:tcPr>
          <w:p w14:paraId="55D8CC14" w14:textId="77777777" w:rsidR="00A0649E" w:rsidRPr="002716A2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 w:rsidRPr="002716A2">
              <w:t>0,2-0,3 l/ha</w:t>
            </w:r>
          </w:p>
        </w:tc>
        <w:tc>
          <w:tcPr>
            <w:tcW w:w="568" w:type="dxa"/>
          </w:tcPr>
          <w:p w14:paraId="7919F9E6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>
              <w:t>AT</w:t>
            </w:r>
          </w:p>
        </w:tc>
        <w:tc>
          <w:tcPr>
            <w:tcW w:w="2140" w:type="dxa"/>
          </w:tcPr>
          <w:p w14:paraId="7494D633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1) od: 20 BBCH, do: 59 BBCH </w:t>
            </w:r>
          </w:p>
          <w:p w14:paraId="0CEA673B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2) podle signalizace </w:t>
            </w:r>
          </w:p>
        </w:tc>
        <w:tc>
          <w:tcPr>
            <w:tcW w:w="1843" w:type="dxa"/>
          </w:tcPr>
          <w:p w14:paraId="1786E9EC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</w:p>
        </w:tc>
      </w:tr>
      <w:tr w:rsidR="00A0649E" w:rsidRPr="00ED4809" w14:paraId="4469F361" w14:textId="77777777" w:rsidTr="00095507">
        <w:tc>
          <w:tcPr>
            <w:tcW w:w="1985" w:type="dxa"/>
          </w:tcPr>
          <w:p w14:paraId="0C2D7750" w14:textId="5678BC4D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hořčice červená </w:t>
            </w:r>
          </w:p>
        </w:tc>
        <w:tc>
          <w:tcPr>
            <w:tcW w:w="1985" w:type="dxa"/>
          </w:tcPr>
          <w:p w14:paraId="4746F0B5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ED4809">
              <w:t>blýskáček řepkový</w:t>
            </w:r>
          </w:p>
        </w:tc>
        <w:tc>
          <w:tcPr>
            <w:tcW w:w="1275" w:type="dxa"/>
          </w:tcPr>
          <w:p w14:paraId="078D35E3" w14:textId="77777777" w:rsidR="00A0649E" w:rsidRPr="002716A2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 w:rsidRPr="002716A2">
              <w:t>0,15-0,3 l/ha</w:t>
            </w:r>
          </w:p>
        </w:tc>
        <w:tc>
          <w:tcPr>
            <w:tcW w:w="568" w:type="dxa"/>
          </w:tcPr>
          <w:p w14:paraId="4F58E8AE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 w:rsidRPr="002642D8">
              <w:t>AT</w:t>
            </w:r>
          </w:p>
        </w:tc>
        <w:tc>
          <w:tcPr>
            <w:tcW w:w="2140" w:type="dxa"/>
          </w:tcPr>
          <w:p w14:paraId="20E3434A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1) od: 50 BBCH, do: 59 BBCH </w:t>
            </w:r>
          </w:p>
          <w:p w14:paraId="49992CD3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2) podle signalizace </w:t>
            </w:r>
          </w:p>
        </w:tc>
        <w:tc>
          <w:tcPr>
            <w:tcW w:w="1843" w:type="dxa"/>
          </w:tcPr>
          <w:p w14:paraId="1459644F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</w:p>
        </w:tc>
      </w:tr>
      <w:tr w:rsidR="00A0649E" w:rsidRPr="00ED4809" w14:paraId="55B5C945" w14:textId="77777777" w:rsidTr="00095507">
        <w:tc>
          <w:tcPr>
            <w:tcW w:w="1985" w:type="dxa"/>
          </w:tcPr>
          <w:p w14:paraId="2FAAB16C" w14:textId="70DCBC8C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>hořčice červená,</w:t>
            </w:r>
          </w:p>
        </w:tc>
        <w:tc>
          <w:tcPr>
            <w:tcW w:w="1985" w:type="dxa"/>
          </w:tcPr>
          <w:p w14:paraId="42654644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ED4809">
              <w:t>krytonosec šešulový, bejlomorka kapustová</w:t>
            </w:r>
          </w:p>
        </w:tc>
        <w:tc>
          <w:tcPr>
            <w:tcW w:w="1275" w:type="dxa"/>
          </w:tcPr>
          <w:p w14:paraId="424563DD" w14:textId="77777777" w:rsidR="00A0649E" w:rsidRPr="002716A2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 w:rsidRPr="002716A2">
              <w:t>0,15-0,3 l/ha</w:t>
            </w:r>
          </w:p>
        </w:tc>
        <w:tc>
          <w:tcPr>
            <w:tcW w:w="568" w:type="dxa"/>
          </w:tcPr>
          <w:p w14:paraId="7B14E1DC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 w:rsidRPr="002642D8">
              <w:t>AT</w:t>
            </w:r>
          </w:p>
        </w:tc>
        <w:tc>
          <w:tcPr>
            <w:tcW w:w="2140" w:type="dxa"/>
          </w:tcPr>
          <w:p w14:paraId="6B29A72F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1) od: 59 BBCH, do: 71 BBCH </w:t>
            </w:r>
          </w:p>
          <w:p w14:paraId="37FFB66D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2) podle signalizace </w:t>
            </w:r>
          </w:p>
        </w:tc>
        <w:tc>
          <w:tcPr>
            <w:tcW w:w="1843" w:type="dxa"/>
          </w:tcPr>
          <w:p w14:paraId="68065347" w14:textId="77777777" w:rsidR="00A0649E" w:rsidRPr="00B12980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</w:p>
        </w:tc>
      </w:tr>
      <w:tr w:rsidR="00A0649E" w:rsidRPr="00137B22" w14:paraId="33DCA40E" w14:textId="77777777" w:rsidTr="00095507">
        <w:tc>
          <w:tcPr>
            <w:tcW w:w="1985" w:type="dxa"/>
          </w:tcPr>
          <w:p w14:paraId="6C5A7592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>rajče, paprika</w:t>
            </w:r>
          </w:p>
        </w:tc>
        <w:tc>
          <w:tcPr>
            <w:tcW w:w="1985" w:type="dxa"/>
          </w:tcPr>
          <w:p w14:paraId="655D51AE" w14:textId="77777777" w:rsidR="00A0649E" w:rsidRPr="00ED4809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137B22">
              <w:t>molice skleníková, třásněnka zahradní, třásněnka západní, vrtalky, mšice, klopušky, dřepčíci rodu Psylliodes</w:t>
            </w:r>
          </w:p>
        </w:tc>
        <w:tc>
          <w:tcPr>
            <w:tcW w:w="1275" w:type="dxa"/>
          </w:tcPr>
          <w:p w14:paraId="481372ED" w14:textId="77777777" w:rsidR="00A0649E" w:rsidRPr="002716A2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 w:rsidRPr="002716A2">
              <w:t>0,3 l/ha</w:t>
            </w:r>
          </w:p>
        </w:tc>
        <w:tc>
          <w:tcPr>
            <w:tcW w:w="568" w:type="dxa"/>
          </w:tcPr>
          <w:p w14:paraId="2D2CCB76" w14:textId="77777777" w:rsidR="00A0649E" w:rsidRPr="002642D8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</w:pPr>
            <w:r>
              <w:t>3</w:t>
            </w:r>
          </w:p>
        </w:tc>
        <w:tc>
          <w:tcPr>
            <w:tcW w:w="2140" w:type="dxa"/>
          </w:tcPr>
          <w:p w14:paraId="2A862DC8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 xml:space="preserve">1) od: 20 BBCH, do: 89 BBCH </w:t>
            </w:r>
          </w:p>
          <w:p w14:paraId="7897292B" w14:textId="77777777" w:rsidR="00A0649E" w:rsidRPr="00A0649E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A0649E">
              <w:t>2) podle signalizace</w:t>
            </w:r>
          </w:p>
        </w:tc>
        <w:tc>
          <w:tcPr>
            <w:tcW w:w="1843" w:type="dxa"/>
          </w:tcPr>
          <w:p w14:paraId="5A135CD1" w14:textId="77777777" w:rsidR="00A0649E" w:rsidRPr="00ED4809" w:rsidRDefault="00A0649E" w:rsidP="00150612">
            <w:pPr>
              <w:pStyle w:val="Zhlav"/>
              <w:tabs>
                <w:tab w:val="clear" w:pos="4536"/>
                <w:tab w:val="clear" w:pos="9072"/>
              </w:tabs>
              <w:spacing w:before="0" w:after="0" w:line="276" w:lineRule="auto"/>
              <w:ind w:right="10"/>
              <w:jc w:val="left"/>
            </w:pPr>
            <w:r w:rsidRPr="00137B22">
              <w:t xml:space="preserve"> 5) skleníky</w:t>
            </w:r>
          </w:p>
        </w:tc>
      </w:tr>
    </w:tbl>
    <w:p w14:paraId="1C33E3EE" w14:textId="77777777" w:rsidR="00A0649E" w:rsidRPr="00580287" w:rsidRDefault="00A0649E" w:rsidP="00150612">
      <w:pPr>
        <w:spacing w:before="0" w:after="0" w:line="276" w:lineRule="auto"/>
        <w:rPr>
          <w:b/>
          <w:bCs/>
        </w:rPr>
      </w:pPr>
    </w:p>
    <w:p w14:paraId="602FFFB2" w14:textId="77777777" w:rsidR="0032750B" w:rsidRDefault="0032750B" w:rsidP="00150612">
      <w:pPr>
        <w:spacing w:before="0" w:after="0" w:line="276" w:lineRule="auto"/>
        <w:jc w:val="center"/>
      </w:pPr>
      <w:r w:rsidRPr="00C3458B">
        <w:t>Čl. 1</w:t>
      </w:r>
    </w:p>
    <w:p w14:paraId="62D0320D" w14:textId="77777777" w:rsidR="008C6E28" w:rsidRPr="00C3458B" w:rsidRDefault="008C6E28" w:rsidP="00150612">
      <w:pPr>
        <w:spacing w:before="0" w:after="0" w:line="276" w:lineRule="auto"/>
        <w:jc w:val="center"/>
      </w:pPr>
    </w:p>
    <w:p w14:paraId="2C714394" w14:textId="7D57568B" w:rsidR="0032750B" w:rsidRDefault="00741C3E" w:rsidP="00150612">
      <w:pPr>
        <w:tabs>
          <w:tab w:val="left" w:pos="360"/>
        </w:tabs>
        <w:spacing w:before="0" w:after="0" w:line="276" w:lineRule="auto"/>
      </w:pPr>
      <w:bookmarkStart w:id="4" w:name="_Hlk194648997"/>
      <w:r>
        <w:t xml:space="preserve">Ve vazbě na </w:t>
      </w:r>
      <w:r w:rsidRPr="00741C3E">
        <w:t xml:space="preserve"> Nařízení Komise (EU) 2025/158 ze dne 29. ledna 2025, které vstoupilo v platnost dne 20. února 2025, a kterým se mění příloha II nařízení Evropského parlamentu a Rady (ES) č. 396/2005, pokud jde o MLR pro acetamiprid v některých produktech nebo na jejich povrchu</w:t>
      </w:r>
      <w:r>
        <w:t>,</w:t>
      </w:r>
      <w:r w:rsidRPr="00741C3E">
        <w:t xml:space="preserve"> </w:t>
      </w:r>
      <w:r w:rsidR="0032750B" w:rsidRPr="00C3458B">
        <w:t xml:space="preserve">ÚKZÚZ </w:t>
      </w:r>
      <w:r w:rsidR="00C51E18">
        <w:t>obdržel dne 1. dubna 2025 vyjádření Státního zdravotního ústavu v Praze</w:t>
      </w:r>
      <w:r w:rsidR="009579C5">
        <w:rPr>
          <w:b/>
        </w:rPr>
        <w:t xml:space="preserve"> s upozorněním na</w:t>
      </w:r>
      <w:r w:rsidR="00450C9C">
        <w:t xml:space="preserve"> významné zpřísnění dosavadních hodnot </w:t>
      </w:r>
      <w:r w:rsidR="00E91D59">
        <w:t>maximálních limitů reziduí („</w:t>
      </w:r>
      <w:r w:rsidR="00450C9C">
        <w:t>MLR</w:t>
      </w:r>
      <w:r w:rsidR="00E91D59">
        <w:t>“)</w:t>
      </w:r>
      <w:r w:rsidR="00450C9C">
        <w:t xml:space="preserve"> pro určité produkty ošetřené přípravky na bázi účinné látky acetamiprid</w:t>
      </w:r>
      <w:r w:rsidR="00D67A6A">
        <w:t xml:space="preserve">. </w:t>
      </w:r>
      <w:r w:rsidR="00450C9C">
        <w:t xml:space="preserve">S ohledem </w:t>
      </w:r>
      <w:r w:rsidR="00461AF6">
        <w:t>na toto </w:t>
      </w:r>
      <w:r w:rsidR="005B53CF">
        <w:t xml:space="preserve">výrazné </w:t>
      </w:r>
      <w:r w:rsidR="00402CEF">
        <w:t xml:space="preserve">zpřísnění </w:t>
      </w:r>
      <w:r w:rsidR="00450C9C">
        <w:t>hodnot</w:t>
      </w:r>
      <w:r w:rsidR="005B53CF">
        <w:t xml:space="preserve"> </w:t>
      </w:r>
      <w:r w:rsidR="00450C9C">
        <w:t>MLR</w:t>
      </w:r>
      <w:r w:rsidR="00055EE0">
        <w:t xml:space="preserve"> hrozí nebezpečí </w:t>
      </w:r>
      <w:r w:rsidR="005B53CF">
        <w:t xml:space="preserve">jejich </w:t>
      </w:r>
      <w:r w:rsidR="00055EE0">
        <w:t xml:space="preserve">překročení </w:t>
      </w:r>
      <w:r w:rsidR="00D30DDF">
        <w:t>u některých</w:t>
      </w:r>
      <w:r w:rsidR="00450C9C">
        <w:t xml:space="preserve"> sklizených produkt</w:t>
      </w:r>
      <w:r w:rsidR="00D30DDF">
        <w:t>ů</w:t>
      </w:r>
      <w:r w:rsidR="00055EE0">
        <w:t xml:space="preserve"> </w:t>
      </w:r>
      <w:r w:rsidR="00D30DDF">
        <w:t xml:space="preserve">ošetřených </w:t>
      </w:r>
      <w:r w:rsidR="00055EE0">
        <w:t>přípravk</w:t>
      </w:r>
      <w:r w:rsidR="00D30DDF">
        <w:t xml:space="preserve">em </w:t>
      </w:r>
      <w:r w:rsidR="009579C5">
        <w:t xml:space="preserve">při ÚKZÚZ povoleném způsobu použití, který je uveden v dosud </w:t>
      </w:r>
      <w:r w:rsidR="00C63882">
        <w:t> </w:t>
      </w:r>
      <w:r w:rsidR="00ED1C31">
        <w:t xml:space="preserve">platných </w:t>
      </w:r>
      <w:r w:rsidR="00055EE0">
        <w:t>rozhodnutí</w:t>
      </w:r>
      <w:r w:rsidR="00ED1C31">
        <w:t>ch</w:t>
      </w:r>
      <w:r w:rsidR="00055EE0">
        <w:t xml:space="preserve"> o povolení </w:t>
      </w:r>
      <w:r w:rsidR="009579C5">
        <w:t>přípravk</w:t>
      </w:r>
      <w:r w:rsidR="00ED1C31">
        <w:t>ů</w:t>
      </w:r>
      <w:r w:rsidR="009579C5">
        <w:t xml:space="preserve"> a v obsahu je</w:t>
      </w:r>
      <w:r w:rsidR="00ED1C31">
        <w:t>jich</w:t>
      </w:r>
      <w:r w:rsidR="00A20716">
        <w:t xml:space="preserve"> </w:t>
      </w:r>
      <w:r w:rsidR="009579C5">
        <w:t xml:space="preserve">etiket </w:t>
      </w:r>
      <w:r w:rsidR="00055EE0">
        <w:t>nebo v</w:t>
      </w:r>
      <w:r w:rsidR="009579C5">
        <w:t xml:space="preserve">e </w:t>
      </w:r>
      <w:r w:rsidR="009579C5">
        <w:lastRenderedPageBreak/>
        <w:t>vydaném</w:t>
      </w:r>
      <w:r w:rsidR="00055EE0">
        <w:t> nařízení ÚKZÚZ</w:t>
      </w:r>
      <w:r w:rsidR="00AC72D2">
        <w:t xml:space="preserve"> č.j. </w:t>
      </w:r>
      <w:r w:rsidR="00AC72D2" w:rsidRPr="00AC72D2">
        <w:t>UKZUZ 082595/2022 ze dne 9. května 2022</w:t>
      </w:r>
      <w:r w:rsidR="00AC72D2">
        <w:t xml:space="preserve">, č.j. </w:t>
      </w:r>
      <w:r w:rsidR="00AC72D2" w:rsidRPr="00AC72D2">
        <w:t>UKZUZ 044369/2024 ze dne 1</w:t>
      </w:r>
      <w:r w:rsidR="00D17058">
        <w:t>5</w:t>
      </w:r>
      <w:r w:rsidR="00AC72D2" w:rsidRPr="00AC72D2">
        <w:t>. března 2024</w:t>
      </w:r>
      <w:r w:rsidR="00AC72D2">
        <w:t xml:space="preserve">, č.j. </w:t>
      </w:r>
      <w:r w:rsidR="00AC72D2" w:rsidRPr="00AC72D2">
        <w:t>UKZUZ 125676/2024 ze dne 24. července 2024</w:t>
      </w:r>
      <w:r w:rsidR="00AC72D2">
        <w:t xml:space="preserve"> a č.j. </w:t>
      </w:r>
      <w:r w:rsidR="00AC72D2" w:rsidRPr="00AC72D2">
        <w:t>UKZUZ 010216/2025 ze dne 7. února 2025</w:t>
      </w:r>
      <w:r w:rsidR="00AC72D2">
        <w:t>, jak je uvedeno výše</w:t>
      </w:r>
      <w:r w:rsidR="00055EE0">
        <w:t xml:space="preserve">.  </w:t>
      </w:r>
      <w:r w:rsidR="00D67A6A">
        <w:t xml:space="preserve"> </w:t>
      </w:r>
    </w:p>
    <w:bookmarkEnd w:id="4"/>
    <w:p w14:paraId="103A5E88" w14:textId="77777777" w:rsidR="0032750B" w:rsidRDefault="0032750B" w:rsidP="00150612">
      <w:pPr>
        <w:tabs>
          <w:tab w:val="left" w:pos="360"/>
        </w:tabs>
        <w:spacing w:before="0" w:after="0" w:line="276" w:lineRule="auto"/>
      </w:pPr>
    </w:p>
    <w:p w14:paraId="5AC5FC15" w14:textId="27711CCD" w:rsidR="00450C9C" w:rsidRDefault="00AB02A9" w:rsidP="00150612">
      <w:pPr>
        <w:tabs>
          <w:tab w:val="left" w:pos="360"/>
        </w:tabs>
        <w:spacing w:before="0" w:after="0" w:line="276" w:lineRule="auto"/>
      </w:pPr>
      <w:bookmarkStart w:id="5" w:name="_Hlk194649160"/>
      <w:r>
        <w:t>N</w:t>
      </w:r>
      <w:r w:rsidR="00D13AAD">
        <w:t>a</w:t>
      </w:r>
      <w:r>
        <w:t xml:space="preserve"> základě</w:t>
      </w:r>
      <w:r w:rsidR="00D13AAD">
        <w:t xml:space="preserve"> výše uvedené</w:t>
      </w:r>
      <w:r>
        <w:t>ho</w:t>
      </w:r>
      <w:r w:rsidR="00D13AAD">
        <w:t xml:space="preserve"> je nutné posoudit,</w:t>
      </w:r>
      <w:r w:rsidR="00450C9C">
        <w:t xml:space="preserve"> </w:t>
      </w:r>
      <w:r w:rsidR="00D13AAD">
        <w:t xml:space="preserve">zda </w:t>
      </w:r>
      <w:r w:rsidR="00450C9C">
        <w:t xml:space="preserve">při stávajícím použití přípravků </w:t>
      </w:r>
      <w:r>
        <w:t xml:space="preserve">na ochranu rostlin </w:t>
      </w:r>
      <w:r w:rsidR="00450C9C">
        <w:t xml:space="preserve">obsahujících účinnou látku acetamiprid </w:t>
      </w:r>
      <w:r w:rsidR="00ED1C31">
        <w:t>u předmětných indikací</w:t>
      </w:r>
      <w:r w:rsidR="00ED1C31" w:rsidDel="00ED1C31">
        <w:t xml:space="preserve"> </w:t>
      </w:r>
      <w:r w:rsidR="00450C9C">
        <w:t>nedojde k překročení nově stanovených MLR ve sklizených produktech</w:t>
      </w:r>
      <w:r w:rsidR="00D13AAD">
        <w:t>,</w:t>
      </w:r>
      <w:r w:rsidR="00450C9C">
        <w:t xml:space="preserve"> a tedy vyloučit ohrožení zdraví lidí</w:t>
      </w:r>
      <w:r w:rsidR="00D30DDF">
        <w:t xml:space="preserve"> při konzumaci těchto produktů</w:t>
      </w:r>
      <w:r w:rsidR="00D13AAD">
        <w:t>.</w:t>
      </w:r>
      <w:r w:rsidR="00450C9C">
        <w:t xml:space="preserve"> ÚKZÚZ</w:t>
      </w:r>
      <w:r w:rsidR="00E91D59">
        <w:t xml:space="preserve"> </w:t>
      </w:r>
      <w:r w:rsidR="00D13AAD">
        <w:t xml:space="preserve">tak </w:t>
      </w:r>
      <w:r w:rsidR="0070551A">
        <w:t xml:space="preserve">přistoupil k zákazu </w:t>
      </w:r>
      <w:r w:rsidR="00E91D59">
        <w:t xml:space="preserve">používat </w:t>
      </w:r>
      <w:r>
        <w:t xml:space="preserve">výše uvedené </w:t>
      </w:r>
      <w:r w:rsidR="00E91D59">
        <w:t>přípravk</w:t>
      </w:r>
      <w:r w:rsidR="00D30DDF">
        <w:t>y</w:t>
      </w:r>
      <w:r w:rsidR="00E91D59">
        <w:t xml:space="preserve"> </w:t>
      </w:r>
      <w:r>
        <w:t xml:space="preserve">na ochranu rostlin </w:t>
      </w:r>
      <w:r w:rsidR="00D30DDF">
        <w:t xml:space="preserve">ve výše uvedeném rozsahu </w:t>
      </w:r>
      <w:r w:rsidR="00E91D59">
        <w:t>do doby, než dojde k</w:t>
      </w:r>
      <w:r>
        <w:t xml:space="preserve"> jejich </w:t>
      </w:r>
      <w:r w:rsidR="00E91D59">
        <w:t>přehodnocení z hlediska vlivu na zdraví lidí.</w:t>
      </w:r>
    </w:p>
    <w:bookmarkEnd w:id="5"/>
    <w:p w14:paraId="78D306D8" w14:textId="77777777" w:rsidR="00D30DDF" w:rsidRDefault="00D30DDF" w:rsidP="00150612">
      <w:pPr>
        <w:tabs>
          <w:tab w:val="left" w:pos="360"/>
        </w:tabs>
        <w:spacing w:before="0" w:after="0" w:line="276" w:lineRule="auto"/>
        <w:jc w:val="center"/>
      </w:pPr>
    </w:p>
    <w:p w14:paraId="5DDC350B" w14:textId="3151F422" w:rsidR="0032750B" w:rsidRDefault="0032750B" w:rsidP="00150612">
      <w:pPr>
        <w:tabs>
          <w:tab w:val="left" w:pos="360"/>
        </w:tabs>
        <w:spacing w:before="0" w:after="0" w:line="276" w:lineRule="auto"/>
        <w:jc w:val="center"/>
      </w:pPr>
      <w:r w:rsidRPr="00DA5296">
        <w:t xml:space="preserve">Čl. </w:t>
      </w:r>
      <w:r w:rsidR="00D30DDF">
        <w:t>2</w:t>
      </w:r>
    </w:p>
    <w:p w14:paraId="58B0BFDF" w14:textId="77777777" w:rsidR="00D30DDF" w:rsidRPr="00DA5296" w:rsidRDefault="00D30DDF" w:rsidP="00150612">
      <w:pPr>
        <w:tabs>
          <w:tab w:val="left" w:pos="360"/>
        </w:tabs>
        <w:spacing w:before="0" w:after="0" w:line="276" w:lineRule="auto"/>
        <w:jc w:val="center"/>
      </w:pPr>
    </w:p>
    <w:p w14:paraId="63EBCBD9" w14:textId="1FC3935A" w:rsidR="006262DE" w:rsidRPr="00A62D2B" w:rsidRDefault="0032750B" w:rsidP="00150612">
      <w:pPr>
        <w:tabs>
          <w:tab w:val="left" w:pos="360"/>
        </w:tabs>
        <w:spacing w:before="0" w:after="0" w:line="276" w:lineRule="auto"/>
      </w:pPr>
      <w:r w:rsidRPr="00DA5296">
        <w:t>Toto nařízení ÚKZÚZ o mimořádných rostlinolékařských opatřen</w:t>
      </w:r>
      <w:r>
        <w:t>ích v souladu s ustanovením § </w:t>
      </w:r>
      <w:r w:rsidRPr="00DA5296">
        <w:t xml:space="preserve">76 odst. 2 zákona </w:t>
      </w:r>
      <w:r w:rsidR="00ED1C31">
        <w:t>pro hrozbu nebezpečí z</w:t>
      </w:r>
      <w:r w:rsidR="00272043">
        <w:t> </w:t>
      </w:r>
      <w:r w:rsidR="00ED1C31">
        <w:t>prodlení</w:t>
      </w:r>
      <w:r w:rsidR="00272043">
        <w:t xml:space="preserve"> pro toxikologická </w:t>
      </w:r>
      <w:proofErr w:type="gramStart"/>
      <w:r w:rsidR="00272043">
        <w:t xml:space="preserve">rizika </w:t>
      </w:r>
      <w:r w:rsidR="00ED1C31">
        <w:t xml:space="preserve"> </w:t>
      </w:r>
      <w:r w:rsidRPr="00DA5296">
        <w:t>nabývá</w:t>
      </w:r>
      <w:proofErr w:type="gramEnd"/>
      <w:r w:rsidRPr="00DA5296">
        <w:t xml:space="preserve"> platnosti a účinnosti dnem jeho vyhl</w:t>
      </w:r>
      <w:r>
        <w:t>ášení</w:t>
      </w:r>
      <w:r w:rsidR="00D30DDF">
        <w:t>.</w:t>
      </w:r>
    </w:p>
    <w:p w14:paraId="67F83067" w14:textId="77777777" w:rsidR="0001148A" w:rsidRDefault="0001148A" w:rsidP="00150612">
      <w:pPr>
        <w:tabs>
          <w:tab w:val="left" w:pos="567"/>
        </w:tabs>
        <w:spacing w:before="0" w:after="0" w:line="276" w:lineRule="auto"/>
        <w:jc w:val="left"/>
      </w:pPr>
    </w:p>
    <w:p w14:paraId="727E82A6" w14:textId="77777777" w:rsidR="00221AE2" w:rsidRDefault="00221AE2" w:rsidP="00150612">
      <w:pPr>
        <w:tabs>
          <w:tab w:val="left" w:pos="567"/>
        </w:tabs>
        <w:spacing w:before="0" w:after="0" w:line="276" w:lineRule="auto"/>
        <w:jc w:val="left"/>
      </w:pPr>
    </w:p>
    <w:p w14:paraId="6A109161" w14:textId="77777777" w:rsidR="007A017A" w:rsidRDefault="007A017A" w:rsidP="00150612">
      <w:pPr>
        <w:tabs>
          <w:tab w:val="left" w:pos="567"/>
        </w:tabs>
        <w:spacing w:before="0" w:after="0" w:line="276" w:lineRule="auto"/>
        <w:jc w:val="left"/>
      </w:pPr>
    </w:p>
    <w:p w14:paraId="38A09FF6" w14:textId="77777777" w:rsidR="007A017A" w:rsidRDefault="007A017A" w:rsidP="00150612">
      <w:pPr>
        <w:tabs>
          <w:tab w:val="left" w:pos="567"/>
        </w:tabs>
        <w:spacing w:before="0" w:after="0" w:line="276" w:lineRule="auto"/>
        <w:jc w:val="left"/>
      </w:pPr>
    </w:p>
    <w:p w14:paraId="00615D8C" w14:textId="0690510C" w:rsidR="00D30DDF" w:rsidRPr="00162E76" w:rsidRDefault="00D30DDF" w:rsidP="00150612">
      <w:pPr>
        <w:widowControl w:val="0"/>
        <w:spacing w:before="0" w:after="0" w:line="276" w:lineRule="auto"/>
      </w:pPr>
      <w:r w:rsidRPr="00162E76">
        <w:t xml:space="preserve">Ing. </w:t>
      </w:r>
      <w:r w:rsidR="009D3587" w:rsidRPr="00162E76">
        <w:t>Josef Svoboda</w:t>
      </w:r>
      <w:r w:rsidR="00162E76">
        <w:t xml:space="preserve">, </w:t>
      </w:r>
      <w:r w:rsidR="00162E76" w:rsidRPr="00162E76">
        <w:t>Ph.D.</w:t>
      </w:r>
    </w:p>
    <w:p w14:paraId="539EA3DB" w14:textId="6C1F8863" w:rsidR="00A13200" w:rsidRPr="00B14E7B" w:rsidRDefault="00D30DDF" w:rsidP="00150612">
      <w:pPr>
        <w:tabs>
          <w:tab w:val="left" w:pos="5793"/>
        </w:tabs>
        <w:spacing w:before="0" w:after="0" w:line="276" w:lineRule="auto"/>
        <w:rPr>
          <w:sz w:val="20"/>
          <w:szCs w:val="20"/>
        </w:rPr>
      </w:pPr>
      <w:r w:rsidRPr="00162E76">
        <w:t xml:space="preserve">ředitel </w:t>
      </w:r>
      <w:r w:rsidR="00162E76" w:rsidRPr="00162E76">
        <w:t>sekce</w:t>
      </w:r>
    </w:p>
    <w:sectPr w:rsidR="00A13200" w:rsidRPr="00B14E7B" w:rsidSect="0032750B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5AA9" w14:textId="77777777" w:rsidR="009A3B7A" w:rsidRDefault="009A3B7A">
      <w:pPr>
        <w:spacing w:before="0" w:after="0"/>
      </w:pPr>
      <w:r>
        <w:separator/>
      </w:r>
    </w:p>
    <w:p w14:paraId="62FECDD9" w14:textId="77777777" w:rsidR="009A3B7A" w:rsidRDefault="009A3B7A"/>
  </w:endnote>
  <w:endnote w:type="continuationSeparator" w:id="0">
    <w:p w14:paraId="04B5285A" w14:textId="77777777" w:rsidR="009A3B7A" w:rsidRDefault="009A3B7A">
      <w:pPr>
        <w:spacing w:before="0" w:after="0"/>
      </w:pPr>
      <w:r>
        <w:continuationSeparator/>
      </w:r>
    </w:p>
    <w:p w14:paraId="34D9C8BB" w14:textId="77777777" w:rsidR="009A3B7A" w:rsidRDefault="009A3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15245"/>
      <w:docPartObj>
        <w:docPartGallery w:val="Page Numbers (Bottom of Page)"/>
        <w:docPartUnique/>
      </w:docPartObj>
    </w:sdtPr>
    <w:sdtEndPr/>
    <w:sdtContent>
      <w:p w14:paraId="3A46E71C" w14:textId="6E1F51DB" w:rsidR="00C02F9D" w:rsidRDefault="00C02F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380F4" w14:textId="77777777" w:rsidR="00C02F9D" w:rsidRDefault="00C02F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087608791"/>
      <w:docPartObj>
        <w:docPartGallery w:val="Page Numbers (Bottom of Page)"/>
        <w:docPartUnique/>
      </w:docPartObj>
    </w:sdtPr>
    <w:sdtEndPr/>
    <w:sdtContent>
      <w:p w14:paraId="4F325FBE" w14:textId="4D428BF1" w:rsidR="00221AE2" w:rsidRPr="003E786E" w:rsidRDefault="001515B8" w:rsidP="008802C4">
        <w:pPr>
          <w:pStyle w:val="Zpat"/>
          <w:jc w:val="left"/>
          <w:rPr>
            <w:bCs/>
            <w:noProof/>
            <w:sz w:val="20"/>
          </w:rPr>
        </w:pPr>
        <w:sdt>
          <w:sdtPr>
            <w:rPr>
              <w:sz w:val="20"/>
            </w:rPr>
            <w:id w:val="1427147991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8802C4">
              <w:rPr>
                <w:i/>
                <w:iCs/>
                <w:sz w:val="22"/>
                <w:szCs w:val="22"/>
              </w:rPr>
              <w:tab/>
            </w:r>
            <w:r w:rsidR="008802C4" w:rsidRPr="003E786E">
              <w:rPr>
                <w:sz w:val="20"/>
              </w:rPr>
              <w:t xml:space="preserve"> </w:t>
            </w:r>
            <w:r w:rsidR="00221AE2" w:rsidRPr="003E786E">
              <w:rPr>
                <w:sz w:val="20"/>
              </w:rPr>
              <w:t>2</w:t>
            </w:r>
            <w:r w:rsidR="00221AE2" w:rsidRPr="003E786E">
              <w:rPr>
                <w:bCs/>
                <w:noProof/>
                <w:sz w:val="20"/>
              </w:rPr>
              <w:t>/</w:t>
            </w:r>
            <w:r w:rsidR="00221AE2" w:rsidRPr="003E786E">
              <w:rPr>
                <w:bCs/>
                <w:noProof/>
                <w:sz w:val="20"/>
              </w:rPr>
              <w:fldChar w:fldCharType="begin"/>
            </w:r>
            <w:r w:rsidR="00221AE2" w:rsidRPr="003E786E">
              <w:rPr>
                <w:bCs/>
                <w:noProof/>
                <w:sz w:val="20"/>
              </w:rPr>
              <w:instrText>NUMPAGES</w:instrText>
            </w:r>
            <w:r w:rsidR="00221AE2" w:rsidRPr="003E786E">
              <w:rPr>
                <w:bCs/>
                <w:noProof/>
                <w:sz w:val="20"/>
              </w:rPr>
              <w:fldChar w:fldCharType="separate"/>
            </w:r>
            <w:r w:rsidR="00221AE2" w:rsidRPr="003E786E">
              <w:rPr>
                <w:bCs/>
                <w:noProof/>
                <w:sz w:val="20"/>
              </w:rPr>
              <w:t>3</w:t>
            </w:r>
            <w:r w:rsidR="00221AE2" w:rsidRPr="003E786E">
              <w:rPr>
                <w:bCs/>
                <w:noProof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05A1" w14:textId="77777777" w:rsidR="009A3B7A" w:rsidRDefault="009A3B7A">
      <w:pPr>
        <w:spacing w:before="0" w:after="0"/>
      </w:pPr>
      <w:r>
        <w:separator/>
      </w:r>
    </w:p>
    <w:p w14:paraId="5515A1E4" w14:textId="77777777" w:rsidR="009A3B7A" w:rsidRDefault="009A3B7A"/>
  </w:footnote>
  <w:footnote w:type="continuationSeparator" w:id="0">
    <w:p w14:paraId="5C9F784A" w14:textId="77777777" w:rsidR="009A3B7A" w:rsidRDefault="009A3B7A">
      <w:pPr>
        <w:spacing w:before="0" w:after="0"/>
      </w:pPr>
      <w:r>
        <w:continuationSeparator/>
      </w:r>
    </w:p>
    <w:p w14:paraId="6CD6941C" w14:textId="77777777" w:rsidR="009A3B7A" w:rsidRDefault="009A3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64A7" w14:textId="77777777" w:rsidR="00E67166" w:rsidRDefault="00E67166" w:rsidP="00E67166">
    <w:pPr>
      <w:tabs>
        <w:tab w:val="center" w:pos="4962"/>
        <w:tab w:val="right" w:pos="9072"/>
      </w:tabs>
      <w:spacing w:before="0" w:after="0"/>
      <w:ind w:left="851"/>
      <w:jc w:val="center"/>
      <w:rPr>
        <w:b/>
        <w:color w:val="595959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72E00F6" wp14:editId="5AE796FC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</w:rPr>
      <w:t>ÚSTŘEDNÍ KONTROLNÍ A ZKUŠEBNÍ ÚSTAV ZEMĚDĚLSKÝ</w:t>
    </w:r>
  </w:p>
  <w:p w14:paraId="0B973064" w14:textId="77777777" w:rsidR="00E67166" w:rsidRDefault="00E67166" w:rsidP="00E67166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before="0" w:after="0"/>
      <w:ind w:left="2552"/>
      <w:rPr>
        <w:color w:val="595959"/>
        <w:sz w:val="18"/>
        <w:szCs w:val="22"/>
      </w:rPr>
    </w:pPr>
    <w:r>
      <w:rPr>
        <w:color w:val="595959"/>
        <w:sz w:val="18"/>
      </w:rPr>
      <w:t xml:space="preserve">Hroznová 2 </w:t>
    </w:r>
    <w:r>
      <w:rPr>
        <w:color w:val="595959"/>
        <w:sz w:val="18"/>
      </w:rPr>
      <w:tab/>
      <w:t>www.ukzuz.gov.cz</w:t>
    </w:r>
    <w:r>
      <w:rPr>
        <w:color w:val="595959"/>
        <w:sz w:val="18"/>
      </w:rPr>
      <w:tab/>
      <w:t>IČO: 00020338</w:t>
    </w:r>
  </w:p>
  <w:p w14:paraId="42281803" w14:textId="77777777" w:rsidR="00E67166" w:rsidRDefault="00E67166" w:rsidP="00E67166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before="0" w:after="0"/>
      <w:ind w:left="2552"/>
      <w:rPr>
        <w:color w:val="595959"/>
        <w:sz w:val="18"/>
      </w:rPr>
    </w:pPr>
    <w:r>
      <w:rPr>
        <w:color w:val="595959"/>
        <w:sz w:val="18"/>
      </w:rPr>
      <w:t>603 00 Brno</w:t>
    </w:r>
    <w:r>
      <w:rPr>
        <w:color w:val="595959"/>
        <w:sz w:val="18"/>
      </w:rPr>
      <w:tab/>
      <w:t>ID DS: ugbaiq7</w:t>
    </w:r>
    <w:r>
      <w:rPr>
        <w:color w:val="595959"/>
        <w:sz w:val="18"/>
      </w:rPr>
      <w:tab/>
      <w:t>DIČ: CZ00020338</w:t>
    </w:r>
  </w:p>
  <w:p w14:paraId="7DA7E13D" w14:textId="77777777" w:rsidR="00E67166" w:rsidRDefault="00E671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4AB"/>
    <w:multiLevelType w:val="hybridMultilevel"/>
    <w:tmpl w:val="2A684802"/>
    <w:lvl w:ilvl="0" w:tplc="CD663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08C"/>
    <w:multiLevelType w:val="hybridMultilevel"/>
    <w:tmpl w:val="7D5CD0F2"/>
    <w:lvl w:ilvl="0" w:tplc="8F36810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93AD6"/>
    <w:multiLevelType w:val="hybridMultilevel"/>
    <w:tmpl w:val="B1E2E172"/>
    <w:lvl w:ilvl="0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D56751"/>
    <w:multiLevelType w:val="hybridMultilevel"/>
    <w:tmpl w:val="4A46C0A4"/>
    <w:lvl w:ilvl="0" w:tplc="DE9A490E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1647AF"/>
    <w:multiLevelType w:val="hybridMultilevel"/>
    <w:tmpl w:val="CA7A20BE"/>
    <w:lvl w:ilvl="0" w:tplc="983CD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8282C"/>
    <w:multiLevelType w:val="hybridMultilevel"/>
    <w:tmpl w:val="399EABF4"/>
    <w:lvl w:ilvl="0" w:tplc="CD663FC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0829"/>
    <w:multiLevelType w:val="hybridMultilevel"/>
    <w:tmpl w:val="05E4531C"/>
    <w:lvl w:ilvl="0" w:tplc="1C845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70206B2"/>
    <w:multiLevelType w:val="hybridMultilevel"/>
    <w:tmpl w:val="355A19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82D64"/>
    <w:multiLevelType w:val="hybridMultilevel"/>
    <w:tmpl w:val="2D3CE4F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352EE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86F35DB"/>
    <w:multiLevelType w:val="hybridMultilevel"/>
    <w:tmpl w:val="BCF6B126"/>
    <w:lvl w:ilvl="0" w:tplc="FE465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94D07"/>
    <w:multiLevelType w:val="hybridMultilevel"/>
    <w:tmpl w:val="0614A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30167C"/>
    <w:multiLevelType w:val="hybridMultilevel"/>
    <w:tmpl w:val="A5260C9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D78AF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ADE0504"/>
    <w:multiLevelType w:val="hybridMultilevel"/>
    <w:tmpl w:val="4BEC2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EA75C5"/>
    <w:multiLevelType w:val="hybridMultilevel"/>
    <w:tmpl w:val="A3044206"/>
    <w:lvl w:ilvl="0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CA4EBF"/>
    <w:multiLevelType w:val="hybridMultilevel"/>
    <w:tmpl w:val="94A6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7122B1"/>
    <w:multiLevelType w:val="hybridMultilevel"/>
    <w:tmpl w:val="EE9A22B2"/>
    <w:lvl w:ilvl="0" w:tplc="FC086A0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A1F7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D1414"/>
    <w:multiLevelType w:val="hybridMultilevel"/>
    <w:tmpl w:val="901C2E36"/>
    <w:lvl w:ilvl="0" w:tplc="1D664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35591"/>
    <w:multiLevelType w:val="multilevel"/>
    <w:tmpl w:val="95B6F6B8"/>
    <w:lvl w:ilvl="0">
      <w:start w:val="5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BF53154"/>
    <w:multiLevelType w:val="hybridMultilevel"/>
    <w:tmpl w:val="54001CD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15758F"/>
    <w:multiLevelType w:val="hybridMultilevel"/>
    <w:tmpl w:val="CC3CBA8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6464A"/>
    <w:multiLevelType w:val="hybridMultilevel"/>
    <w:tmpl w:val="91329B64"/>
    <w:lvl w:ilvl="0" w:tplc="88129B70">
      <w:start w:val="1"/>
      <w:numFmt w:val="decimal"/>
      <w:pStyle w:val="metodikaodrky"/>
      <w:isLgl/>
      <w:lvlText w:val="(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 w:tplc="C750F6FA">
      <w:start w:val="1"/>
      <w:numFmt w:val="lowerLetter"/>
      <w:pStyle w:val="Textpsmene"/>
      <w:lvlText w:val="%2)"/>
      <w:lvlJc w:val="left"/>
      <w:pPr>
        <w:tabs>
          <w:tab w:val="num" w:pos="1701"/>
        </w:tabs>
        <w:ind w:left="1701" w:hanging="794"/>
      </w:pPr>
      <w:rPr>
        <w:rFonts w:hint="default"/>
        <w:i w:val="0"/>
      </w:rPr>
    </w:lvl>
    <w:lvl w:ilvl="2" w:tplc="80E690CA">
      <w:start w:val="1"/>
      <w:numFmt w:val="none"/>
      <w:pStyle w:val="Textbodu"/>
      <w:isLgl/>
      <w:lvlText w:val="-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3" w:tplc="352E9B86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11C2BC50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 w:tplc="CEAE6550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 w:tplc="1C6232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 w:tplc="6B60E004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 w:tplc="BD06068C">
      <w:start w:val="1"/>
      <w:numFmt w:val="lowerRoman"/>
      <w:lvlText w:val="%9.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4" w15:restartNumberingAfterBreak="0">
    <w:nsid w:val="1F542246"/>
    <w:multiLevelType w:val="hybridMultilevel"/>
    <w:tmpl w:val="29563DE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8C719B"/>
    <w:multiLevelType w:val="hybridMultilevel"/>
    <w:tmpl w:val="86803FF0"/>
    <w:lvl w:ilvl="0" w:tplc="8E062936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55A04"/>
    <w:multiLevelType w:val="hybridMultilevel"/>
    <w:tmpl w:val="D514EA4C"/>
    <w:lvl w:ilvl="0" w:tplc="B0B6C35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09400A5"/>
    <w:multiLevelType w:val="hybridMultilevel"/>
    <w:tmpl w:val="E60E2C0A"/>
    <w:lvl w:ilvl="0" w:tplc="CF6612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4C530F"/>
    <w:multiLevelType w:val="hybridMultilevel"/>
    <w:tmpl w:val="79F405B8"/>
    <w:lvl w:ilvl="0" w:tplc="A400FE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D03BA"/>
    <w:multiLevelType w:val="hybridMultilevel"/>
    <w:tmpl w:val="775210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FB369A"/>
    <w:multiLevelType w:val="hybridMultilevel"/>
    <w:tmpl w:val="C72C7840"/>
    <w:lvl w:ilvl="0" w:tplc="8E06293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121129"/>
    <w:multiLevelType w:val="hybridMultilevel"/>
    <w:tmpl w:val="7A06DC5C"/>
    <w:lvl w:ilvl="0" w:tplc="2F5C20EE">
      <w:start w:val="1"/>
      <w:numFmt w:val="lowerLetter"/>
      <w:lvlText w:val="%1)"/>
      <w:lvlJc w:val="left"/>
      <w:pPr>
        <w:ind w:left="72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2" w15:restartNumberingAfterBreak="0">
    <w:nsid w:val="275D5FEE"/>
    <w:multiLevelType w:val="hybridMultilevel"/>
    <w:tmpl w:val="EA66E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E6318"/>
    <w:multiLevelType w:val="hybridMultilevel"/>
    <w:tmpl w:val="49FCD99E"/>
    <w:lvl w:ilvl="0" w:tplc="237E1CB0">
      <w:start w:val="15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27AA61D3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8906077"/>
    <w:multiLevelType w:val="hybridMultilevel"/>
    <w:tmpl w:val="FA32F37C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ED3380"/>
    <w:multiLevelType w:val="hybridMultilevel"/>
    <w:tmpl w:val="FD286A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F20538"/>
    <w:multiLevelType w:val="multilevel"/>
    <w:tmpl w:val="7D8CE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297F333A"/>
    <w:multiLevelType w:val="hybridMultilevel"/>
    <w:tmpl w:val="F2846EBC"/>
    <w:lvl w:ilvl="0" w:tplc="8D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5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E0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8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C4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7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6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0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5C479F"/>
    <w:multiLevelType w:val="hybridMultilevel"/>
    <w:tmpl w:val="BFD0360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7A53DB"/>
    <w:multiLevelType w:val="hybridMultilevel"/>
    <w:tmpl w:val="6DD025EC"/>
    <w:lvl w:ilvl="0" w:tplc="8BCC8E80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A956446"/>
    <w:multiLevelType w:val="multilevel"/>
    <w:tmpl w:val="7B04BDB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42" w15:restartNumberingAfterBreak="0">
    <w:nsid w:val="2B312A95"/>
    <w:multiLevelType w:val="hybridMultilevel"/>
    <w:tmpl w:val="A75CF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905E4F"/>
    <w:multiLevelType w:val="hybridMultilevel"/>
    <w:tmpl w:val="99FCD7DE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0">
    <w:nsid w:val="2C0C0957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F4836"/>
    <w:multiLevelType w:val="hybridMultilevel"/>
    <w:tmpl w:val="0BB21606"/>
    <w:lvl w:ilvl="0" w:tplc="669AB5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944C26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BE351D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BA67B4"/>
    <w:multiLevelType w:val="hybridMultilevel"/>
    <w:tmpl w:val="6FD01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067B62"/>
    <w:multiLevelType w:val="hybridMultilevel"/>
    <w:tmpl w:val="2F3C8B9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187813"/>
    <w:multiLevelType w:val="hybridMultilevel"/>
    <w:tmpl w:val="2D2C34E0"/>
    <w:lvl w:ilvl="0" w:tplc="41F830B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1" w15:restartNumberingAfterBreak="0">
    <w:nsid w:val="36CC6748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0308E4"/>
    <w:multiLevelType w:val="hybridMultilevel"/>
    <w:tmpl w:val="7AEC1C1C"/>
    <w:lvl w:ilvl="0" w:tplc="2E3CF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A24705"/>
    <w:multiLevelType w:val="hybridMultilevel"/>
    <w:tmpl w:val="19E85E96"/>
    <w:lvl w:ilvl="0" w:tplc="FB6C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CE473D"/>
    <w:multiLevelType w:val="hybridMultilevel"/>
    <w:tmpl w:val="82B4AEB2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FC26A7"/>
    <w:multiLevelType w:val="hybridMultilevel"/>
    <w:tmpl w:val="7C926328"/>
    <w:lvl w:ilvl="0" w:tplc="7FC2BB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9B1C5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6302F9"/>
    <w:multiLevelType w:val="hybridMultilevel"/>
    <w:tmpl w:val="F0049320"/>
    <w:lvl w:ilvl="0" w:tplc="1C9CF130">
      <w:start w:val="1"/>
      <w:numFmt w:val="lowerLetter"/>
      <w:pStyle w:val="Vet-Evik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43BE1E84">
      <w:numFmt w:val="decimal"/>
      <w:lvlText w:val=""/>
      <w:lvlJc w:val="left"/>
    </w:lvl>
    <w:lvl w:ilvl="2" w:tplc="17C2AE7E">
      <w:numFmt w:val="decimal"/>
      <w:lvlText w:val=""/>
      <w:lvlJc w:val="left"/>
    </w:lvl>
    <w:lvl w:ilvl="3" w:tplc="C9045162">
      <w:numFmt w:val="decimal"/>
      <w:lvlText w:val=""/>
      <w:lvlJc w:val="left"/>
    </w:lvl>
    <w:lvl w:ilvl="4" w:tplc="B5C84A58">
      <w:numFmt w:val="decimal"/>
      <w:lvlText w:val=""/>
      <w:lvlJc w:val="left"/>
    </w:lvl>
    <w:lvl w:ilvl="5" w:tplc="8B629916">
      <w:numFmt w:val="decimal"/>
      <w:lvlText w:val=""/>
      <w:lvlJc w:val="left"/>
    </w:lvl>
    <w:lvl w:ilvl="6" w:tplc="8140DE38">
      <w:numFmt w:val="decimal"/>
      <w:lvlText w:val=""/>
      <w:lvlJc w:val="left"/>
    </w:lvl>
    <w:lvl w:ilvl="7" w:tplc="B3427914">
      <w:numFmt w:val="decimal"/>
      <w:lvlText w:val=""/>
      <w:lvlJc w:val="left"/>
    </w:lvl>
    <w:lvl w:ilvl="8" w:tplc="7982DDA8">
      <w:numFmt w:val="decimal"/>
      <w:lvlText w:val=""/>
      <w:lvlJc w:val="left"/>
    </w:lvl>
  </w:abstractNum>
  <w:abstractNum w:abstractNumId="58" w15:restartNumberingAfterBreak="0">
    <w:nsid w:val="3F0B5B57"/>
    <w:multiLevelType w:val="multilevel"/>
    <w:tmpl w:val="769A859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9" w15:restartNumberingAfterBreak="0">
    <w:nsid w:val="3F270E96"/>
    <w:multiLevelType w:val="hybridMultilevel"/>
    <w:tmpl w:val="2082A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3923C7"/>
    <w:multiLevelType w:val="hybridMultilevel"/>
    <w:tmpl w:val="8F0414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5B4B67"/>
    <w:multiLevelType w:val="hybridMultilevel"/>
    <w:tmpl w:val="97922E5A"/>
    <w:lvl w:ilvl="0" w:tplc="B7A60B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43B74"/>
    <w:multiLevelType w:val="hybridMultilevel"/>
    <w:tmpl w:val="3342D4D2"/>
    <w:lvl w:ilvl="0" w:tplc="B0B6C3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3" w15:restartNumberingAfterBreak="0">
    <w:nsid w:val="43D745C5"/>
    <w:multiLevelType w:val="hybridMultilevel"/>
    <w:tmpl w:val="034E25FC"/>
    <w:lvl w:ilvl="0" w:tplc="04050019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850CB4"/>
    <w:multiLevelType w:val="hybridMultilevel"/>
    <w:tmpl w:val="275A2CD8"/>
    <w:lvl w:ilvl="0" w:tplc="B99ADBD6">
      <w:start w:val="1"/>
      <w:numFmt w:val="decimal"/>
      <w:pStyle w:val="MP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83B53F3"/>
    <w:multiLevelType w:val="hybridMultilevel"/>
    <w:tmpl w:val="A2BCA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521201"/>
    <w:multiLevelType w:val="hybridMultilevel"/>
    <w:tmpl w:val="D7A0BC18"/>
    <w:lvl w:ilvl="0" w:tplc="237E1CB0">
      <w:start w:val="15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7" w15:restartNumberingAfterBreak="0">
    <w:nsid w:val="49B85F86"/>
    <w:multiLevelType w:val="hybridMultilevel"/>
    <w:tmpl w:val="1A3E4300"/>
    <w:lvl w:ilvl="0" w:tplc="DF9AD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EA5BB9"/>
    <w:multiLevelType w:val="hybridMultilevel"/>
    <w:tmpl w:val="51965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6A19EB"/>
    <w:multiLevelType w:val="hybridMultilevel"/>
    <w:tmpl w:val="D9BA5EA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9319F"/>
    <w:multiLevelType w:val="hybridMultilevel"/>
    <w:tmpl w:val="E11C8738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2B176F"/>
    <w:multiLevelType w:val="hybridMultilevel"/>
    <w:tmpl w:val="A948A62C"/>
    <w:lvl w:ilvl="0" w:tplc="6854DF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FA0546"/>
    <w:multiLevelType w:val="hybridMultilevel"/>
    <w:tmpl w:val="18A489A0"/>
    <w:lvl w:ilvl="0" w:tplc="3048B24C">
      <w:start w:val="1"/>
      <w:numFmt w:val="decimal"/>
      <w:pStyle w:val="metodikanadpi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F547EEB"/>
    <w:multiLevelType w:val="hybridMultilevel"/>
    <w:tmpl w:val="B1361A1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A2367B"/>
    <w:multiLevelType w:val="hybridMultilevel"/>
    <w:tmpl w:val="1A78F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092FE2"/>
    <w:multiLevelType w:val="hybridMultilevel"/>
    <w:tmpl w:val="9FE81E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1EC21C5"/>
    <w:multiLevelType w:val="hybridMultilevel"/>
    <w:tmpl w:val="99A82B96"/>
    <w:lvl w:ilvl="0" w:tplc="F23A5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D02BF7"/>
    <w:multiLevelType w:val="hybridMultilevel"/>
    <w:tmpl w:val="F47E4932"/>
    <w:lvl w:ilvl="0" w:tplc="97F2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D61D2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4847C4"/>
    <w:multiLevelType w:val="hybridMultilevel"/>
    <w:tmpl w:val="14008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EE2E1C"/>
    <w:multiLevelType w:val="hybridMultilevel"/>
    <w:tmpl w:val="342E4A00"/>
    <w:lvl w:ilvl="0" w:tplc="237E1CB0">
      <w:start w:val="15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571D46EC"/>
    <w:multiLevelType w:val="hybridMultilevel"/>
    <w:tmpl w:val="2FA42558"/>
    <w:lvl w:ilvl="0" w:tplc="B6D6D1C6">
      <w:start w:val="1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2" w15:restartNumberingAfterBreak="0">
    <w:nsid w:val="5C317FD8"/>
    <w:multiLevelType w:val="hybridMultilevel"/>
    <w:tmpl w:val="A0A0BBB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5207F9"/>
    <w:multiLevelType w:val="hybridMultilevel"/>
    <w:tmpl w:val="209A23EE"/>
    <w:lvl w:ilvl="0" w:tplc="3048B24C">
      <w:start w:val="1"/>
      <w:numFmt w:val="bullet"/>
      <w:pStyle w:val="odrky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8D082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9963CF"/>
    <w:multiLevelType w:val="hybridMultilevel"/>
    <w:tmpl w:val="0F742314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EB03DDB"/>
    <w:multiLevelType w:val="hybridMultilevel"/>
    <w:tmpl w:val="925C47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F008A2"/>
    <w:multiLevelType w:val="hybridMultilevel"/>
    <w:tmpl w:val="40EA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462311"/>
    <w:multiLevelType w:val="hybridMultilevel"/>
    <w:tmpl w:val="F8B03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9638B5"/>
    <w:multiLevelType w:val="hybridMultilevel"/>
    <w:tmpl w:val="80C0A49A"/>
    <w:lvl w:ilvl="0" w:tplc="30A0B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A36DB4"/>
    <w:multiLevelType w:val="hybridMultilevel"/>
    <w:tmpl w:val="0E3428E6"/>
    <w:lvl w:ilvl="0" w:tplc="74F2FA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4230F9"/>
    <w:multiLevelType w:val="hybridMultilevel"/>
    <w:tmpl w:val="EBF82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21333A"/>
    <w:multiLevelType w:val="hybridMultilevel"/>
    <w:tmpl w:val="4BB27DF8"/>
    <w:lvl w:ilvl="0" w:tplc="26804896">
      <w:start w:val="1"/>
      <w:numFmt w:val="decimal"/>
      <w:pStyle w:val="Odstavec-Evika"/>
      <w:lvlText w:val="(%1)"/>
      <w:lvlJc w:val="center"/>
      <w:pPr>
        <w:tabs>
          <w:tab w:val="num" w:pos="927"/>
        </w:tabs>
        <w:ind w:left="0" w:firstLine="567"/>
      </w:pPr>
    </w:lvl>
    <w:lvl w:ilvl="1" w:tplc="358C8A96">
      <w:numFmt w:val="decimal"/>
      <w:lvlText w:val=""/>
      <w:lvlJc w:val="left"/>
    </w:lvl>
    <w:lvl w:ilvl="2" w:tplc="FC2267B2">
      <w:numFmt w:val="decimal"/>
      <w:lvlText w:val=""/>
      <w:lvlJc w:val="left"/>
    </w:lvl>
    <w:lvl w:ilvl="3" w:tplc="6FC8C152">
      <w:numFmt w:val="decimal"/>
      <w:lvlText w:val=""/>
      <w:lvlJc w:val="left"/>
    </w:lvl>
    <w:lvl w:ilvl="4" w:tplc="E5B62BF0">
      <w:numFmt w:val="decimal"/>
      <w:lvlText w:val=""/>
      <w:lvlJc w:val="left"/>
    </w:lvl>
    <w:lvl w:ilvl="5" w:tplc="E03878B8">
      <w:numFmt w:val="decimal"/>
      <w:lvlText w:val=""/>
      <w:lvlJc w:val="left"/>
    </w:lvl>
    <w:lvl w:ilvl="6" w:tplc="9B1CEA7E">
      <w:numFmt w:val="decimal"/>
      <w:lvlText w:val=""/>
      <w:lvlJc w:val="left"/>
    </w:lvl>
    <w:lvl w:ilvl="7" w:tplc="60E0CF02">
      <w:numFmt w:val="decimal"/>
      <w:lvlText w:val=""/>
      <w:lvlJc w:val="left"/>
    </w:lvl>
    <w:lvl w:ilvl="8" w:tplc="0C64D1E0">
      <w:numFmt w:val="decimal"/>
      <w:lvlText w:val=""/>
      <w:lvlJc w:val="left"/>
    </w:lvl>
  </w:abstractNum>
  <w:abstractNum w:abstractNumId="93" w15:restartNumberingAfterBreak="0">
    <w:nsid w:val="72877D01"/>
    <w:multiLevelType w:val="hybridMultilevel"/>
    <w:tmpl w:val="E8AA4BAC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BE74A3"/>
    <w:multiLevelType w:val="hybridMultilevel"/>
    <w:tmpl w:val="B91CDF2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4C42EA"/>
    <w:multiLevelType w:val="hybridMultilevel"/>
    <w:tmpl w:val="9440F6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1D6E3A"/>
    <w:multiLevelType w:val="hybridMultilevel"/>
    <w:tmpl w:val="1D6651A8"/>
    <w:lvl w:ilvl="0" w:tplc="EF0EB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4074E6"/>
    <w:multiLevelType w:val="hybridMultilevel"/>
    <w:tmpl w:val="B43289AE"/>
    <w:lvl w:ilvl="0" w:tplc="2F5C20E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8" w15:restartNumberingAfterBreak="0">
    <w:nsid w:val="7EF5600F"/>
    <w:multiLevelType w:val="hybridMultilevel"/>
    <w:tmpl w:val="C69CE518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628183">
    <w:abstractNumId w:val="83"/>
  </w:num>
  <w:num w:numId="2" w16cid:durableId="1485462766">
    <w:abstractNumId w:val="92"/>
  </w:num>
  <w:num w:numId="3" w16cid:durableId="1988899103">
    <w:abstractNumId w:val="57"/>
  </w:num>
  <w:num w:numId="4" w16cid:durableId="932398313">
    <w:abstractNumId w:val="20"/>
  </w:num>
  <w:num w:numId="5" w16cid:durableId="1993825741">
    <w:abstractNumId w:val="72"/>
  </w:num>
  <w:num w:numId="6" w16cid:durableId="2029984461">
    <w:abstractNumId w:val="26"/>
  </w:num>
  <w:num w:numId="7" w16cid:durableId="1575628152">
    <w:abstractNumId w:val="23"/>
  </w:num>
  <w:num w:numId="8" w16cid:durableId="455374412">
    <w:abstractNumId w:val="25"/>
  </w:num>
  <w:num w:numId="9" w16cid:durableId="600643782">
    <w:abstractNumId w:val="5"/>
  </w:num>
  <w:num w:numId="10" w16cid:durableId="20034676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3168925">
    <w:abstractNumId w:val="46"/>
  </w:num>
  <w:num w:numId="12" w16cid:durableId="719330253">
    <w:abstractNumId w:val="37"/>
  </w:num>
  <w:num w:numId="13" w16cid:durableId="283125393">
    <w:abstractNumId w:val="31"/>
  </w:num>
  <w:num w:numId="14" w16cid:durableId="2068675039">
    <w:abstractNumId w:val="41"/>
  </w:num>
  <w:num w:numId="15" w16cid:durableId="958295748">
    <w:abstractNumId w:val="84"/>
  </w:num>
  <w:num w:numId="16" w16cid:durableId="900140921">
    <w:abstractNumId w:val="6"/>
  </w:num>
  <w:num w:numId="17" w16cid:durableId="1072463399">
    <w:abstractNumId w:val="13"/>
  </w:num>
  <w:num w:numId="18" w16cid:durableId="706024418">
    <w:abstractNumId w:val="18"/>
  </w:num>
  <w:num w:numId="19" w16cid:durableId="1249382602">
    <w:abstractNumId w:val="77"/>
  </w:num>
  <w:num w:numId="20" w16cid:durableId="1269577884">
    <w:abstractNumId w:val="81"/>
  </w:num>
  <w:num w:numId="21" w16cid:durableId="419180028">
    <w:abstractNumId w:val="40"/>
  </w:num>
  <w:num w:numId="22" w16cid:durableId="590357090">
    <w:abstractNumId w:val="85"/>
  </w:num>
  <w:num w:numId="23" w16cid:durableId="1000884643">
    <w:abstractNumId w:val="29"/>
  </w:num>
  <w:num w:numId="24" w16cid:durableId="673460379">
    <w:abstractNumId w:val="17"/>
  </w:num>
  <w:num w:numId="25" w16cid:durableId="1180461547">
    <w:abstractNumId w:val="98"/>
  </w:num>
  <w:num w:numId="26" w16cid:durableId="723792840">
    <w:abstractNumId w:val="8"/>
  </w:num>
  <w:num w:numId="27" w16cid:durableId="299893872">
    <w:abstractNumId w:val="49"/>
  </w:num>
  <w:num w:numId="28" w16cid:durableId="37976127">
    <w:abstractNumId w:val="60"/>
  </w:num>
  <w:num w:numId="29" w16cid:durableId="2037851888">
    <w:abstractNumId w:val="73"/>
  </w:num>
  <w:num w:numId="30" w16cid:durableId="1893077059">
    <w:abstractNumId w:val="24"/>
  </w:num>
  <w:num w:numId="31" w16cid:durableId="1324119881">
    <w:abstractNumId w:val="94"/>
  </w:num>
  <w:num w:numId="32" w16cid:durableId="1541674060">
    <w:abstractNumId w:val="54"/>
  </w:num>
  <w:num w:numId="33" w16cid:durableId="1611620956">
    <w:abstractNumId w:val="69"/>
  </w:num>
  <w:num w:numId="34" w16cid:durableId="52698652">
    <w:abstractNumId w:val="39"/>
  </w:num>
  <w:num w:numId="35" w16cid:durableId="183321978">
    <w:abstractNumId w:val="35"/>
  </w:num>
  <w:num w:numId="36" w16cid:durableId="1175419922">
    <w:abstractNumId w:val="0"/>
  </w:num>
  <w:num w:numId="37" w16cid:durableId="1117287035">
    <w:abstractNumId w:val="66"/>
  </w:num>
  <w:num w:numId="38" w16cid:durableId="1872179629">
    <w:abstractNumId w:val="80"/>
  </w:num>
  <w:num w:numId="39" w16cid:durableId="1329139447">
    <w:abstractNumId w:val="97"/>
  </w:num>
  <w:num w:numId="40" w16cid:durableId="1989507243">
    <w:abstractNumId w:val="70"/>
  </w:num>
  <w:num w:numId="41" w16cid:durableId="1554001972">
    <w:abstractNumId w:val="12"/>
  </w:num>
  <w:num w:numId="42" w16cid:durableId="703142211">
    <w:abstractNumId w:val="82"/>
  </w:num>
  <w:num w:numId="43" w16cid:durableId="2116903361">
    <w:abstractNumId w:val="45"/>
  </w:num>
  <w:num w:numId="44" w16cid:durableId="492184364">
    <w:abstractNumId w:val="96"/>
  </w:num>
  <w:num w:numId="45" w16cid:durableId="609749959">
    <w:abstractNumId w:val="14"/>
  </w:num>
  <w:num w:numId="46" w16cid:durableId="1593079296">
    <w:abstractNumId w:val="87"/>
  </w:num>
  <w:num w:numId="47" w16cid:durableId="930626367">
    <w:abstractNumId w:val="30"/>
  </w:num>
  <w:num w:numId="48" w16cid:durableId="1333340818">
    <w:abstractNumId w:val="36"/>
  </w:num>
  <w:num w:numId="49" w16cid:durableId="1255213049">
    <w:abstractNumId w:val="63"/>
  </w:num>
  <w:num w:numId="50" w16cid:durableId="694773323">
    <w:abstractNumId w:val="28"/>
  </w:num>
  <w:num w:numId="51" w16cid:durableId="1969774309">
    <w:abstractNumId w:val="19"/>
  </w:num>
  <w:num w:numId="52" w16cid:durableId="1161461045">
    <w:abstractNumId w:val="1"/>
  </w:num>
  <w:num w:numId="53" w16cid:durableId="1469516378">
    <w:abstractNumId w:val="9"/>
  </w:num>
  <w:num w:numId="54" w16cid:durableId="88620448">
    <w:abstractNumId w:val="71"/>
  </w:num>
  <w:num w:numId="55" w16cid:durableId="821696501">
    <w:abstractNumId w:val="53"/>
  </w:num>
  <w:num w:numId="56" w16cid:durableId="971865386">
    <w:abstractNumId w:val="50"/>
  </w:num>
  <w:num w:numId="57" w16cid:durableId="872032400">
    <w:abstractNumId w:val="75"/>
  </w:num>
  <w:num w:numId="58" w16cid:durableId="756907042">
    <w:abstractNumId w:val="58"/>
  </w:num>
  <w:num w:numId="59" w16cid:durableId="1951429073">
    <w:abstractNumId w:val="43"/>
  </w:num>
  <w:num w:numId="60" w16cid:durableId="1685128322">
    <w:abstractNumId w:val="16"/>
  </w:num>
  <w:num w:numId="61" w16cid:durableId="40060410">
    <w:abstractNumId w:val="90"/>
  </w:num>
  <w:num w:numId="62" w16cid:durableId="1388648809">
    <w:abstractNumId w:val="22"/>
  </w:num>
  <w:num w:numId="63" w16cid:durableId="1942101847">
    <w:abstractNumId w:val="21"/>
  </w:num>
  <w:num w:numId="64" w16cid:durableId="42292066">
    <w:abstractNumId w:val="67"/>
  </w:num>
  <w:num w:numId="65" w16cid:durableId="1253395079">
    <w:abstractNumId w:val="2"/>
  </w:num>
  <w:num w:numId="66" w16cid:durableId="218057250">
    <w:abstractNumId w:val="55"/>
  </w:num>
  <w:num w:numId="67" w16cid:durableId="1287350320">
    <w:abstractNumId w:val="74"/>
  </w:num>
  <w:num w:numId="68" w16cid:durableId="1241255526">
    <w:abstractNumId w:val="3"/>
  </w:num>
  <w:num w:numId="69" w16cid:durableId="1422794283">
    <w:abstractNumId w:val="11"/>
  </w:num>
  <w:num w:numId="70" w16cid:durableId="1743139959">
    <w:abstractNumId w:val="23"/>
  </w:num>
  <w:num w:numId="71" w16cid:durableId="1547138395">
    <w:abstractNumId w:val="34"/>
  </w:num>
  <w:num w:numId="72" w16cid:durableId="874000013">
    <w:abstractNumId w:val="52"/>
  </w:num>
  <w:num w:numId="73" w16cid:durableId="469713374">
    <w:abstractNumId w:val="10"/>
  </w:num>
  <w:num w:numId="74" w16cid:durableId="1364791186">
    <w:abstractNumId w:val="38"/>
  </w:num>
  <w:num w:numId="75" w16cid:durableId="1887524207">
    <w:abstractNumId w:val="33"/>
  </w:num>
  <w:num w:numId="76" w16cid:durableId="213124252">
    <w:abstractNumId w:val="62"/>
  </w:num>
  <w:num w:numId="77" w16cid:durableId="1352073798">
    <w:abstractNumId w:val="76"/>
  </w:num>
  <w:num w:numId="78" w16cid:durableId="1606301383">
    <w:abstractNumId w:val="93"/>
  </w:num>
  <w:num w:numId="79" w16cid:durableId="1619097777">
    <w:abstractNumId w:val="15"/>
  </w:num>
  <w:num w:numId="80" w16cid:durableId="2039306175">
    <w:abstractNumId w:val="27"/>
  </w:num>
  <w:num w:numId="81" w16cid:durableId="1161435092">
    <w:abstractNumId w:val="56"/>
  </w:num>
  <w:num w:numId="82" w16cid:durableId="1156872369">
    <w:abstractNumId w:val="78"/>
  </w:num>
  <w:num w:numId="83" w16cid:durableId="562446963">
    <w:abstractNumId w:val="89"/>
  </w:num>
  <w:num w:numId="84" w16cid:durableId="1995716089">
    <w:abstractNumId w:val="91"/>
  </w:num>
  <w:num w:numId="85" w16cid:durableId="683288773">
    <w:abstractNumId w:val="32"/>
  </w:num>
  <w:num w:numId="86" w16cid:durableId="1585802505">
    <w:abstractNumId w:val="86"/>
  </w:num>
  <w:num w:numId="87" w16cid:durableId="1977180461">
    <w:abstractNumId w:val="51"/>
  </w:num>
  <w:num w:numId="88" w16cid:durableId="1501769621">
    <w:abstractNumId w:val="44"/>
  </w:num>
  <w:num w:numId="89" w16cid:durableId="1942561913">
    <w:abstractNumId w:val="4"/>
  </w:num>
  <w:num w:numId="90" w16cid:durableId="1087845835">
    <w:abstractNumId w:val="48"/>
  </w:num>
  <w:num w:numId="91" w16cid:durableId="1520119523">
    <w:abstractNumId w:val="42"/>
  </w:num>
  <w:num w:numId="92" w16cid:durableId="228342324">
    <w:abstractNumId w:val="68"/>
  </w:num>
  <w:num w:numId="93" w16cid:durableId="1929193389">
    <w:abstractNumId w:val="88"/>
  </w:num>
  <w:num w:numId="94" w16cid:durableId="1414081556">
    <w:abstractNumId w:val="79"/>
  </w:num>
  <w:num w:numId="95" w16cid:durableId="701246757">
    <w:abstractNumId w:val="59"/>
  </w:num>
  <w:num w:numId="96" w16cid:durableId="1184396947">
    <w:abstractNumId w:val="65"/>
  </w:num>
  <w:num w:numId="97" w16cid:durableId="47921372">
    <w:abstractNumId w:val="25"/>
  </w:num>
  <w:num w:numId="98" w16cid:durableId="447550866">
    <w:abstractNumId w:val="25"/>
  </w:num>
  <w:num w:numId="99" w16cid:durableId="1477381171">
    <w:abstractNumId w:val="25"/>
  </w:num>
  <w:num w:numId="100" w16cid:durableId="825587385">
    <w:abstractNumId w:val="25"/>
  </w:num>
  <w:num w:numId="101" w16cid:durableId="190725160">
    <w:abstractNumId w:val="64"/>
  </w:num>
  <w:num w:numId="102" w16cid:durableId="170991075">
    <w:abstractNumId w:val="64"/>
  </w:num>
  <w:num w:numId="103" w16cid:durableId="644505636">
    <w:abstractNumId w:val="64"/>
    <w:lvlOverride w:ilvl="0">
      <w:startOverride w:val="1"/>
    </w:lvlOverride>
  </w:num>
  <w:num w:numId="104" w16cid:durableId="1010106534">
    <w:abstractNumId w:val="64"/>
  </w:num>
  <w:num w:numId="105" w16cid:durableId="1204906475">
    <w:abstractNumId w:val="61"/>
  </w:num>
  <w:num w:numId="106" w16cid:durableId="1763599030">
    <w:abstractNumId w:val="64"/>
    <w:lvlOverride w:ilvl="0">
      <w:startOverride w:val="1"/>
    </w:lvlOverride>
  </w:num>
  <w:num w:numId="107" w16cid:durableId="2135904307">
    <w:abstractNumId w:val="64"/>
    <w:lvlOverride w:ilvl="0">
      <w:startOverride w:val="1"/>
    </w:lvlOverride>
  </w:num>
  <w:num w:numId="108" w16cid:durableId="1921133210">
    <w:abstractNumId w:val="95"/>
  </w:num>
  <w:num w:numId="109" w16cid:durableId="1792628671">
    <w:abstractNumId w:val="64"/>
    <w:lvlOverride w:ilvl="0">
      <w:startOverride w:val="1"/>
    </w:lvlOverride>
  </w:num>
  <w:num w:numId="110" w16cid:durableId="653408453">
    <w:abstractNumId w:val="7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6E"/>
    <w:rsid w:val="00000ACD"/>
    <w:rsid w:val="00000FA9"/>
    <w:rsid w:val="00001465"/>
    <w:rsid w:val="00001717"/>
    <w:rsid w:val="0000278E"/>
    <w:rsid w:val="00003F34"/>
    <w:rsid w:val="00004221"/>
    <w:rsid w:val="00007AF2"/>
    <w:rsid w:val="00010E12"/>
    <w:rsid w:val="00010F65"/>
    <w:rsid w:val="00010FCF"/>
    <w:rsid w:val="0001148A"/>
    <w:rsid w:val="00011E7D"/>
    <w:rsid w:val="0001214A"/>
    <w:rsid w:val="00012B60"/>
    <w:rsid w:val="00012C01"/>
    <w:rsid w:val="00012F05"/>
    <w:rsid w:val="00015275"/>
    <w:rsid w:val="0001617D"/>
    <w:rsid w:val="00020136"/>
    <w:rsid w:val="00024EB0"/>
    <w:rsid w:val="00026C7D"/>
    <w:rsid w:val="00027ECC"/>
    <w:rsid w:val="00030F14"/>
    <w:rsid w:val="000313E5"/>
    <w:rsid w:val="00032378"/>
    <w:rsid w:val="00032471"/>
    <w:rsid w:val="00032953"/>
    <w:rsid w:val="000336C1"/>
    <w:rsid w:val="00033E0E"/>
    <w:rsid w:val="0003451B"/>
    <w:rsid w:val="00034B99"/>
    <w:rsid w:val="00037192"/>
    <w:rsid w:val="0003766A"/>
    <w:rsid w:val="00037823"/>
    <w:rsid w:val="0004158E"/>
    <w:rsid w:val="000439FF"/>
    <w:rsid w:val="000514FB"/>
    <w:rsid w:val="00052100"/>
    <w:rsid w:val="00052AF7"/>
    <w:rsid w:val="00053CA3"/>
    <w:rsid w:val="00055035"/>
    <w:rsid w:val="0005568C"/>
    <w:rsid w:val="000558F9"/>
    <w:rsid w:val="00055EE0"/>
    <w:rsid w:val="00055F00"/>
    <w:rsid w:val="0005661F"/>
    <w:rsid w:val="0005724E"/>
    <w:rsid w:val="00057505"/>
    <w:rsid w:val="000576F6"/>
    <w:rsid w:val="00057808"/>
    <w:rsid w:val="00060B3E"/>
    <w:rsid w:val="00060D6E"/>
    <w:rsid w:val="00061525"/>
    <w:rsid w:val="000627ED"/>
    <w:rsid w:val="0006470D"/>
    <w:rsid w:val="00065AF8"/>
    <w:rsid w:val="00067597"/>
    <w:rsid w:val="00067912"/>
    <w:rsid w:val="00067AAB"/>
    <w:rsid w:val="00070EEF"/>
    <w:rsid w:val="000714B2"/>
    <w:rsid w:val="00071F6A"/>
    <w:rsid w:val="000733EC"/>
    <w:rsid w:val="00075935"/>
    <w:rsid w:val="00075CD1"/>
    <w:rsid w:val="00076A6D"/>
    <w:rsid w:val="000800E8"/>
    <w:rsid w:val="00081489"/>
    <w:rsid w:val="000819D3"/>
    <w:rsid w:val="0008301F"/>
    <w:rsid w:val="00083F3B"/>
    <w:rsid w:val="00084BA6"/>
    <w:rsid w:val="00084D0C"/>
    <w:rsid w:val="00085197"/>
    <w:rsid w:val="00086406"/>
    <w:rsid w:val="00086804"/>
    <w:rsid w:val="000869A9"/>
    <w:rsid w:val="000879DC"/>
    <w:rsid w:val="00087A9F"/>
    <w:rsid w:val="00087BF1"/>
    <w:rsid w:val="00087C1A"/>
    <w:rsid w:val="00090386"/>
    <w:rsid w:val="00090FFE"/>
    <w:rsid w:val="00091C96"/>
    <w:rsid w:val="00092F2A"/>
    <w:rsid w:val="00093E2D"/>
    <w:rsid w:val="00094687"/>
    <w:rsid w:val="00094AE0"/>
    <w:rsid w:val="00094F4E"/>
    <w:rsid w:val="00096671"/>
    <w:rsid w:val="00096969"/>
    <w:rsid w:val="00096C77"/>
    <w:rsid w:val="00097267"/>
    <w:rsid w:val="00097B21"/>
    <w:rsid w:val="000A22A6"/>
    <w:rsid w:val="000A23B2"/>
    <w:rsid w:val="000A2C32"/>
    <w:rsid w:val="000A3219"/>
    <w:rsid w:val="000A4C86"/>
    <w:rsid w:val="000A52E2"/>
    <w:rsid w:val="000A5902"/>
    <w:rsid w:val="000A6A38"/>
    <w:rsid w:val="000A6B9A"/>
    <w:rsid w:val="000A71E9"/>
    <w:rsid w:val="000A77DF"/>
    <w:rsid w:val="000A7F7B"/>
    <w:rsid w:val="000B0819"/>
    <w:rsid w:val="000B22A8"/>
    <w:rsid w:val="000B283C"/>
    <w:rsid w:val="000B4A4C"/>
    <w:rsid w:val="000B4A5B"/>
    <w:rsid w:val="000B7801"/>
    <w:rsid w:val="000C0037"/>
    <w:rsid w:val="000C1480"/>
    <w:rsid w:val="000C276C"/>
    <w:rsid w:val="000C345E"/>
    <w:rsid w:val="000C4FA1"/>
    <w:rsid w:val="000C5081"/>
    <w:rsid w:val="000C5322"/>
    <w:rsid w:val="000C59D7"/>
    <w:rsid w:val="000C5F0F"/>
    <w:rsid w:val="000C5FB3"/>
    <w:rsid w:val="000C78E0"/>
    <w:rsid w:val="000C7AC0"/>
    <w:rsid w:val="000D09E6"/>
    <w:rsid w:val="000D0A9D"/>
    <w:rsid w:val="000D0E95"/>
    <w:rsid w:val="000D178F"/>
    <w:rsid w:val="000D193F"/>
    <w:rsid w:val="000D1C2D"/>
    <w:rsid w:val="000D1D52"/>
    <w:rsid w:val="000D2BC5"/>
    <w:rsid w:val="000D4195"/>
    <w:rsid w:val="000D426D"/>
    <w:rsid w:val="000D5337"/>
    <w:rsid w:val="000D578B"/>
    <w:rsid w:val="000D64B1"/>
    <w:rsid w:val="000D66F4"/>
    <w:rsid w:val="000D6FA2"/>
    <w:rsid w:val="000D7224"/>
    <w:rsid w:val="000D72DF"/>
    <w:rsid w:val="000D7D68"/>
    <w:rsid w:val="000E0767"/>
    <w:rsid w:val="000E1036"/>
    <w:rsid w:val="000E2BF3"/>
    <w:rsid w:val="000E36EB"/>
    <w:rsid w:val="000E3BFD"/>
    <w:rsid w:val="000E4808"/>
    <w:rsid w:val="000E4BB8"/>
    <w:rsid w:val="000E4FAB"/>
    <w:rsid w:val="000E5013"/>
    <w:rsid w:val="000E520C"/>
    <w:rsid w:val="000E5713"/>
    <w:rsid w:val="000E748F"/>
    <w:rsid w:val="000F053C"/>
    <w:rsid w:val="000F1803"/>
    <w:rsid w:val="000F1B50"/>
    <w:rsid w:val="000F1EAC"/>
    <w:rsid w:val="000F39F1"/>
    <w:rsid w:val="000F3C90"/>
    <w:rsid w:val="000F3C9C"/>
    <w:rsid w:val="000F3CF1"/>
    <w:rsid w:val="000F4084"/>
    <w:rsid w:val="000F4093"/>
    <w:rsid w:val="000F6233"/>
    <w:rsid w:val="000F6429"/>
    <w:rsid w:val="000F6CCA"/>
    <w:rsid w:val="000F79D9"/>
    <w:rsid w:val="001005BD"/>
    <w:rsid w:val="00100727"/>
    <w:rsid w:val="00101917"/>
    <w:rsid w:val="001024F4"/>
    <w:rsid w:val="001033B0"/>
    <w:rsid w:val="001041C2"/>
    <w:rsid w:val="001042ED"/>
    <w:rsid w:val="00105780"/>
    <w:rsid w:val="001059DF"/>
    <w:rsid w:val="00106355"/>
    <w:rsid w:val="0010696B"/>
    <w:rsid w:val="00106C14"/>
    <w:rsid w:val="00107327"/>
    <w:rsid w:val="00107C5E"/>
    <w:rsid w:val="00107D5A"/>
    <w:rsid w:val="00110DB6"/>
    <w:rsid w:val="0011172C"/>
    <w:rsid w:val="00112E53"/>
    <w:rsid w:val="00113912"/>
    <w:rsid w:val="00114218"/>
    <w:rsid w:val="001164C1"/>
    <w:rsid w:val="00117332"/>
    <w:rsid w:val="001175C0"/>
    <w:rsid w:val="00120672"/>
    <w:rsid w:val="00120D55"/>
    <w:rsid w:val="001214B0"/>
    <w:rsid w:val="00121906"/>
    <w:rsid w:val="00121A42"/>
    <w:rsid w:val="00122CB4"/>
    <w:rsid w:val="00123865"/>
    <w:rsid w:val="0012585A"/>
    <w:rsid w:val="00125945"/>
    <w:rsid w:val="00127575"/>
    <w:rsid w:val="00127593"/>
    <w:rsid w:val="00127AFA"/>
    <w:rsid w:val="00130A35"/>
    <w:rsid w:val="0013193D"/>
    <w:rsid w:val="00131D39"/>
    <w:rsid w:val="0013244B"/>
    <w:rsid w:val="00132EB7"/>
    <w:rsid w:val="00134CA1"/>
    <w:rsid w:val="00135004"/>
    <w:rsid w:val="00136A4F"/>
    <w:rsid w:val="0014087C"/>
    <w:rsid w:val="00140A58"/>
    <w:rsid w:val="001418A7"/>
    <w:rsid w:val="00141D9C"/>
    <w:rsid w:val="001439CD"/>
    <w:rsid w:val="001441C4"/>
    <w:rsid w:val="00144AEF"/>
    <w:rsid w:val="00145832"/>
    <w:rsid w:val="00145E9E"/>
    <w:rsid w:val="00147015"/>
    <w:rsid w:val="00150175"/>
    <w:rsid w:val="001505D4"/>
    <w:rsid w:val="00150612"/>
    <w:rsid w:val="001515B8"/>
    <w:rsid w:val="00151B61"/>
    <w:rsid w:val="00152E3E"/>
    <w:rsid w:val="00155005"/>
    <w:rsid w:val="00155A98"/>
    <w:rsid w:val="0015657E"/>
    <w:rsid w:val="00156A1A"/>
    <w:rsid w:val="00156E98"/>
    <w:rsid w:val="00157792"/>
    <w:rsid w:val="00157E76"/>
    <w:rsid w:val="001608BA"/>
    <w:rsid w:val="00161838"/>
    <w:rsid w:val="00162607"/>
    <w:rsid w:val="00162E76"/>
    <w:rsid w:val="00163027"/>
    <w:rsid w:val="001655AD"/>
    <w:rsid w:val="0016572A"/>
    <w:rsid w:val="00166C54"/>
    <w:rsid w:val="00167AB6"/>
    <w:rsid w:val="001703D1"/>
    <w:rsid w:val="001733B5"/>
    <w:rsid w:val="001741D7"/>
    <w:rsid w:val="00175768"/>
    <w:rsid w:val="00180166"/>
    <w:rsid w:val="00181F99"/>
    <w:rsid w:val="00183368"/>
    <w:rsid w:val="001838CD"/>
    <w:rsid w:val="00184CF4"/>
    <w:rsid w:val="00185671"/>
    <w:rsid w:val="00185D03"/>
    <w:rsid w:val="00186D25"/>
    <w:rsid w:val="00186DF9"/>
    <w:rsid w:val="00187029"/>
    <w:rsid w:val="00191D4D"/>
    <w:rsid w:val="0019201C"/>
    <w:rsid w:val="001926C6"/>
    <w:rsid w:val="0019292B"/>
    <w:rsid w:val="00193464"/>
    <w:rsid w:val="00193517"/>
    <w:rsid w:val="00196182"/>
    <w:rsid w:val="00196676"/>
    <w:rsid w:val="001966DC"/>
    <w:rsid w:val="001978FA"/>
    <w:rsid w:val="001A310A"/>
    <w:rsid w:val="001A361E"/>
    <w:rsid w:val="001A3F89"/>
    <w:rsid w:val="001A5246"/>
    <w:rsid w:val="001A531C"/>
    <w:rsid w:val="001A58B6"/>
    <w:rsid w:val="001A6680"/>
    <w:rsid w:val="001B07FA"/>
    <w:rsid w:val="001B098F"/>
    <w:rsid w:val="001B12C4"/>
    <w:rsid w:val="001B1786"/>
    <w:rsid w:val="001B3265"/>
    <w:rsid w:val="001B353F"/>
    <w:rsid w:val="001B3D00"/>
    <w:rsid w:val="001B5908"/>
    <w:rsid w:val="001B5AD5"/>
    <w:rsid w:val="001B793D"/>
    <w:rsid w:val="001C051B"/>
    <w:rsid w:val="001C1B54"/>
    <w:rsid w:val="001C21C7"/>
    <w:rsid w:val="001C2302"/>
    <w:rsid w:val="001C35CB"/>
    <w:rsid w:val="001C3E5E"/>
    <w:rsid w:val="001C40BC"/>
    <w:rsid w:val="001C546F"/>
    <w:rsid w:val="001C5530"/>
    <w:rsid w:val="001C6C8F"/>
    <w:rsid w:val="001C706F"/>
    <w:rsid w:val="001D07CC"/>
    <w:rsid w:val="001D0B14"/>
    <w:rsid w:val="001D19DA"/>
    <w:rsid w:val="001D1E3A"/>
    <w:rsid w:val="001D2303"/>
    <w:rsid w:val="001D310F"/>
    <w:rsid w:val="001D3A5D"/>
    <w:rsid w:val="001D3F8A"/>
    <w:rsid w:val="001D4976"/>
    <w:rsid w:val="001D6464"/>
    <w:rsid w:val="001D7CE4"/>
    <w:rsid w:val="001D7FB4"/>
    <w:rsid w:val="001E09E1"/>
    <w:rsid w:val="001E39BA"/>
    <w:rsid w:val="001E3F4F"/>
    <w:rsid w:val="001E6A32"/>
    <w:rsid w:val="001F0091"/>
    <w:rsid w:val="001F03F0"/>
    <w:rsid w:val="001F04A1"/>
    <w:rsid w:val="001F0AC0"/>
    <w:rsid w:val="001F1DC7"/>
    <w:rsid w:val="001F2120"/>
    <w:rsid w:val="001F3EF6"/>
    <w:rsid w:val="001F7565"/>
    <w:rsid w:val="001F75FA"/>
    <w:rsid w:val="001F7A1D"/>
    <w:rsid w:val="002009CF"/>
    <w:rsid w:val="002013CE"/>
    <w:rsid w:val="002019BB"/>
    <w:rsid w:val="00201B90"/>
    <w:rsid w:val="00202582"/>
    <w:rsid w:val="002034F1"/>
    <w:rsid w:val="00203C35"/>
    <w:rsid w:val="0020458C"/>
    <w:rsid w:val="00204F17"/>
    <w:rsid w:val="002055BD"/>
    <w:rsid w:val="002074F9"/>
    <w:rsid w:val="00207B2E"/>
    <w:rsid w:val="00207CA5"/>
    <w:rsid w:val="0021092C"/>
    <w:rsid w:val="00211498"/>
    <w:rsid w:val="00211677"/>
    <w:rsid w:val="00213298"/>
    <w:rsid w:val="00213D66"/>
    <w:rsid w:val="00217360"/>
    <w:rsid w:val="0021784C"/>
    <w:rsid w:val="00217852"/>
    <w:rsid w:val="00221151"/>
    <w:rsid w:val="002211ED"/>
    <w:rsid w:val="00221AE2"/>
    <w:rsid w:val="00223276"/>
    <w:rsid w:val="00224543"/>
    <w:rsid w:val="002247BB"/>
    <w:rsid w:val="0022695B"/>
    <w:rsid w:val="00226B22"/>
    <w:rsid w:val="00230D4B"/>
    <w:rsid w:val="00231270"/>
    <w:rsid w:val="0023155D"/>
    <w:rsid w:val="002336F3"/>
    <w:rsid w:val="00234F4C"/>
    <w:rsid w:val="002358B2"/>
    <w:rsid w:val="002358CF"/>
    <w:rsid w:val="00236B2A"/>
    <w:rsid w:val="00237909"/>
    <w:rsid w:val="00240B15"/>
    <w:rsid w:val="00241239"/>
    <w:rsid w:val="00241B30"/>
    <w:rsid w:val="002422CB"/>
    <w:rsid w:val="00242E9A"/>
    <w:rsid w:val="002445B3"/>
    <w:rsid w:val="00244A75"/>
    <w:rsid w:val="0024526A"/>
    <w:rsid w:val="00245961"/>
    <w:rsid w:val="00245A6C"/>
    <w:rsid w:val="00246485"/>
    <w:rsid w:val="00247F4C"/>
    <w:rsid w:val="002506E9"/>
    <w:rsid w:val="0025082E"/>
    <w:rsid w:val="0025109B"/>
    <w:rsid w:val="00252109"/>
    <w:rsid w:val="0025232D"/>
    <w:rsid w:val="002523F0"/>
    <w:rsid w:val="002524A0"/>
    <w:rsid w:val="0025293E"/>
    <w:rsid w:val="00252A5B"/>
    <w:rsid w:val="00252E3F"/>
    <w:rsid w:val="00253365"/>
    <w:rsid w:val="002579E8"/>
    <w:rsid w:val="00261C64"/>
    <w:rsid w:val="00264E98"/>
    <w:rsid w:val="00265459"/>
    <w:rsid w:val="00265D7E"/>
    <w:rsid w:val="00266D9A"/>
    <w:rsid w:val="00266ED1"/>
    <w:rsid w:val="00267136"/>
    <w:rsid w:val="002677E3"/>
    <w:rsid w:val="00270704"/>
    <w:rsid w:val="0027081A"/>
    <w:rsid w:val="00271D21"/>
    <w:rsid w:val="00272043"/>
    <w:rsid w:val="00273744"/>
    <w:rsid w:val="002737D4"/>
    <w:rsid w:val="002737E1"/>
    <w:rsid w:val="00273B36"/>
    <w:rsid w:val="00274531"/>
    <w:rsid w:val="00274577"/>
    <w:rsid w:val="00275472"/>
    <w:rsid w:val="00276B21"/>
    <w:rsid w:val="00277721"/>
    <w:rsid w:val="00277EF8"/>
    <w:rsid w:val="00277FC8"/>
    <w:rsid w:val="00280A37"/>
    <w:rsid w:val="00284695"/>
    <w:rsid w:val="0028486D"/>
    <w:rsid w:val="0028536F"/>
    <w:rsid w:val="002859B5"/>
    <w:rsid w:val="00285A80"/>
    <w:rsid w:val="0028644A"/>
    <w:rsid w:val="00290A66"/>
    <w:rsid w:val="00290B26"/>
    <w:rsid w:val="00290EDF"/>
    <w:rsid w:val="00291216"/>
    <w:rsid w:val="002923E8"/>
    <w:rsid w:val="002937E1"/>
    <w:rsid w:val="00293AA7"/>
    <w:rsid w:val="00294112"/>
    <w:rsid w:val="00296C61"/>
    <w:rsid w:val="002973E1"/>
    <w:rsid w:val="002A0158"/>
    <w:rsid w:val="002A0E9D"/>
    <w:rsid w:val="002A1BB1"/>
    <w:rsid w:val="002A2820"/>
    <w:rsid w:val="002A3624"/>
    <w:rsid w:val="002A406A"/>
    <w:rsid w:val="002A490D"/>
    <w:rsid w:val="002A5484"/>
    <w:rsid w:val="002A5B38"/>
    <w:rsid w:val="002A6961"/>
    <w:rsid w:val="002A69D3"/>
    <w:rsid w:val="002A6DD7"/>
    <w:rsid w:val="002B0249"/>
    <w:rsid w:val="002B1A8C"/>
    <w:rsid w:val="002B6D82"/>
    <w:rsid w:val="002B77B7"/>
    <w:rsid w:val="002B7C48"/>
    <w:rsid w:val="002C0BD7"/>
    <w:rsid w:val="002C14A0"/>
    <w:rsid w:val="002C1CC1"/>
    <w:rsid w:val="002C1FA2"/>
    <w:rsid w:val="002C21E7"/>
    <w:rsid w:val="002C2F72"/>
    <w:rsid w:val="002C3558"/>
    <w:rsid w:val="002C3703"/>
    <w:rsid w:val="002C43FF"/>
    <w:rsid w:val="002C57F6"/>
    <w:rsid w:val="002C6632"/>
    <w:rsid w:val="002C6898"/>
    <w:rsid w:val="002C6E98"/>
    <w:rsid w:val="002C72B4"/>
    <w:rsid w:val="002D18E3"/>
    <w:rsid w:val="002D1E42"/>
    <w:rsid w:val="002D4257"/>
    <w:rsid w:val="002D42EF"/>
    <w:rsid w:val="002D4476"/>
    <w:rsid w:val="002D48BF"/>
    <w:rsid w:val="002E021F"/>
    <w:rsid w:val="002E066A"/>
    <w:rsid w:val="002E0756"/>
    <w:rsid w:val="002E098D"/>
    <w:rsid w:val="002E0A93"/>
    <w:rsid w:val="002E0BB7"/>
    <w:rsid w:val="002E1277"/>
    <w:rsid w:val="002E1DF8"/>
    <w:rsid w:val="002E1E43"/>
    <w:rsid w:val="002E36E5"/>
    <w:rsid w:val="002E37F2"/>
    <w:rsid w:val="002E537C"/>
    <w:rsid w:val="002E5738"/>
    <w:rsid w:val="002E5A71"/>
    <w:rsid w:val="002E632F"/>
    <w:rsid w:val="002F025D"/>
    <w:rsid w:val="002F1057"/>
    <w:rsid w:val="002F1ECA"/>
    <w:rsid w:val="002F2693"/>
    <w:rsid w:val="002F297C"/>
    <w:rsid w:val="002F2E59"/>
    <w:rsid w:val="002F3519"/>
    <w:rsid w:val="002F3E51"/>
    <w:rsid w:val="002F489C"/>
    <w:rsid w:val="002F48CB"/>
    <w:rsid w:val="002F4E2A"/>
    <w:rsid w:val="002F7B13"/>
    <w:rsid w:val="002F7CAB"/>
    <w:rsid w:val="002F7EE5"/>
    <w:rsid w:val="00300E47"/>
    <w:rsid w:val="00301AA3"/>
    <w:rsid w:val="003024F2"/>
    <w:rsid w:val="00303450"/>
    <w:rsid w:val="00303E5D"/>
    <w:rsid w:val="00304144"/>
    <w:rsid w:val="00304902"/>
    <w:rsid w:val="003055AC"/>
    <w:rsid w:val="0030566F"/>
    <w:rsid w:val="003063B4"/>
    <w:rsid w:val="00306FD6"/>
    <w:rsid w:val="003073C9"/>
    <w:rsid w:val="0031011E"/>
    <w:rsid w:val="0031022A"/>
    <w:rsid w:val="003110BE"/>
    <w:rsid w:val="003123CD"/>
    <w:rsid w:val="003126DC"/>
    <w:rsid w:val="00312EE4"/>
    <w:rsid w:val="00313282"/>
    <w:rsid w:val="003134CE"/>
    <w:rsid w:val="003139BB"/>
    <w:rsid w:val="00313B40"/>
    <w:rsid w:val="00313C32"/>
    <w:rsid w:val="00314CD1"/>
    <w:rsid w:val="003165E8"/>
    <w:rsid w:val="003202BD"/>
    <w:rsid w:val="00320CB4"/>
    <w:rsid w:val="00321F82"/>
    <w:rsid w:val="00322153"/>
    <w:rsid w:val="003232E1"/>
    <w:rsid w:val="00324C76"/>
    <w:rsid w:val="00325B35"/>
    <w:rsid w:val="0032750B"/>
    <w:rsid w:val="00327A6E"/>
    <w:rsid w:val="00331346"/>
    <w:rsid w:val="003314C7"/>
    <w:rsid w:val="0033163A"/>
    <w:rsid w:val="00332A82"/>
    <w:rsid w:val="003334F9"/>
    <w:rsid w:val="00333AF5"/>
    <w:rsid w:val="00335532"/>
    <w:rsid w:val="00336B12"/>
    <w:rsid w:val="00337A04"/>
    <w:rsid w:val="00340121"/>
    <w:rsid w:val="003403CE"/>
    <w:rsid w:val="0034134B"/>
    <w:rsid w:val="00341E96"/>
    <w:rsid w:val="00342B86"/>
    <w:rsid w:val="00342C7A"/>
    <w:rsid w:val="00343886"/>
    <w:rsid w:val="00343EE2"/>
    <w:rsid w:val="003440F2"/>
    <w:rsid w:val="00344A70"/>
    <w:rsid w:val="00344BFB"/>
    <w:rsid w:val="00344DE2"/>
    <w:rsid w:val="00344FBB"/>
    <w:rsid w:val="00345155"/>
    <w:rsid w:val="00345D89"/>
    <w:rsid w:val="00346C28"/>
    <w:rsid w:val="00346DC3"/>
    <w:rsid w:val="0034767D"/>
    <w:rsid w:val="00347ECA"/>
    <w:rsid w:val="003510A3"/>
    <w:rsid w:val="00351179"/>
    <w:rsid w:val="0035127D"/>
    <w:rsid w:val="00355C67"/>
    <w:rsid w:val="00356024"/>
    <w:rsid w:val="00356D2B"/>
    <w:rsid w:val="00357497"/>
    <w:rsid w:val="00357801"/>
    <w:rsid w:val="003619BE"/>
    <w:rsid w:val="00362025"/>
    <w:rsid w:val="003626A2"/>
    <w:rsid w:val="00362AE8"/>
    <w:rsid w:val="0036306F"/>
    <w:rsid w:val="00363764"/>
    <w:rsid w:val="0036457E"/>
    <w:rsid w:val="00364D92"/>
    <w:rsid w:val="00365066"/>
    <w:rsid w:val="00365CA6"/>
    <w:rsid w:val="00365DCD"/>
    <w:rsid w:val="003661D0"/>
    <w:rsid w:val="003663F0"/>
    <w:rsid w:val="00367A13"/>
    <w:rsid w:val="00370407"/>
    <w:rsid w:val="00370F4A"/>
    <w:rsid w:val="00371127"/>
    <w:rsid w:val="003716FB"/>
    <w:rsid w:val="00371A20"/>
    <w:rsid w:val="00371AD6"/>
    <w:rsid w:val="00372381"/>
    <w:rsid w:val="00372604"/>
    <w:rsid w:val="00372726"/>
    <w:rsid w:val="0037292B"/>
    <w:rsid w:val="0037346C"/>
    <w:rsid w:val="00374E36"/>
    <w:rsid w:val="0037507B"/>
    <w:rsid w:val="00375961"/>
    <w:rsid w:val="003769F9"/>
    <w:rsid w:val="00376F7A"/>
    <w:rsid w:val="003772FC"/>
    <w:rsid w:val="003778EF"/>
    <w:rsid w:val="00377E29"/>
    <w:rsid w:val="0038041B"/>
    <w:rsid w:val="003806C1"/>
    <w:rsid w:val="00381147"/>
    <w:rsid w:val="00382218"/>
    <w:rsid w:val="00382896"/>
    <w:rsid w:val="003830BF"/>
    <w:rsid w:val="003856C7"/>
    <w:rsid w:val="00385E28"/>
    <w:rsid w:val="003862AD"/>
    <w:rsid w:val="003873DB"/>
    <w:rsid w:val="0038757C"/>
    <w:rsid w:val="00387A37"/>
    <w:rsid w:val="003903D5"/>
    <w:rsid w:val="0039070B"/>
    <w:rsid w:val="00392482"/>
    <w:rsid w:val="00392503"/>
    <w:rsid w:val="00392779"/>
    <w:rsid w:val="00393B08"/>
    <w:rsid w:val="0039401C"/>
    <w:rsid w:val="003946AB"/>
    <w:rsid w:val="003946CF"/>
    <w:rsid w:val="003947D9"/>
    <w:rsid w:val="0039486C"/>
    <w:rsid w:val="003972A7"/>
    <w:rsid w:val="00397B4C"/>
    <w:rsid w:val="003A088C"/>
    <w:rsid w:val="003A088D"/>
    <w:rsid w:val="003A35E9"/>
    <w:rsid w:val="003A3E2C"/>
    <w:rsid w:val="003A3F98"/>
    <w:rsid w:val="003A591D"/>
    <w:rsid w:val="003A6D53"/>
    <w:rsid w:val="003A77C2"/>
    <w:rsid w:val="003B05F0"/>
    <w:rsid w:val="003B0F77"/>
    <w:rsid w:val="003B116F"/>
    <w:rsid w:val="003B1C31"/>
    <w:rsid w:val="003B2542"/>
    <w:rsid w:val="003B2559"/>
    <w:rsid w:val="003B282F"/>
    <w:rsid w:val="003B2AEC"/>
    <w:rsid w:val="003B32CE"/>
    <w:rsid w:val="003B34B5"/>
    <w:rsid w:val="003B3F25"/>
    <w:rsid w:val="003B5207"/>
    <w:rsid w:val="003B6CAA"/>
    <w:rsid w:val="003C0671"/>
    <w:rsid w:val="003C0B2E"/>
    <w:rsid w:val="003C10C7"/>
    <w:rsid w:val="003C123E"/>
    <w:rsid w:val="003C147C"/>
    <w:rsid w:val="003C2A73"/>
    <w:rsid w:val="003C38B9"/>
    <w:rsid w:val="003C5B5F"/>
    <w:rsid w:val="003C6848"/>
    <w:rsid w:val="003D1643"/>
    <w:rsid w:val="003D3107"/>
    <w:rsid w:val="003D3C87"/>
    <w:rsid w:val="003D448D"/>
    <w:rsid w:val="003D4685"/>
    <w:rsid w:val="003D4880"/>
    <w:rsid w:val="003D4EFA"/>
    <w:rsid w:val="003D67D0"/>
    <w:rsid w:val="003D70E1"/>
    <w:rsid w:val="003E0A83"/>
    <w:rsid w:val="003E1063"/>
    <w:rsid w:val="003E256B"/>
    <w:rsid w:val="003E3090"/>
    <w:rsid w:val="003E3777"/>
    <w:rsid w:val="003E3783"/>
    <w:rsid w:val="003E60EF"/>
    <w:rsid w:val="003E786E"/>
    <w:rsid w:val="003F18CC"/>
    <w:rsid w:val="003F1AFA"/>
    <w:rsid w:val="003F2250"/>
    <w:rsid w:val="003F2CCA"/>
    <w:rsid w:val="003F4572"/>
    <w:rsid w:val="003F4606"/>
    <w:rsid w:val="003F4B80"/>
    <w:rsid w:val="003F5628"/>
    <w:rsid w:val="003F6244"/>
    <w:rsid w:val="003F62E4"/>
    <w:rsid w:val="003F6C04"/>
    <w:rsid w:val="003F6F44"/>
    <w:rsid w:val="003F7FDF"/>
    <w:rsid w:val="004002EE"/>
    <w:rsid w:val="0040156B"/>
    <w:rsid w:val="00401B48"/>
    <w:rsid w:val="00401C1E"/>
    <w:rsid w:val="00401E2E"/>
    <w:rsid w:val="00401FFD"/>
    <w:rsid w:val="004026A9"/>
    <w:rsid w:val="004029C3"/>
    <w:rsid w:val="00402CEF"/>
    <w:rsid w:val="00403D1C"/>
    <w:rsid w:val="00405CB0"/>
    <w:rsid w:val="004066E5"/>
    <w:rsid w:val="00406C4F"/>
    <w:rsid w:val="004105F0"/>
    <w:rsid w:val="0041111A"/>
    <w:rsid w:val="0041114D"/>
    <w:rsid w:val="004111D1"/>
    <w:rsid w:val="00413F84"/>
    <w:rsid w:val="0041535F"/>
    <w:rsid w:val="00415469"/>
    <w:rsid w:val="00417754"/>
    <w:rsid w:val="00417876"/>
    <w:rsid w:val="00417D03"/>
    <w:rsid w:val="0042025B"/>
    <w:rsid w:val="00421167"/>
    <w:rsid w:val="00421406"/>
    <w:rsid w:val="00422005"/>
    <w:rsid w:val="0042488D"/>
    <w:rsid w:val="00425176"/>
    <w:rsid w:val="00426028"/>
    <w:rsid w:val="00430247"/>
    <w:rsid w:val="0043174F"/>
    <w:rsid w:val="0043500B"/>
    <w:rsid w:val="004364CF"/>
    <w:rsid w:val="004364F6"/>
    <w:rsid w:val="00436F5B"/>
    <w:rsid w:val="00437BC8"/>
    <w:rsid w:val="00437EC6"/>
    <w:rsid w:val="00440FE3"/>
    <w:rsid w:val="004413A7"/>
    <w:rsid w:val="00442040"/>
    <w:rsid w:val="00442330"/>
    <w:rsid w:val="00442A3E"/>
    <w:rsid w:val="00442F1C"/>
    <w:rsid w:val="00443322"/>
    <w:rsid w:val="00444648"/>
    <w:rsid w:val="00444869"/>
    <w:rsid w:val="00444B92"/>
    <w:rsid w:val="004455A2"/>
    <w:rsid w:val="004465D5"/>
    <w:rsid w:val="00447D1E"/>
    <w:rsid w:val="00447DA4"/>
    <w:rsid w:val="00450C9C"/>
    <w:rsid w:val="00450F6A"/>
    <w:rsid w:val="0045114F"/>
    <w:rsid w:val="0045133E"/>
    <w:rsid w:val="004518D5"/>
    <w:rsid w:val="00451F11"/>
    <w:rsid w:val="0045236C"/>
    <w:rsid w:val="00454471"/>
    <w:rsid w:val="00456EC4"/>
    <w:rsid w:val="00457EAF"/>
    <w:rsid w:val="00457F15"/>
    <w:rsid w:val="004601D1"/>
    <w:rsid w:val="004602D8"/>
    <w:rsid w:val="00460793"/>
    <w:rsid w:val="00461AF6"/>
    <w:rsid w:val="00461C93"/>
    <w:rsid w:val="00462F68"/>
    <w:rsid w:val="0046333E"/>
    <w:rsid w:val="0046349C"/>
    <w:rsid w:val="0046642C"/>
    <w:rsid w:val="00471133"/>
    <w:rsid w:val="00471345"/>
    <w:rsid w:val="00471458"/>
    <w:rsid w:val="00471B87"/>
    <w:rsid w:val="004720EC"/>
    <w:rsid w:val="004725D0"/>
    <w:rsid w:val="00473FD4"/>
    <w:rsid w:val="00474829"/>
    <w:rsid w:val="004749B6"/>
    <w:rsid w:val="00476A79"/>
    <w:rsid w:val="004770A9"/>
    <w:rsid w:val="00477B64"/>
    <w:rsid w:val="00477D09"/>
    <w:rsid w:val="004817F3"/>
    <w:rsid w:val="0048289F"/>
    <w:rsid w:val="004838F3"/>
    <w:rsid w:val="00485185"/>
    <w:rsid w:val="004856B3"/>
    <w:rsid w:val="00487DDC"/>
    <w:rsid w:val="00487FEC"/>
    <w:rsid w:val="00490399"/>
    <w:rsid w:val="00490C5D"/>
    <w:rsid w:val="00490D61"/>
    <w:rsid w:val="00491E3E"/>
    <w:rsid w:val="00492012"/>
    <w:rsid w:val="004920E5"/>
    <w:rsid w:val="00493694"/>
    <w:rsid w:val="00495C23"/>
    <w:rsid w:val="004964FD"/>
    <w:rsid w:val="00496D00"/>
    <w:rsid w:val="00496E25"/>
    <w:rsid w:val="004972A8"/>
    <w:rsid w:val="0049785D"/>
    <w:rsid w:val="004A125C"/>
    <w:rsid w:val="004A1E97"/>
    <w:rsid w:val="004A210B"/>
    <w:rsid w:val="004A4A37"/>
    <w:rsid w:val="004A58DD"/>
    <w:rsid w:val="004A5A7E"/>
    <w:rsid w:val="004A5A9D"/>
    <w:rsid w:val="004A5E68"/>
    <w:rsid w:val="004A615A"/>
    <w:rsid w:val="004A6223"/>
    <w:rsid w:val="004A6688"/>
    <w:rsid w:val="004A6D0E"/>
    <w:rsid w:val="004A7683"/>
    <w:rsid w:val="004B0192"/>
    <w:rsid w:val="004B0541"/>
    <w:rsid w:val="004B0AB9"/>
    <w:rsid w:val="004B25EA"/>
    <w:rsid w:val="004B341B"/>
    <w:rsid w:val="004B435A"/>
    <w:rsid w:val="004B557B"/>
    <w:rsid w:val="004B60C4"/>
    <w:rsid w:val="004B62E4"/>
    <w:rsid w:val="004B716F"/>
    <w:rsid w:val="004B72A0"/>
    <w:rsid w:val="004C18B4"/>
    <w:rsid w:val="004C2507"/>
    <w:rsid w:val="004C2B31"/>
    <w:rsid w:val="004C39B1"/>
    <w:rsid w:val="004C43A2"/>
    <w:rsid w:val="004C4BD3"/>
    <w:rsid w:val="004C5843"/>
    <w:rsid w:val="004D0513"/>
    <w:rsid w:val="004D0C97"/>
    <w:rsid w:val="004D29FA"/>
    <w:rsid w:val="004D2A2D"/>
    <w:rsid w:val="004D33C2"/>
    <w:rsid w:val="004D42A8"/>
    <w:rsid w:val="004D4517"/>
    <w:rsid w:val="004D4804"/>
    <w:rsid w:val="004D5EE8"/>
    <w:rsid w:val="004D6564"/>
    <w:rsid w:val="004D7424"/>
    <w:rsid w:val="004E0312"/>
    <w:rsid w:val="004E11F4"/>
    <w:rsid w:val="004E1471"/>
    <w:rsid w:val="004E2692"/>
    <w:rsid w:val="004E2E55"/>
    <w:rsid w:val="004E38BA"/>
    <w:rsid w:val="004E403F"/>
    <w:rsid w:val="004E4611"/>
    <w:rsid w:val="004E533A"/>
    <w:rsid w:val="004E7DFD"/>
    <w:rsid w:val="004F072C"/>
    <w:rsid w:val="004F096A"/>
    <w:rsid w:val="004F0ADC"/>
    <w:rsid w:val="004F1D18"/>
    <w:rsid w:val="004F5E8A"/>
    <w:rsid w:val="004F5EB7"/>
    <w:rsid w:val="005005BB"/>
    <w:rsid w:val="00501281"/>
    <w:rsid w:val="005019A9"/>
    <w:rsid w:val="00502323"/>
    <w:rsid w:val="005027AD"/>
    <w:rsid w:val="00504046"/>
    <w:rsid w:val="005056AE"/>
    <w:rsid w:val="0050607D"/>
    <w:rsid w:val="00506B12"/>
    <w:rsid w:val="00507CDE"/>
    <w:rsid w:val="00511E8D"/>
    <w:rsid w:val="005122E8"/>
    <w:rsid w:val="00513648"/>
    <w:rsid w:val="005138F0"/>
    <w:rsid w:val="005148B1"/>
    <w:rsid w:val="00514919"/>
    <w:rsid w:val="00516063"/>
    <w:rsid w:val="005165BA"/>
    <w:rsid w:val="00516F24"/>
    <w:rsid w:val="00517693"/>
    <w:rsid w:val="0051779E"/>
    <w:rsid w:val="00520310"/>
    <w:rsid w:val="0052146A"/>
    <w:rsid w:val="005215E5"/>
    <w:rsid w:val="00522190"/>
    <w:rsid w:val="00522F7F"/>
    <w:rsid w:val="005241F9"/>
    <w:rsid w:val="00524B23"/>
    <w:rsid w:val="00524EF3"/>
    <w:rsid w:val="00527B29"/>
    <w:rsid w:val="00531950"/>
    <w:rsid w:val="00532D4A"/>
    <w:rsid w:val="0053361E"/>
    <w:rsid w:val="00533858"/>
    <w:rsid w:val="00534CE6"/>
    <w:rsid w:val="0053663E"/>
    <w:rsid w:val="00536C83"/>
    <w:rsid w:val="00537034"/>
    <w:rsid w:val="00541054"/>
    <w:rsid w:val="00541A27"/>
    <w:rsid w:val="00543074"/>
    <w:rsid w:val="005448C3"/>
    <w:rsid w:val="0054495C"/>
    <w:rsid w:val="00544C1D"/>
    <w:rsid w:val="00545510"/>
    <w:rsid w:val="00545B8A"/>
    <w:rsid w:val="005462E9"/>
    <w:rsid w:val="00546D5C"/>
    <w:rsid w:val="005476BE"/>
    <w:rsid w:val="005506D2"/>
    <w:rsid w:val="00550FA9"/>
    <w:rsid w:val="00552D4D"/>
    <w:rsid w:val="005532C3"/>
    <w:rsid w:val="00554CCD"/>
    <w:rsid w:val="00554DD4"/>
    <w:rsid w:val="00556D3D"/>
    <w:rsid w:val="0055735F"/>
    <w:rsid w:val="00560625"/>
    <w:rsid w:val="00561084"/>
    <w:rsid w:val="00561351"/>
    <w:rsid w:val="005629CF"/>
    <w:rsid w:val="00562CB5"/>
    <w:rsid w:val="00562E44"/>
    <w:rsid w:val="005641BE"/>
    <w:rsid w:val="00564B24"/>
    <w:rsid w:val="00565066"/>
    <w:rsid w:val="00566659"/>
    <w:rsid w:val="00571806"/>
    <w:rsid w:val="00572767"/>
    <w:rsid w:val="00572D2B"/>
    <w:rsid w:val="00572FA3"/>
    <w:rsid w:val="00573F44"/>
    <w:rsid w:val="00574004"/>
    <w:rsid w:val="005758AC"/>
    <w:rsid w:val="005761D2"/>
    <w:rsid w:val="005774F2"/>
    <w:rsid w:val="0057788B"/>
    <w:rsid w:val="00577A39"/>
    <w:rsid w:val="00577F19"/>
    <w:rsid w:val="00580287"/>
    <w:rsid w:val="00580E65"/>
    <w:rsid w:val="00580F02"/>
    <w:rsid w:val="0058120E"/>
    <w:rsid w:val="0058136E"/>
    <w:rsid w:val="00581419"/>
    <w:rsid w:val="00581D68"/>
    <w:rsid w:val="0058232B"/>
    <w:rsid w:val="00583606"/>
    <w:rsid w:val="00584A7E"/>
    <w:rsid w:val="00586075"/>
    <w:rsid w:val="00587A98"/>
    <w:rsid w:val="005902DF"/>
    <w:rsid w:val="00590AC4"/>
    <w:rsid w:val="00591E32"/>
    <w:rsid w:val="00592175"/>
    <w:rsid w:val="0059270B"/>
    <w:rsid w:val="00592D63"/>
    <w:rsid w:val="00593758"/>
    <w:rsid w:val="00593AC6"/>
    <w:rsid w:val="00593D4D"/>
    <w:rsid w:val="005946B2"/>
    <w:rsid w:val="005947B6"/>
    <w:rsid w:val="00594815"/>
    <w:rsid w:val="00596517"/>
    <w:rsid w:val="005967CB"/>
    <w:rsid w:val="005A0289"/>
    <w:rsid w:val="005A052F"/>
    <w:rsid w:val="005A0CC2"/>
    <w:rsid w:val="005A141B"/>
    <w:rsid w:val="005A24EE"/>
    <w:rsid w:val="005A2638"/>
    <w:rsid w:val="005A2C16"/>
    <w:rsid w:val="005A4A53"/>
    <w:rsid w:val="005A5B02"/>
    <w:rsid w:val="005A68C8"/>
    <w:rsid w:val="005A701C"/>
    <w:rsid w:val="005A7413"/>
    <w:rsid w:val="005B2D05"/>
    <w:rsid w:val="005B2DEF"/>
    <w:rsid w:val="005B3027"/>
    <w:rsid w:val="005B3097"/>
    <w:rsid w:val="005B53CF"/>
    <w:rsid w:val="005B57FE"/>
    <w:rsid w:val="005B58D1"/>
    <w:rsid w:val="005B649B"/>
    <w:rsid w:val="005B64EC"/>
    <w:rsid w:val="005B699F"/>
    <w:rsid w:val="005B6E7C"/>
    <w:rsid w:val="005B7DDE"/>
    <w:rsid w:val="005C0040"/>
    <w:rsid w:val="005C0087"/>
    <w:rsid w:val="005C06B7"/>
    <w:rsid w:val="005C0DC3"/>
    <w:rsid w:val="005C17E1"/>
    <w:rsid w:val="005C375B"/>
    <w:rsid w:val="005C5330"/>
    <w:rsid w:val="005C5578"/>
    <w:rsid w:val="005C5E2C"/>
    <w:rsid w:val="005C69B3"/>
    <w:rsid w:val="005C6CFA"/>
    <w:rsid w:val="005C792D"/>
    <w:rsid w:val="005D1C19"/>
    <w:rsid w:val="005D1E1D"/>
    <w:rsid w:val="005D1F4E"/>
    <w:rsid w:val="005D21E7"/>
    <w:rsid w:val="005D2F80"/>
    <w:rsid w:val="005D58DA"/>
    <w:rsid w:val="005D68F9"/>
    <w:rsid w:val="005D6957"/>
    <w:rsid w:val="005D7355"/>
    <w:rsid w:val="005D739D"/>
    <w:rsid w:val="005D7439"/>
    <w:rsid w:val="005D76C5"/>
    <w:rsid w:val="005E25CC"/>
    <w:rsid w:val="005E3197"/>
    <w:rsid w:val="005E411A"/>
    <w:rsid w:val="005E473D"/>
    <w:rsid w:val="005E53C5"/>
    <w:rsid w:val="005E5DF0"/>
    <w:rsid w:val="005E5F6E"/>
    <w:rsid w:val="005E711B"/>
    <w:rsid w:val="005F0460"/>
    <w:rsid w:val="005F0750"/>
    <w:rsid w:val="005F0800"/>
    <w:rsid w:val="005F0FD7"/>
    <w:rsid w:val="005F1B87"/>
    <w:rsid w:val="005F407A"/>
    <w:rsid w:val="005F44EA"/>
    <w:rsid w:val="005F55A6"/>
    <w:rsid w:val="005F582A"/>
    <w:rsid w:val="005F5C6C"/>
    <w:rsid w:val="005F6203"/>
    <w:rsid w:val="005F62A7"/>
    <w:rsid w:val="005F7247"/>
    <w:rsid w:val="005F745B"/>
    <w:rsid w:val="0060179D"/>
    <w:rsid w:val="00601F43"/>
    <w:rsid w:val="00603317"/>
    <w:rsid w:val="006036BB"/>
    <w:rsid w:val="00603E57"/>
    <w:rsid w:val="00603F96"/>
    <w:rsid w:val="00604CBB"/>
    <w:rsid w:val="0060567D"/>
    <w:rsid w:val="00606C14"/>
    <w:rsid w:val="00606DD6"/>
    <w:rsid w:val="00606EB1"/>
    <w:rsid w:val="006101E5"/>
    <w:rsid w:val="00611887"/>
    <w:rsid w:val="00611B2C"/>
    <w:rsid w:val="00611F67"/>
    <w:rsid w:val="0061241F"/>
    <w:rsid w:val="00612B12"/>
    <w:rsid w:val="0061301F"/>
    <w:rsid w:val="006138FE"/>
    <w:rsid w:val="00614591"/>
    <w:rsid w:val="00614651"/>
    <w:rsid w:val="00614A25"/>
    <w:rsid w:val="0061546F"/>
    <w:rsid w:val="00615E9D"/>
    <w:rsid w:val="006166F5"/>
    <w:rsid w:val="006169D5"/>
    <w:rsid w:val="00617935"/>
    <w:rsid w:val="00617B08"/>
    <w:rsid w:val="00617CAF"/>
    <w:rsid w:val="006200F0"/>
    <w:rsid w:val="0062014C"/>
    <w:rsid w:val="00620932"/>
    <w:rsid w:val="00620C85"/>
    <w:rsid w:val="0062144E"/>
    <w:rsid w:val="00622238"/>
    <w:rsid w:val="0062353F"/>
    <w:rsid w:val="00623FC2"/>
    <w:rsid w:val="00625BC9"/>
    <w:rsid w:val="006262DE"/>
    <w:rsid w:val="006267ED"/>
    <w:rsid w:val="00626CCC"/>
    <w:rsid w:val="00630237"/>
    <w:rsid w:val="006308BA"/>
    <w:rsid w:val="00630CD4"/>
    <w:rsid w:val="00631A7C"/>
    <w:rsid w:val="006323BC"/>
    <w:rsid w:val="006329B8"/>
    <w:rsid w:val="00634107"/>
    <w:rsid w:val="00634356"/>
    <w:rsid w:val="006347A5"/>
    <w:rsid w:val="00634D62"/>
    <w:rsid w:val="0063713C"/>
    <w:rsid w:val="00637775"/>
    <w:rsid w:val="0064029A"/>
    <w:rsid w:val="00642A5B"/>
    <w:rsid w:val="00643546"/>
    <w:rsid w:val="00644225"/>
    <w:rsid w:val="00644CF1"/>
    <w:rsid w:val="006455B5"/>
    <w:rsid w:val="00647027"/>
    <w:rsid w:val="00651040"/>
    <w:rsid w:val="00651502"/>
    <w:rsid w:val="006516A2"/>
    <w:rsid w:val="0065383C"/>
    <w:rsid w:val="00655EB1"/>
    <w:rsid w:val="00656E4A"/>
    <w:rsid w:val="00660153"/>
    <w:rsid w:val="00660F1D"/>
    <w:rsid w:val="0066179D"/>
    <w:rsid w:val="0066289E"/>
    <w:rsid w:val="00663B97"/>
    <w:rsid w:val="00664226"/>
    <w:rsid w:val="00664FED"/>
    <w:rsid w:val="0066566E"/>
    <w:rsid w:val="006661EC"/>
    <w:rsid w:val="00666313"/>
    <w:rsid w:val="00666855"/>
    <w:rsid w:val="00666BD6"/>
    <w:rsid w:val="006701FA"/>
    <w:rsid w:val="0067069D"/>
    <w:rsid w:val="00670EDE"/>
    <w:rsid w:val="00671871"/>
    <w:rsid w:val="00672602"/>
    <w:rsid w:val="00673208"/>
    <w:rsid w:val="0067438A"/>
    <w:rsid w:val="00674DCA"/>
    <w:rsid w:val="006750FB"/>
    <w:rsid w:val="00676236"/>
    <w:rsid w:val="00676B64"/>
    <w:rsid w:val="0067712F"/>
    <w:rsid w:val="00677C2A"/>
    <w:rsid w:val="0068277E"/>
    <w:rsid w:val="00683B47"/>
    <w:rsid w:val="006845AA"/>
    <w:rsid w:val="006854B0"/>
    <w:rsid w:val="00685B34"/>
    <w:rsid w:val="00685D95"/>
    <w:rsid w:val="00686E2E"/>
    <w:rsid w:val="006904B7"/>
    <w:rsid w:val="00690F5A"/>
    <w:rsid w:val="006910A5"/>
    <w:rsid w:val="006927EA"/>
    <w:rsid w:val="00693018"/>
    <w:rsid w:val="00694821"/>
    <w:rsid w:val="00694BC1"/>
    <w:rsid w:val="00694CEE"/>
    <w:rsid w:val="00694F62"/>
    <w:rsid w:val="00695C45"/>
    <w:rsid w:val="006A1036"/>
    <w:rsid w:val="006A28F1"/>
    <w:rsid w:val="006A3A3E"/>
    <w:rsid w:val="006A3AF6"/>
    <w:rsid w:val="006A40B1"/>
    <w:rsid w:val="006A4ECE"/>
    <w:rsid w:val="006A546F"/>
    <w:rsid w:val="006A57B8"/>
    <w:rsid w:val="006A5F1E"/>
    <w:rsid w:val="006A5FD4"/>
    <w:rsid w:val="006A6F20"/>
    <w:rsid w:val="006B07C1"/>
    <w:rsid w:val="006B0B40"/>
    <w:rsid w:val="006B1651"/>
    <w:rsid w:val="006B1B50"/>
    <w:rsid w:val="006B22CE"/>
    <w:rsid w:val="006B249E"/>
    <w:rsid w:val="006B3127"/>
    <w:rsid w:val="006B3FD1"/>
    <w:rsid w:val="006B5407"/>
    <w:rsid w:val="006B55C8"/>
    <w:rsid w:val="006B5ED9"/>
    <w:rsid w:val="006B73CB"/>
    <w:rsid w:val="006B75B8"/>
    <w:rsid w:val="006B7D2D"/>
    <w:rsid w:val="006B7F7D"/>
    <w:rsid w:val="006C1337"/>
    <w:rsid w:val="006C1A07"/>
    <w:rsid w:val="006C1EBC"/>
    <w:rsid w:val="006C2ADB"/>
    <w:rsid w:val="006C2E77"/>
    <w:rsid w:val="006C5821"/>
    <w:rsid w:val="006C5A58"/>
    <w:rsid w:val="006C659C"/>
    <w:rsid w:val="006C66BE"/>
    <w:rsid w:val="006C7171"/>
    <w:rsid w:val="006D0C40"/>
    <w:rsid w:val="006D2581"/>
    <w:rsid w:val="006D2AC9"/>
    <w:rsid w:val="006D37AF"/>
    <w:rsid w:val="006D3AD6"/>
    <w:rsid w:val="006D40F9"/>
    <w:rsid w:val="006D4323"/>
    <w:rsid w:val="006D448E"/>
    <w:rsid w:val="006D4D2D"/>
    <w:rsid w:val="006D6541"/>
    <w:rsid w:val="006D7E29"/>
    <w:rsid w:val="006E029F"/>
    <w:rsid w:val="006E0BE8"/>
    <w:rsid w:val="006E12FD"/>
    <w:rsid w:val="006E1797"/>
    <w:rsid w:val="006E242F"/>
    <w:rsid w:val="006E26F7"/>
    <w:rsid w:val="006E2AB2"/>
    <w:rsid w:val="006E2ADD"/>
    <w:rsid w:val="006E2FD6"/>
    <w:rsid w:val="006E3530"/>
    <w:rsid w:val="006E3B06"/>
    <w:rsid w:val="006E430D"/>
    <w:rsid w:val="006E4B4E"/>
    <w:rsid w:val="006E5DF4"/>
    <w:rsid w:val="006E7D87"/>
    <w:rsid w:val="006F04B8"/>
    <w:rsid w:val="006F2BB8"/>
    <w:rsid w:val="006F3E5F"/>
    <w:rsid w:val="006F421C"/>
    <w:rsid w:val="006F472B"/>
    <w:rsid w:val="006F54AD"/>
    <w:rsid w:val="006F6875"/>
    <w:rsid w:val="006F7EF2"/>
    <w:rsid w:val="00700760"/>
    <w:rsid w:val="00700A87"/>
    <w:rsid w:val="00701109"/>
    <w:rsid w:val="00702EC3"/>
    <w:rsid w:val="0070368F"/>
    <w:rsid w:val="00704574"/>
    <w:rsid w:val="00704BF7"/>
    <w:rsid w:val="0070551A"/>
    <w:rsid w:val="0070649A"/>
    <w:rsid w:val="007064FC"/>
    <w:rsid w:val="00706B7F"/>
    <w:rsid w:val="00707466"/>
    <w:rsid w:val="007104EC"/>
    <w:rsid w:val="00710D11"/>
    <w:rsid w:val="00713CC0"/>
    <w:rsid w:val="00713F2B"/>
    <w:rsid w:val="00716E21"/>
    <w:rsid w:val="00717FE6"/>
    <w:rsid w:val="00720317"/>
    <w:rsid w:val="00720438"/>
    <w:rsid w:val="00721385"/>
    <w:rsid w:val="007224D2"/>
    <w:rsid w:val="007229F0"/>
    <w:rsid w:val="0072301C"/>
    <w:rsid w:val="00723314"/>
    <w:rsid w:val="007240B4"/>
    <w:rsid w:val="007253CA"/>
    <w:rsid w:val="00725660"/>
    <w:rsid w:val="00726CE3"/>
    <w:rsid w:val="007275D5"/>
    <w:rsid w:val="00727A76"/>
    <w:rsid w:val="00727D72"/>
    <w:rsid w:val="00730D05"/>
    <w:rsid w:val="007314BB"/>
    <w:rsid w:val="00731D24"/>
    <w:rsid w:val="00732280"/>
    <w:rsid w:val="0073247B"/>
    <w:rsid w:val="0073419A"/>
    <w:rsid w:val="00734CE9"/>
    <w:rsid w:val="00735005"/>
    <w:rsid w:val="007350B6"/>
    <w:rsid w:val="00736C3B"/>
    <w:rsid w:val="00736FDD"/>
    <w:rsid w:val="007378DB"/>
    <w:rsid w:val="00741C3E"/>
    <w:rsid w:val="0074300E"/>
    <w:rsid w:val="00743BD3"/>
    <w:rsid w:val="0074476C"/>
    <w:rsid w:val="00744A8D"/>
    <w:rsid w:val="00744D88"/>
    <w:rsid w:val="00745BA3"/>
    <w:rsid w:val="007470A7"/>
    <w:rsid w:val="00747CF1"/>
    <w:rsid w:val="00752617"/>
    <w:rsid w:val="00752F07"/>
    <w:rsid w:val="00754777"/>
    <w:rsid w:val="007556EF"/>
    <w:rsid w:val="0075599C"/>
    <w:rsid w:val="00756159"/>
    <w:rsid w:val="007564A0"/>
    <w:rsid w:val="0075671B"/>
    <w:rsid w:val="007572A2"/>
    <w:rsid w:val="00757AA7"/>
    <w:rsid w:val="0076117A"/>
    <w:rsid w:val="00763077"/>
    <w:rsid w:val="007633D8"/>
    <w:rsid w:val="00763C47"/>
    <w:rsid w:val="00763D50"/>
    <w:rsid w:val="00765F5B"/>
    <w:rsid w:val="007662B1"/>
    <w:rsid w:val="00772111"/>
    <w:rsid w:val="00773D4E"/>
    <w:rsid w:val="00774DA2"/>
    <w:rsid w:val="0077546E"/>
    <w:rsid w:val="007813B1"/>
    <w:rsid w:val="00781491"/>
    <w:rsid w:val="007816D2"/>
    <w:rsid w:val="00781B5D"/>
    <w:rsid w:val="00782765"/>
    <w:rsid w:val="00782A27"/>
    <w:rsid w:val="007845E0"/>
    <w:rsid w:val="00784DE3"/>
    <w:rsid w:val="00785B31"/>
    <w:rsid w:val="007861EA"/>
    <w:rsid w:val="00786A3E"/>
    <w:rsid w:val="007870D1"/>
    <w:rsid w:val="00791E84"/>
    <w:rsid w:val="00794C91"/>
    <w:rsid w:val="007950B4"/>
    <w:rsid w:val="00796EBE"/>
    <w:rsid w:val="0079726A"/>
    <w:rsid w:val="00797700"/>
    <w:rsid w:val="007A017A"/>
    <w:rsid w:val="007A0602"/>
    <w:rsid w:val="007A108F"/>
    <w:rsid w:val="007A1A96"/>
    <w:rsid w:val="007A23B6"/>
    <w:rsid w:val="007A3548"/>
    <w:rsid w:val="007A3F94"/>
    <w:rsid w:val="007A417A"/>
    <w:rsid w:val="007A6C58"/>
    <w:rsid w:val="007A7584"/>
    <w:rsid w:val="007B08E5"/>
    <w:rsid w:val="007B2E2D"/>
    <w:rsid w:val="007B384E"/>
    <w:rsid w:val="007B53C4"/>
    <w:rsid w:val="007B5A27"/>
    <w:rsid w:val="007B5FAE"/>
    <w:rsid w:val="007B6BEC"/>
    <w:rsid w:val="007B7A4B"/>
    <w:rsid w:val="007C0453"/>
    <w:rsid w:val="007C1EC3"/>
    <w:rsid w:val="007C2986"/>
    <w:rsid w:val="007C2CF3"/>
    <w:rsid w:val="007C2D10"/>
    <w:rsid w:val="007C3AE1"/>
    <w:rsid w:val="007C3CA0"/>
    <w:rsid w:val="007C3D31"/>
    <w:rsid w:val="007C401B"/>
    <w:rsid w:val="007C44C4"/>
    <w:rsid w:val="007C4F7C"/>
    <w:rsid w:val="007C5820"/>
    <w:rsid w:val="007C58FA"/>
    <w:rsid w:val="007C6A31"/>
    <w:rsid w:val="007C6A43"/>
    <w:rsid w:val="007C6CF6"/>
    <w:rsid w:val="007C7205"/>
    <w:rsid w:val="007C770C"/>
    <w:rsid w:val="007D1C8D"/>
    <w:rsid w:val="007D1D1D"/>
    <w:rsid w:val="007D2D1D"/>
    <w:rsid w:val="007D4A72"/>
    <w:rsid w:val="007D5334"/>
    <w:rsid w:val="007E0067"/>
    <w:rsid w:val="007E1F4A"/>
    <w:rsid w:val="007E2AA0"/>
    <w:rsid w:val="007E2FF8"/>
    <w:rsid w:val="007E4745"/>
    <w:rsid w:val="007E5ACA"/>
    <w:rsid w:val="007E5F6F"/>
    <w:rsid w:val="007E748A"/>
    <w:rsid w:val="007E7AF5"/>
    <w:rsid w:val="007F0EF6"/>
    <w:rsid w:val="007F167F"/>
    <w:rsid w:val="007F2E86"/>
    <w:rsid w:val="007F3CD8"/>
    <w:rsid w:val="007F423C"/>
    <w:rsid w:val="007F426A"/>
    <w:rsid w:val="007F4D97"/>
    <w:rsid w:val="007F52C9"/>
    <w:rsid w:val="007F549A"/>
    <w:rsid w:val="007F60DD"/>
    <w:rsid w:val="007F6493"/>
    <w:rsid w:val="007F64BB"/>
    <w:rsid w:val="007F71BA"/>
    <w:rsid w:val="007F7583"/>
    <w:rsid w:val="00802B1D"/>
    <w:rsid w:val="008033FE"/>
    <w:rsid w:val="00803591"/>
    <w:rsid w:val="00803EA5"/>
    <w:rsid w:val="008048E3"/>
    <w:rsid w:val="00805BB3"/>
    <w:rsid w:val="00807F61"/>
    <w:rsid w:val="00810A0D"/>
    <w:rsid w:val="008115B5"/>
    <w:rsid w:val="008153C2"/>
    <w:rsid w:val="00815D33"/>
    <w:rsid w:val="00816490"/>
    <w:rsid w:val="008178AF"/>
    <w:rsid w:val="0082083E"/>
    <w:rsid w:val="00821A80"/>
    <w:rsid w:val="00821FE2"/>
    <w:rsid w:val="00823076"/>
    <w:rsid w:val="0082497E"/>
    <w:rsid w:val="00824B52"/>
    <w:rsid w:val="00826727"/>
    <w:rsid w:val="00827B6C"/>
    <w:rsid w:val="00830788"/>
    <w:rsid w:val="00831CA2"/>
    <w:rsid w:val="00832051"/>
    <w:rsid w:val="008322F1"/>
    <w:rsid w:val="0083487C"/>
    <w:rsid w:val="00836040"/>
    <w:rsid w:val="008362DE"/>
    <w:rsid w:val="0083631A"/>
    <w:rsid w:val="008378C2"/>
    <w:rsid w:val="008379F1"/>
    <w:rsid w:val="00841E7E"/>
    <w:rsid w:val="00842FDC"/>
    <w:rsid w:val="008443C6"/>
    <w:rsid w:val="00844E2D"/>
    <w:rsid w:val="008455C1"/>
    <w:rsid w:val="00845A45"/>
    <w:rsid w:val="00846411"/>
    <w:rsid w:val="00846E81"/>
    <w:rsid w:val="00847397"/>
    <w:rsid w:val="008478AE"/>
    <w:rsid w:val="008502FE"/>
    <w:rsid w:val="00850634"/>
    <w:rsid w:val="0085074C"/>
    <w:rsid w:val="00850A39"/>
    <w:rsid w:val="00850C7C"/>
    <w:rsid w:val="008511B1"/>
    <w:rsid w:val="00851363"/>
    <w:rsid w:val="008514A6"/>
    <w:rsid w:val="0085227D"/>
    <w:rsid w:val="00852360"/>
    <w:rsid w:val="008523F1"/>
    <w:rsid w:val="00853160"/>
    <w:rsid w:val="00853475"/>
    <w:rsid w:val="00854798"/>
    <w:rsid w:val="008556C9"/>
    <w:rsid w:val="00856735"/>
    <w:rsid w:val="00857503"/>
    <w:rsid w:val="00860382"/>
    <w:rsid w:val="0086145A"/>
    <w:rsid w:val="008615AA"/>
    <w:rsid w:val="0086246E"/>
    <w:rsid w:val="008625BA"/>
    <w:rsid w:val="00862A64"/>
    <w:rsid w:val="008644BF"/>
    <w:rsid w:val="0086470E"/>
    <w:rsid w:val="00864BFE"/>
    <w:rsid w:val="00865775"/>
    <w:rsid w:val="00866509"/>
    <w:rsid w:val="00870BE8"/>
    <w:rsid w:val="00872D6C"/>
    <w:rsid w:val="00872DD2"/>
    <w:rsid w:val="00872E78"/>
    <w:rsid w:val="00873506"/>
    <w:rsid w:val="008736CB"/>
    <w:rsid w:val="008739F7"/>
    <w:rsid w:val="00874CC7"/>
    <w:rsid w:val="00875AAE"/>
    <w:rsid w:val="008769CE"/>
    <w:rsid w:val="00877D44"/>
    <w:rsid w:val="008802C4"/>
    <w:rsid w:val="008808E8"/>
    <w:rsid w:val="008815E4"/>
    <w:rsid w:val="008826B4"/>
    <w:rsid w:val="00883F69"/>
    <w:rsid w:val="00884607"/>
    <w:rsid w:val="0088478D"/>
    <w:rsid w:val="008849BB"/>
    <w:rsid w:val="008863F1"/>
    <w:rsid w:val="00887053"/>
    <w:rsid w:val="0089024F"/>
    <w:rsid w:val="00890328"/>
    <w:rsid w:val="008919D8"/>
    <w:rsid w:val="00891AFE"/>
    <w:rsid w:val="0089215C"/>
    <w:rsid w:val="00892B5D"/>
    <w:rsid w:val="00893028"/>
    <w:rsid w:val="00893A2D"/>
    <w:rsid w:val="00894219"/>
    <w:rsid w:val="0089583C"/>
    <w:rsid w:val="008A051C"/>
    <w:rsid w:val="008A284A"/>
    <w:rsid w:val="008A3611"/>
    <w:rsid w:val="008A371A"/>
    <w:rsid w:val="008A392E"/>
    <w:rsid w:val="008A3A67"/>
    <w:rsid w:val="008A4093"/>
    <w:rsid w:val="008A71DC"/>
    <w:rsid w:val="008A7758"/>
    <w:rsid w:val="008A7BA6"/>
    <w:rsid w:val="008B139E"/>
    <w:rsid w:val="008B23E4"/>
    <w:rsid w:val="008B36AE"/>
    <w:rsid w:val="008B417B"/>
    <w:rsid w:val="008B4B78"/>
    <w:rsid w:val="008B4ECF"/>
    <w:rsid w:val="008B52F4"/>
    <w:rsid w:val="008B6081"/>
    <w:rsid w:val="008B65D4"/>
    <w:rsid w:val="008B6F20"/>
    <w:rsid w:val="008B7DBE"/>
    <w:rsid w:val="008C017F"/>
    <w:rsid w:val="008C383F"/>
    <w:rsid w:val="008C4B49"/>
    <w:rsid w:val="008C5077"/>
    <w:rsid w:val="008C5453"/>
    <w:rsid w:val="008C6E28"/>
    <w:rsid w:val="008D18F6"/>
    <w:rsid w:val="008D2831"/>
    <w:rsid w:val="008D291A"/>
    <w:rsid w:val="008D29D8"/>
    <w:rsid w:val="008D346D"/>
    <w:rsid w:val="008D4AA8"/>
    <w:rsid w:val="008D5739"/>
    <w:rsid w:val="008D610E"/>
    <w:rsid w:val="008D7110"/>
    <w:rsid w:val="008E048C"/>
    <w:rsid w:val="008E0C2D"/>
    <w:rsid w:val="008E2B29"/>
    <w:rsid w:val="008E3648"/>
    <w:rsid w:val="008E5F4F"/>
    <w:rsid w:val="008E7355"/>
    <w:rsid w:val="008F0A49"/>
    <w:rsid w:val="008F0AEC"/>
    <w:rsid w:val="008F10AA"/>
    <w:rsid w:val="008F2845"/>
    <w:rsid w:val="008F2C50"/>
    <w:rsid w:val="008F33E4"/>
    <w:rsid w:val="008F3644"/>
    <w:rsid w:val="008F3826"/>
    <w:rsid w:val="008F3EA4"/>
    <w:rsid w:val="008F4890"/>
    <w:rsid w:val="008F6130"/>
    <w:rsid w:val="008F687D"/>
    <w:rsid w:val="00901A6E"/>
    <w:rsid w:val="00901E20"/>
    <w:rsid w:val="00903D32"/>
    <w:rsid w:val="009055C1"/>
    <w:rsid w:val="0090602F"/>
    <w:rsid w:val="0090650D"/>
    <w:rsid w:val="00907D7A"/>
    <w:rsid w:val="00914731"/>
    <w:rsid w:val="00914BD1"/>
    <w:rsid w:val="009163D8"/>
    <w:rsid w:val="00916442"/>
    <w:rsid w:val="009171F2"/>
    <w:rsid w:val="00917BAB"/>
    <w:rsid w:val="00917F5F"/>
    <w:rsid w:val="00920265"/>
    <w:rsid w:val="009221F0"/>
    <w:rsid w:val="009224E1"/>
    <w:rsid w:val="009244BB"/>
    <w:rsid w:val="00924BEE"/>
    <w:rsid w:val="00925658"/>
    <w:rsid w:val="009258C2"/>
    <w:rsid w:val="0092725E"/>
    <w:rsid w:val="00931344"/>
    <w:rsid w:val="00931C86"/>
    <w:rsid w:val="00932292"/>
    <w:rsid w:val="00932FFB"/>
    <w:rsid w:val="009338C5"/>
    <w:rsid w:val="0093423F"/>
    <w:rsid w:val="00934E7C"/>
    <w:rsid w:val="00935ABB"/>
    <w:rsid w:val="009363C6"/>
    <w:rsid w:val="0093661D"/>
    <w:rsid w:val="00936EBB"/>
    <w:rsid w:val="00937D9B"/>
    <w:rsid w:val="00937F9F"/>
    <w:rsid w:val="00941148"/>
    <w:rsid w:val="009422D9"/>
    <w:rsid w:val="00944A3B"/>
    <w:rsid w:val="009457A9"/>
    <w:rsid w:val="0094713F"/>
    <w:rsid w:val="0095000F"/>
    <w:rsid w:val="00951173"/>
    <w:rsid w:val="00952266"/>
    <w:rsid w:val="00952988"/>
    <w:rsid w:val="00952A33"/>
    <w:rsid w:val="00954C3F"/>
    <w:rsid w:val="00954D32"/>
    <w:rsid w:val="009550DF"/>
    <w:rsid w:val="00955CB7"/>
    <w:rsid w:val="0095650D"/>
    <w:rsid w:val="009579C5"/>
    <w:rsid w:val="00960E57"/>
    <w:rsid w:val="00961681"/>
    <w:rsid w:val="0096296C"/>
    <w:rsid w:val="00962E46"/>
    <w:rsid w:val="00963CB6"/>
    <w:rsid w:val="009648D6"/>
    <w:rsid w:val="00964C33"/>
    <w:rsid w:val="00966A04"/>
    <w:rsid w:val="00967421"/>
    <w:rsid w:val="0096767D"/>
    <w:rsid w:val="00967BC1"/>
    <w:rsid w:val="00967C29"/>
    <w:rsid w:val="00970F8B"/>
    <w:rsid w:val="0097255A"/>
    <w:rsid w:val="00974745"/>
    <w:rsid w:val="0097546D"/>
    <w:rsid w:val="00976984"/>
    <w:rsid w:val="0097770E"/>
    <w:rsid w:val="00980A97"/>
    <w:rsid w:val="00980AE6"/>
    <w:rsid w:val="0098456B"/>
    <w:rsid w:val="00985EC0"/>
    <w:rsid w:val="00985F3A"/>
    <w:rsid w:val="009861EF"/>
    <w:rsid w:val="0099022C"/>
    <w:rsid w:val="009926DD"/>
    <w:rsid w:val="009935A5"/>
    <w:rsid w:val="00993B39"/>
    <w:rsid w:val="00994283"/>
    <w:rsid w:val="00995BB7"/>
    <w:rsid w:val="00996E48"/>
    <w:rsid w:val="0099708A"/>
    <w:rsid w:val="00997E54"/>
    <w:rsid w:val="009A01D8"/>
    <w:rsid w:val="009A280E"/>
    <w:rsid w:val="009A3916"/>
    <w:rsid w:val="009A3B7A"/>
    <w:rsid w:val="009A4269"/>
    <w:rsid w:val="009A43D8"/>
    <w:rsid w:val="009A4CE9"/>
    <w:rsid w:val="009A6039"/>
    <w:rsid w:val="009A66A8"/>
    <w:rsid w:val="009B0271"/>
    <w:rsid w:val="009B08A5"/>
    <w:rsid w:val="009B20AB"/>
    <w:rsid w:val="009B25C3"/>
    <w:rsid w:val="009B353A"/>
    <w:rsid w:val="009B3ADE"/>
    <w:rsid w:val="009B3D1A"/>
    <w:rsid w:val="009B6839"/>
    <w:rsid w:val="009C1859"/>
    <w:rsid w:val="009C23DE"/>
    <w:rsid w:val="009C2573"/>
    <w:rsid w:val="009C42E4"/>
    <w:rsid w:val="009C4AAD"/>
    <w:rsid w:val="009C4E1D"/>
    <w:rsid w:val="009C5012"/>
    <w:rsid w:val="009C5251"/>
    <w:rsid w:val="009C65B4"/>
    <w:rsid w:val="009C69AE"/>
    <w:rsid w:val="009C7A89"/>
    <w:rsid w:val="009C7C39"/>
    <w:rsid w:val="009D16C4"/>
    <w:rsid w:val="009D22EA"/>
    <w:rsid w:val="009D26C8"/>
    <w:rsid w:val="009D2EA9"/>
    <w:rsid w:val="009D3587"/>
    <w:rsid w:val="009D5786"/>
    <w:rsid w:val="009D5EA3"/>
    <w:rsid w:val="009D620D"/>
    <w:rsid w:val="009D66AD"/>
    <w:rsid w:val="009E0FC7"/>
    <w:rsid w:val="009E142D"/>
    <w:rsid w:val="009E3581"/>
    <w:rsid w:val="009E447A"/>
    <w:rsid w:val="009E4D27"/>
    <w:rsid w:val="009E5877"/>
    <w:rsid w:val="009E5DEB"/>
    <w:rsid w:val="009E655E"/>
    <w:rsid w:val="009E77CF"/>
    <w:rsid w:val="009E7D81"/>
    <w:rsid w:val="009F0FE9"/>
    <w:rsid w:val="009F1460"/>
    <w:rsid w:val="009F1504"/>
    <w:rsid w:val="009F22F8"/>
    <w:rsid w:val="009F2BBA"/>
    <w:rsid w:val="009F2D40"/>
    <w:rsid w:val="009F41A3"/>
    <w:rsid w:val="009F495C"/>
    <w:rsid w:val="009F4AFF"/>
    <w:rsid w:val="009F640C"/>
    <w:rsid w:val="00A01E69"/>
    <w:rsid w:val="00A020B6"/>
    <w:rsid w:val="00A038D7"/>
    <w:rsid w:val="00A04709"/>
    <w:rsid w:val="00A06331"/>
    <w:rsid w:val="00A0649E"/>
    <w:rsid w:val="00A068D8"/>
    <w:rsid w:val="00A06D2A"/>
    <w:rsid w:val="00A06F46"/>
    <w:rsid w:val="00A07EE6"/>
    <w:rsid w:val="00A07F32"/>
    <w:rsid w:val="00A11AC9"/>
    <w:rsid w:val="00A127F7"/>
    <w:rsid w:val="00A13200"/>
    <w:rsid w:val="00A13BB1"/>
    <w:rsid w:val="00A13C9A"/>
    <w:rsid w:val="00A1411A"/>
    <w:rsid w:val="00A1445D"/>
    <w:rsid w:val="00A14B7A"/>
    <w:rsid w:val="00A161ED"/>
    <w:rsid w:val="00A16782"/>
    <w:rsid w:val="00A17980"/>
    <w:rsid w:val="00A179CF"/>
    <w:rsid w:val="00A20716"/>
    <w:rsid w:val="00A216F0"/>
    <w:rsid w:val="00A222DF"/>
    <w:rsid w:val="00A22B49"/>
    <w:rsid w:val="00A235A9"/>
    <w:rsid w:val="00A237FD"/>
    <w:rsid w:val="00A25052"/>
    <w:rsid w:val="00A257E9"/>
    <w:rsid w:val="00A25D0B"/>
    <w:rsid w:val="00A25D48"/>
    <w:rsid w:val="00A25F96"/>
    <w:rsid w:val="00A26240"/>
    <w:rsid w:val="00A27370"/>
    <w:rsid w:val="00A31589"/>
    <w:rsid w:val="00A32391"/>
    <w:rsid w:val="00A348C6"/>
    <w:rsid w:val="00A34AB5"/>
    <w:rsid w:val="00A34BE3"/>
    <w:rsid w:val="00A35241"/>
    <w:rsid w:val="00A35D32"/>
    <w:rsid w:val="00A362C7"/>
    <w:rsid w:val="00A36C21"/>
    <w:rsid w:val="00A372AF"/>
    <w:rsid w:val="00A376CE"/>
    <w:rsid w:val="00A37E9B"/>
    <w:rsid w:val="00A408A9"/>
    <w:rsid w:val="00A412A0"/>
    <w:rsid w:val="00A43679"/>
    <w:rsid w:val="00A44174"/>
    <w:rsid w:val="00A444B0"/>
    <w:rsid w:val="00A44A17"/>
    <w:rsid w:val="00A44AE2"/>
    <w:rsid w:val="00A478CE"/>
    <w:rsid w:val="00A47CD3"/>
    <w:rsid w:val="00A50445"/>
    <w:rsid w:val="00A54931"/>
    <w:rsid w:val="00A5519D"/>
    <w:rsid w:val="00A5628D"/>
    <w:rsid w:val="00A5641E"/>
    <w:rsid w:val="00A5665D"/>
    <w:rsid w:val="00A571DB"/>
    <w:rsid w:val="00A57CC4"/>
    <w:rsid w:val="00A601B5"/>
    <w:rsid w:val="00A6169A"/>
    <w:rsid w:val="00A62D2B"/>
    <w:rsid w:val="00A64B66"/>
    <w:rsid w:val="00A65B28"/>
    <w:rsid w:val="00A66716"/>
    <w:rsid w:val="00A66FE4"/>
    <w:rsid w:val="00A672E3"/>
    <w:rsid w:val="00A674F9"/>
    <w:rsid w:val="00A70C4B"/>
    <w:rsid w:val="00A739CC"/>
    <w:rsid w:val="00A73F9F"/>
    <w:rsid w:val="00A749B6"/>
    <w:rsid w:val="00A7568B"/>
    <w:rsid w:val="00A7592E"/>
    <w:rsid w:val="00A80B2C"/>
    <w:rsid w:val="00A81EE0"/>
    <w:rsid w:val="00A82CD7"/>
    <w:rsid w:val="00A82E27"/>
    <w:rsid w:val="00A847DC"/>
    <w:rsid w:val="00A84C46"/>
    <w:rsid w:val="00A85576"/>
    <w:rsid w:val="00A862A4"/>
    <w:rsid w:val="00A8763A"/>
    <w:rsid w:val="00A87A4A"/>
    <w:rsid w:val="00A87BD9"/>
    <w:rsid w:val="00A87E7C"/>
    <w:rsid w:val="00A910DC"/>
    <w:rsid w:val="00A91B76"/>
    <w:rsid w:val="00A92122"/>
    <w:rsid w:val="00A92BB6"/>
    <w:rsid w:val="00A92D4C"/>
    <w:rsid w:val="00A92EA1"/>
    <w:rsid w:val="00A930D5"/>
    <w:rsid w:val="00A94ED6"/>
    <w:rsid w:val="00A94ED7"/>
    <w:rsid w:val="00A96A2B"/>
    <w:rsid w:val="00A972CD"/>
    <w:rsid w:val="00A97A23"/>
    <w:rsid w:val="00AA09EE"/>
    <w:rsid w:val="00AA1422"/>
    <w:rsid w:val="00AA2A2B"/>
    <w:rsid w:val="00AA38AD"/>
    <w:rsid w:val="00AA3CCF"/>
    <w:rsid w:val="00AA46C6"/>
    <w:rsid w:val="00AA4CF7"/>
    <w:rsid w:val="00AA644C"/>
    <w:rsid w:val="00AA6CC5"/>
    <w:rsid w:val="00AA7FFC"/>
    <w:rsid w:val="00AB02A9"/>
    <w:rsid w:val="00AB16A5"/>
    <w:rsid w:val="00AB1A16"/>
    <w:rsid w:val="00AB1D46"/>
    <w:rsid w:val="00AB3C63"/>
    <w:rsid w:val="00AB40CB"/>
    <w:rsid w:val="00AB4125"/>
    <w:rsid w:val="00AB47E9"/>
    <w:rsid w:val="00AB4DF5"/>
    <w:rsid w:val="00AB6108"/>
    <w:rsid w:val="00AB62C7"/>
    <w:rsid w:val="00AB6721"/>
    <w:rsid w:val="00AB6919"/>
    <w:rsid w:val="00AB6B78"/>
    <w:rsid w:val="00AC0D3F"/>
    <w:rsid w:val="00AC2BCD"/>
    <w:rsid w:val="00AC2CDB"/>
    <w:rsid w:val="00AC43DB"/>
    <w:rsid w:val="00AC51A0"/>
    <w:rsid w:val="00AC58B7"/>
    <w:rsid w:val="00AC5C40"/>
    <w:rsid w:val="00AC5DC3"/>
    <w:rsid w:val="00AC72D2"/>
    <w:rsid w:val="00AD0C4D"/>
    <w:rsid w:val="00AD2363"/>
    <w:rsid w:val="00AD27FF"/>
    <w:rsid w:val="00AD28CA"/>
    <w:rsid w:val="00AD3664"/>
    <w:rsid w:val="00AD4264"/>
    <w:rsid w:val="00AD45D8"/>
    <w:rsid w:val="00AD4980"/>
    <w:rsid w:val="00AD4F6A"/>
    <w:rsid w:val="00AD565C"/>
    <w:rsid w:val="00AD6D7E"/>
    <w:rsid w:val="00AD70E2"/>
    <w:rsid w:val="00AD7C99"/>
    <w:rsid w:val="00AE01AB"/>
    <w:rsid w:val="00AE05B0"/>
    <w:rsid w:val="00AE2059"/>
    <w:rsid w:val="00AE4567"/>
    <w:rsid w:val="00AE5891"/>
    <w:rsid w:val="00AE5DFB"/>
    <w:rsid w:val="00AE6467"/>
    <w:rsid w:val="00AE6E04"/>
    <w:rsid w:val="00AF0209"/>
    <w:rsid w:val="00AF0ED5"/>
    <w:rsid w:val="00AF28C0"/>
    <w:rsid w:val="00AF2AAB"/>
    <w:rsid w:val="00AF2C57"/>
    <w:rsid w:val="00AF31E7"/>
    <w:rsid w:val="00AF3BCE"/>
    <w:rsid w:val="00AF5361"/>
    <w:rsid w:val="00AF60F7"/>
    <w:rsid w:val="00AF7571"/>
    <w:rsid w:val="00B00259"/>
    <w:rsid w:val="00B01921"/>
    <w:rsid w:val="00B01ECD"/>
    <w:rsid w:val="00B025DA"/>
    <w:rsid w:val="00B0358A"/>
    <w:rsid w:val="00B036B0"/>
    <w:rsid w:val="00B04236"/>
    <w:rsid w:val="00B051C2"/>
    <w:rsid w:val="00B052B0"/>
    <w:rsid w:val="00B05D9E"/>
    <w:rsid w:val="00B05E7B"/>
    <w:rsid w:val="00B0631E"/>
    <w:rsid w:val="00B0676F"/>
    <w:rsid w:val="00B0693B"/>
    <w:rsid w:val="00B06DAF"/>
    <w:rsid w:val="00B07E1B"/>
    <w:rsid w:val="00B07EA2"/>
    <w:rsid w:val="00B10679"/>
    <w:rsid w:val="00B1147E"/>
    <w:rsid w:val="00B1181E"/>
    <w:rsid w:val="00B11B35"/>
    <w:rsid w:val="00B11C4B"/>
    <w:rsid w:val="00B11D59"/>
    <w:rsid w:val="00B13743"/>
    <w:rsid w:val="00B13B71"/>
    <w:rsid w:val="00B14050"/>
    <w:rsid w:val="00B14C6F"/>
    <w:rsid w:val="00B14DA8"/>
    <w:rsid w:val="00B14E7B"/>
    <w:rsid w:val="00B15049"/>
    <w:rsid w:val="00B168E7"/>
    <w:rsid w:val="00B16BC3"/>
    <w:rsid w:val="00B17881"/>
    <w:rsid w:val="00B201C6"/>
    <w:rsid w:val="00B205CA"/>
    <w:rsid w:val="00B20AA9"/>
    <w:rsid w:val="00B212DC"/>
    <w:rsid w:val="00B219C1"/>
    <w:rsid w:val="00B234A0"/>
    <w:rsid w:val="00B23F50"/>
    <w:rsid w:val="00B241A3"/>
    <w:rsid w:val="00B26127"/>
    <w:rsid w:val="00B270D9"/>
    <w:rsid w:val="00B2769B"/>
    <w:rsid w:val="00B276D2"/>
    <w:rsid w:val="00B27A34"/>
    <w:rsid w:val="00B27CC7"/>
    <w:rsid w:val="00B314AD"/>
    <w:rsid w:val="00B31838"/>
    <w:rsid w:val="00B31B05"/>
    <w:rsid w:val="00B336D9"/>
    <w:rsid w:val="00B33EC1"/>
    <w:rsid w:val="00B33FC5"/>
    <w:rsid w:val="00B35360"/>
    <w:rsid w:val="00B361BE"/>
    <w:rsid w:val="00B36220"/>
    <w:rsid w:val="00B37955"/>
    <w:rsid w:val="00B37B02"/>
    <w:rsid w:val="00B4088C"/>
    <w:rsid w:val="00B44520"/>
    <w:rsid w:val="00B45822"/>
    <w:rsid w:val="00B46B3F"/>
    <w:rsid w:val="00B47570"/>
    <w:rsid w:val="00B51539"/>
    <w:rsid w:val="00B51DE5"/>
    <w:rsid w:val="00B54B12"/>
    <w:rsid w:val="00B5500F"/>
    <w:rsid w:val="00B552CD"/>
    <w:rsid w:val="00B55341"/>
    <w:rsid w:val="00B56A43"/>
    <w:rsid w:val="00B576A6"/>
    <w:rsid w:val="00B60A79"/>
    <w:rsid w:val="00B6221F"/>
    <w:rsid w:val="00B62537"/>
    <w:rsid w:val="00B631D5"/>
    <w:rsid w:val="00B658CD"/>
    <w:rsid w:val="00B660BC"/>
    <w:rsid w:val="00B660C9"/>
    <w:rsid w:val="00B676CA"/>
    <w:rsid w:val="00B677B2"/>
    <w:rsid w:val="00B7046B"/>
    <w:rsid w:val="00B7104F"/>
    <w:rsid w:val="00B717C0"/>
    <w:rsid w:val="00B72468"/>
    <w:rsid w:val="00B7307E"/>
    <w:rsid w:val="00B74BD6"/>
    <w:rsid w:val="00B754B1"/>
    <w:rsid w:val="00B75627"/>
    <w:rsid w:val="00B75835"/>
    <w:rsid w:val="00B758EB"/>
    <w:rsid w:val="00B76F83"/>
    <w:rsid w:val="00B80954"/>
    <w:rsid w:val="00B82198"/>
    <w:rsid w:val="00B8296E"/>
    <w:rsid w:val="00B82D9A"/>
    <w:rsid w:val="00B83516"/>
    <w:rsid w:val="00B83DE0"/>
    <w:rsid w:val="00B842A4"/>
    <w:rsid w:val="00B851F7"/>
    <w:rsid w:val="00B859BD"/>
    <w:rsid w:val="00B86F6F"/>
    <w:rsid w:val="00B90926"/>
    <w:rsid w:val="00B90F29"/>
    <w:rsid w:val="00B9157A"/>
    <w:rsid w:val="00B925DA"/>
    <w:rsid w:val="00B92DB0"/>
    <w:rsid w:val="00B952EC"/>
    <w:rsid w:val="00B95974"/>
    <w:rsid w:val="00B95AC8"/>
    <w:rsid w:val="00B963C1"/>
    <w:rsid w:val="00B96B23"/>
    <w:rsid w:val="00B96DCD"/>
    <w:rsid w:val="00B976C1"/>
    <w:rsid w:val="00BA3E10"/>
    <w:rsid w:val="00BA57DB"/>
    <w:rsid w:val="00BA5A42"/>
    <w:rsid w:val="00BA6386"/>
    <w:rsid w:val="00BA6C2E"/>
    <w:rsid w:val="00BA7623"/>
    <w:rsid w:val="00BA7B82"/>
    <w:rsid w:val="00BB41D0"/>
    <w:rsid w:val="00BB47CC"/>
    <w:rsid w:val="00BB4C5E"/>
    <w:rsid w:val="00BB53F7"/>
    <w:rsid w:val="00BB5C1E"/>
    <w:rsid w:val="00BB618B"/>
    <w:rsid w:val="00BB64A5"/>
    <w:rsid w:val="00BB7247"/>
    <w:rsid w:val="00BC093D"/>
    <w:rsid w:val="00BC0DC1"/>
    <w:rsid w:val="00BC0E3D"/>
    <w:rsid w:val="00BC3F88"/>
    <w:rsid w:val="00BC3FA6"/>
    <w:rsid w:val="00BC4984"/>
    <w:rsid w:val="00BC7B9B"/>
    <w:rsid w:val="00BD0136"/>
    <w:rsid w:val="00BD0371"/>
    <w:rsid w:val="00BD0B1E"/>
    <w:rsid w:val="00BD183B"/>
    <w:rsid w:val="00BD1F27"/>
    <w:rsid w:val="00BD1FA5"/>
    <w:rsid w:val="00BD452D"/>
    <w:rsid w:val="00BD4E58"/>
    <w:rsid w:val="00BD579E"/>
    <w:rsid w:val="00BD6C41"/>
    <w:rsid w:val="00BD6EAA"/>
    <w:rsid w:val="00BD6F73"/>
    <w:rsid w:val="00BD71A9"/>
    <w:rsid w:val="00BE0386"/>
    <w:rsid w:val="00BE03C2"/>
    <w:rsid w:val="00BE0E3C"/>
    <w:rsid w:val="00BE11B4"/>
    <w:rsid w:val="00BE1278"/>
    <w:rsid w:val="00BE1A34"/>
    <w:rsid w:val="00BE2DA1"/>
    <w:rsid w:val="00BE2ED0"/>
    <w:rsid w:val="00BE2FF6"/>
    <w:rsid w:val="00BE3DA1"/>
    <w:rsid w:val="00BE4DEC"/>
    <w:rsid w:val="00BE5D00"/>
    <w:rsid w:val="00BE5D84"/>
    <w:rsid w:val="00BE6786"/>
    <w:rsid w:val="00BE69D4"/>
    <w:rsid w:val="00BF17F5"/>
    <w:rsid w:val="00BF2243"/>
    <w:rsid w:val="00BF369C"/>
    <w:rsid w:val="00BF3A01"/>
    <w:rsid w:val="00BF44AE"/>
    <w:rsid w:val="00BF4A94"/>
    <w:rsid w:val="00BF5AF8"/>
    <w:rsid w:val="00BF6073"/>
    <w:rsid w:val="00BF62BE"/>
    <w:rsid w:val="00BF62EE"/>
    <w:rsid w:val="00BF6AE6"/>
    <w:rsid w:val="00BF7E0A"/>
    <w:rsid w:val="00C0071E"/>
    <w:rsid w:val="00C01AF8"/>
    <w:rsid w:val="00C02F9D"/>
    <w:rsid w:val="00C02FBF"/>
    <w:rsid w:val="00C0337E"/>
    <w:rsid w:val="00C043C6"/>
    <w:rsid w:val="00C045EB"/>
    <w:rsid w:val="00C052B0"/>
    <w:rsid w:val="00C05600"/>
    <w:rsid w:val="00C05BC8"/>
    <w:rsid w:val="00C12D98"/>
    <w:rsid w:val="00C1308E"/>
    <w:rsid w:val="00C1501E"/>
    <w:rsid w:val="00C151AF"/>
    <w:rsid w:val="00C15988"/>
    <w:rsid w:val="00C15BFD"/>
    <w:rsid w:val="00C171F4"/>
    <w:rsid w:val="00C1728F"/>
    <w:rsid w:val="00C17872"/>
    <w:rsid w:val="00C17E5C"/>
    <w:rsid w:val="00C202A7"/>
    <w:rsid w:val="00C20D18"/>
    <w:rsid w:val="00C20F61"/>
    <w:rsid w:val="00C21A9E"/>
    <w:rsid w:val="00C224CC"/>
    <w:rsid w:val="00C2282F"/>
    <w:rsid w:val="00C2337B"/>
    <w:rsid w:val="00C24E96"/>
    <w:rsid w:val="00C26977"/>
    <w:rsid w:val="00C30AE7"/>
    <w:rsid w:val="00C312D0"/>
    <w:rsid w:val="00C31425"/>
    <w:rsid w:val="00C31882"/>
    <w:rsid w:val="00C31AAB"/>
    <w:rsid w:val="00C31EB1"/>
    <w:rsid w:val="00C33655"/>
    <w:rsid w:val="00C33E28"/>
    <w:rsid w:val="00C33F94"/>
    <w:rsid w:val="00C34697"/>
    <w:rsid w:val="00C35310"/>
    <w:rsid w:val="00C362E8"/>
    <w:rsid w:val="00C363D1"/>
    <w:rsid w:val="00C37299"/>
    <w:rsid w:val="00C4238E"/>
    <w:rsid w:val="00C43699"/>
    <w:rsid w:val="00C447B9"/>
    <w:rsid w:val="00C45CD6"/>
    <w:rsid w:val="00C46BEB"/>
    <w:rsid w:val="00C47012"/>
    <w:rsid w:val="00C4746F"/>
    <w:rsid w:val="00C4749D"/>
    <w:rsid w:val="00C501E6"/>
    <w:rsid w:val="00C513D5"/>
    <w:rsid w:val="00C51E18"/>
    <w:rsid w:val="00C5291E"/>
    <w:rsid w:val="00C52D5A"/>
    <w:rsid w:val="00C538D4"/>
    <w:rsid w:val="00C5421E"/>
    <w:rsid w:val="00C55AB5"/>
    <w:rsid w:val="00C55B06"/>
    <w:rsid w:val="00C5625A"/>
    <w:rsid w:val="00C56456"/>
    <w:rsid w:val="00C56834"/>
    <w:rsid w:val="00C6069D"/>
    <w:rsid w:val="00C60DD9"/>
    <w:rsid w:val="00C622D7"/>
    <w:rsid w:val="00C62EA9"/>
    <w:rsid w:val="00C63882"/>
    <w:rsid w:val="00C641D2"/>
    <w:rsid w:val="00C67C01"/>
    <w:rsid w:val="00C704A5"/>
    <w:rsid w:val="00C704BC"/>
    <w:rsid w:val="00C717E5"/>
    <w:rsid w:val="00C71DAC"/>
    <w:rsid w:val="00C74E5A"/>
    <w:rsid w:val="00C75232"/>
    <w:rsid w:val="00C75280"/>
    <w:rsid w:val="00C753C4"/>
    <w:rsid w:val="00C7610F"/>
    <w:rsid w:val="00C776A9"/>
    <w:rsid w:val="00C7773E"/>
    <w:rsid w:val="00C81F11"/>
    <w:rsid w:val="00C82350"/>
    <w:rsid w:val="00C82B78"/>
    <w:rsid w:val="00C837A7"/>
    <w:rsid w:val="00C83C63"/>
    <w:rsid w:val="00C84044"/>
    <w:rsid w:val="00C848A7"/>
    <w:rsid w:val="00C84F8E"/>
    <w:rsid w:val="00C866AE"/>
    <w:rsid w:val="00C869C8"/>
    <w:rsid w:val="00C918F3"/>
    <w:rsid w:val="00C92282"/>
    <w:rsid w:val="00C9336B"/>
    <w:rsid w:val="00C9433F"/>
    <w:rsid w:val="00C95097"/>
    <w:rsid w:val="00C95199"/>
    <w:rsid w:val="00C95A37"/>
    <w:rsid w:val="00C97099"/>
    <w:rsid w:val="00CA0229"/>
    <w:rsid w:val="00CA0333"/>
    <w:rsid w:val="00CA0A16"/>
    <w:rsid w:val="00CA0E9B"/>
    <w:rsid w:val="00CA39B3"/>
    <w:rsid w:val="00CA447F"/>
    <w:rsid w:val="00CA4FDE"/>
    <w:rsid w:val="00CA60C5"/>
    <w:rsid w:val="00CA6524"/>
    <w:rsid w:val="00CA6AF9"/>
    <w:rsid w:val="00CB05FC"/>
    <w:rsid w:val="00CB0853"/>
    <w:rsid w:val="00CB09F0"/>
    <w:rsid w:val="00CB1B3F"/>
    <w:rsid w:val="00CB218A"/>
    <w:rsid w:val="00CB2844"/>
    <w:rsid w:val="00CB2BF6"/>
    <w:rsid w:val="00CB4D03"/>
    <w:rsid w:val="00CB63F8"/>
    <w:rsid w:val="00CB72DC"/>
    <w:rsid w:val="00CC091B"/>
    <w:rsid w:val="00CC0BE2"/>
    <w:rsid w:val="00CC10E5"/>
    <w:rsid w:val="00CC1726"/>
    <w:rsid w:val="00CC214C"/>
    <w:rsid w:val="00CC2322"/>
    <w:rsid w:val="00CC2A8C"/>
    <w:rsid w:val="00CC3B31"/>
    <w:rsid w:val="00CC48AF"/>
    <w:rsid w:val="00CC527C"/>
    <w:rsid w:val="00CC58AE"/>
    <w:rsid w:val="00CC5B86"/>
    <w:rsid w:val="00CC639C"/>
    <w:rsid w:val="00CC69CA"/>
    <w:rsid w:val="00CC6D2B"/>
    <w:rsid w:val="00CC6E71"/>
    <w:rsid w:val="00CC72BE"/>
    <w:rsid w:val="00CD1CAF"/>
    <w:rsid w:val="00CD29A2"/>
    <w:rsid w:val="00CD3086"/>
    <w:rsid w:val="00CD35A5"/>
    <w:rsid w:val="00CD4527"/>
    <w:rsid w:val="00CD73A6"/>
    <w:rsid w:val="00CE0EA5"/>
    <w:rsid w:val="00CE24E7"/>
    <w:rsid w:val="00CE36B0"/>
    <w:rsid w:val="00CE36F2"/>
    <w:rsid w:val="00CE3736"/>
    <w:rsid w:val="00CE3F84"/>
    <w:rsid w:val="00CE4F26"/>
    <w:rsid w:val="00CE5EDC"/>
    <w:rsid w:val="00CF1B2C"/>
    <w:rsid w:val="00CF1C47"/>
    <w:rsid w:val="00CF2294"/>
    <w:rsid w:val="00CF22EC"/>
    <w:rsid w:val="00CF2491"/>
    <w:rsid w:val="00CF24F8"/>
    <w:rsid w:val="00CF3757"/>
    <w:rsid w:val="00CF382C"/>
    <w:rsid w:val="00CF4E42"/>
    <w:rsid w:val="00CF51D7"/>
    <w:rsid w:val="00CF5866"/>
    <w:rsid w:val="00CF5A47"/>
    <w:rsid w:val="00CF5C41"/>
    <w:rsid w:val="00CF5F33"/>
    <w:rsid w:val="00CF6D02"/>
    <w:rsid w:val="00CF6E39"/>
    <w:rsid w:val="00CF767A"/>
    <w:rsid w:val="00CF7E07"/>
    <w:rsid w:val="00D00CD8"/>
    <w:rsid w:val="00D00E91"/>
    <w:rsid w:val="00D00EFE"/>
    <w:rsid w:val="00D011F6"/>
    <w:rsid w:val="00D0266B"/>
    <w:rsid w:val="00D039C4"/>
    <w:rsid w:val="00D03AC6"/>
    <w:rsid w:val="00D04079"/>
    <w:rsid w:val="00D0491B"/>
    <w:rsid w:val="00D0501C"/>
    <w:rsid w:val="00D059C0"/>
    <w:rsid w:val="00D06923"/>
    <w:rsid w:val="00D07C0B"/>
    <w:rsid w:val="00D11FB8"/>
    <w:rsid w:val="00D13AAD"/>
    <w:rsid w:val="00D13D95"/>
    <w:rsid w:val="00D15313"/>
    <w:rsid w:val="00D15639"/>
    <w:rsid w:val="00D16FC3"/>
    <w:rsid w:val="00D17058"/>
    <w:rsid w:val="00D17662"/>
    <w:rsid w:val="00D20825"/>
    <w:rsid w:val="00D20DF8"/>
    <w:rsid w:val="00D2149A"/>
    <w:rsid w:val="00D2189F"/>
    <w:rsid w:val="00D21B03"/>
    <w:rsid w:val="00D21EAB"/>
    <w:rsid w:val="00D21FED"/>
    <w:rsid w:val="00D22773"/>
    <w:rsid w:val="00D2344D"/>
    <w:rsid w:val="00D23B5F"/>
    <w:rsid w:val="00D23EC5"/>
    <w:rsid w:val="00D24260"/>
    <w:rsid w:val="00D25319"/>
    <w:rsid w:val="00D257F4"/>
    <w:rsid w:val="00D2591D"/>
    <w:rsid w:val="00D26C75"/>
    <w:rsid w:val="00D301FB"/>
    <w:rsid w:val="00D30DDF"/>
    <w:rsid w:val="00D31226"/>
    <w:rsid w:val="00D33905"/>
    <w:rsid w:val="00D348EE"/>
    <w:rsid w:val="00D34B47"/>
    <w:rsid w:val="00D3515D"/>
    <w:rsid w:val="00D351B9"/>
    <w:rsid w:val="00D36A85"/>
    <w:rsid w:val="00D411AF"/>
    <w:rsid w:val="00D4235A"/>
    <w:rsid w:val="00D44419"/>
    <w:rsid w:val="00D445CC"/>
    <w:rsid w:val="00D449C7"/>
    <w:rsid w:val="00D45020"/>
    <w:rsid w:val="00D453E9"/>
    <w:rsid w:val="00D4629E"/>
    <w:rsid w:val="00D4684B"/>
    <w:rsid w:val="00D46A62"/>
    <w:rsid w:val="00D4778D"/>
    <w:rsid w:val="00D47DC2"/>
    <w:rsid w:val="00D51046"/>
    <w:rsid w:val="00D51972"/>
    <w:rsid w:val="00D520A7"/>
    <w:rsid w:val="00D5342B"/>
    <w:rsid w:val="00D53450"/>
    <w:rsid w:val="00D53D2B"/>
    <w:rsid w:val="00D5454D"/>
    <w:rsid w:val="00D54DF1"/>
    <w:rsid w:val="00D54EE5"/>
    <w:rsid w:val="00D5539D"/>
    <w:rsid w:val="00D57634"/>
    <w:rsid w:val="00D578C5"/>
    <w:rsid w:val="00D579A6"/>
    <w:rsid w:val="00D579D5"/>
    <w:rsid w:val="00D57AB4"/>
    <w:rsid w:val="00D57E7B"/>
    <w:rsid w:val="00D602C1"/>
    <w:rsid w:val="00D61303"/>
    <w:rsid w:val="00D616D7"/>
    <w:rsid w:val="00D6253F"/>
    <w:rsid w:val="00D627CD"/>
    <w:rsid w:val="00D64278"/>
    <w:rsid w:val="00D67A6A"/>
    <w:rsid w:val="00D7042B"/>
    <w:rsid w:val="00D729BA"/>
    <w:rsid w:val="00D72A75"/>
    <w:rsid w:val="00D733DA"/>
    <w:rsid w:val="00D7370E"/>
    <w:rsid w:val="00D737DA"/>
    <w:rsid w:val="00D73CDF"/>
    <w:rsid w:val="00D75636"/>
    <w:rsid w:val="00D770D5"/>
    <w:rsid w:val="00D778FA"/>
    <w:rsid w:val="00D810D6"/>
    <w:rsid w:val="00D820F1"/>
    <w:rsid w:val="00D826AF"/>
    <w:rsid w:val="00D82823"/>
    <w:rsid w:val="00D841CF"/>
    <w:rsid w:val="00D85E07"/>
    <w:rsid w:val="00D90D02"/>
    <w:rsid w:val="00D92136"/>
    <w:rsid w:val="00D92C51"/>
    <w:rsid w:val="00D93787"/>
    <w:rsid w:val="00D93B77"/>
    <w:rsid w:val="00D93EDA"/>
    <w:rsid w:val="00D9411D"/>
    <w:rsid w:val="00D94199"/>
    <w:rsid w:val="00D94257"/>
    <w:rsid w:val="00D97202"/>
    <w:rsid w:val="00DA0839"/>
    <w:rsid w:val="00DA1483"/>
    <w:rsid w:val="00DA2FC8"/>
    <w:rsid w:val="00DA40BE"/>
    <w:rsid w:val="00DA4DBF"/>
    <w:rsid w:val="00DA4F20"/>
    <w:rsid w:val="00DA514D"/>
    <w:rsid w:val="00DA6025"/>
    <w:rsid w:val="00DA6B60"/>
    <w:rsid w:val="00DA78B3"/>
    <w:rsid w:val="00DB01CE"/>
    <w:rsid w:val="00DB0A71"/>
    <w:rsid w:val="00DB113D"/>
    <w:rsid w:val="00DB1150"/>
    <w:rsid w:val="00DB2888"/>
    <w:rsid w:val="00DB291D"/>
    <w:rsid w:val="00DB4F2F"/>
    <w:rsid w:val="00DB534C"/>
    <w:rsid w:val="00DB63FA"/>
    <w:rsid w:val="00DB6526"/>
    <w:rsid w:val="00DB74EC"/>
    <w:rsid w:val="00DB7F7E"/>
    <w:rsid w:val="00DC08B4"/>
    <w:rsid w:val="00DC095B"/>
    <w:rsid w:val="00DC0979"/>
    <w:rsid w:val="00DC28FF"/>
    <w:rsid w:val="00DC2D5F"/>
    <w:rsid w:val="00DC4E28"/>
    <w:rsid w:val="00DC6523"/>
    <w:rsid w:val="00DC6EDB"/>
    <w:rsid w:val="00DD1AF6"/>
    <w:rsid w:val="00DD39F1"/>
    <w:rsid w:val="00DD52C4"/>
    <w:rsid w:val="00DD5A16"/>
    <w:rsid w:val="00DD6DE6"/>
    <w:rsid w:val="00DE210A"/>
    <w:rsid w:val="00DE2749"/>
    <w:rsid w:val="00DE3808"/>
    <w:rsid w:val="00DE3A3F"/>
    <w:rsid w:val="00DE5AC4"/>
    <w:rsid w:val="00DE65C9"/>
    <w:rsid w:val="00DE70AE"/>
    <w:rsid w:val="00DF0619"/>
    <w:rsid w:val="00DF1D10"/>
    <w:rsid w:val="00DF2DC6"/>
    <w:rsid w:val="00DF3859"/>
    <w:rsid w:val="00DF478A"/>
    <w:rsid w:val="00DF495E"/>
    <w:rsid w:val="00DF610C"/>
    <w:rsid w:val="00DF6634"/>
    <w:rsid w:val="00DF78CE"/>
    <w:rsid w:val="00E011F4"/>
    <w:rsid w:val="00E01B72"/>
    <w:rsid w:val="00E0226B"/>
    <w:rsid w:val="00E029DA"/>
    <w:rsid w:val="00E03441"/>
    <w:rsid w:val="00E041C1"/>
    <w:rsid w:val="00E04A6A"/>
    <w:rsid w:val="00E116A9"/>
    <w:rsid w:val="00E11A21"/>
    <w:rsid w:val="00E120D7"/>
    <w:rsid w:val="00E13D51"/>
    <w:rsid w:val="00E144EC"/>
    <w:rsid w:val="00E148BE"/>
    <w:rsid w:val="00E1625C"/>
    <w:rsid w:val="00E16A13"/>
    <w:rsid w:val="00E174C5"/>
    <w:rsid w:val="00E21E5D"/>
    <w:rsid w:val="00E222DB"/>
    <w:rsid w:val="00E22B7B"/>
    <w:rsid w:val="00E25360"/>
    <w:rsid w:val="00E25AAA"/>
    <w:rsid w:val="00E26F55"/>
    <w:rsid w:val="00E27058"/>
    <w:rsid w:val="00E27FBB"/>
    <w:rsid w:val="00E308CB"/>
    <w:rsid w:val="00E31C57"/>
    <w:rsid w:val="00E31F02"/>
    <w:rsid w:val="00E3293F"/>
    <w:rsid w:val="00E3323B"/>
    <w:rsid w:val="00E34DD5"/>
    <w:rsid w:val="00E367EA"/>
    <w:rsid w:val="00E42195"/>
    <w:rsid w:val="00E426E5"/>
    <w:rsid w:val="00E42B7B"/>
    <w:rsid w:val="00E4389A"/>
    <w:rsid w:val="00E43F09"/>
    <w:rsid w:val="00E4553F"/>
    <w:rsid w:val="00E4555B"/>
    <w:rsid w:val="00E45E6D"/>
    <w:rsid w:val="00E46684"/>
    <w:rsid w:val="00E469B7"/>
    <w:rsid w:val="00E46A57"/>
    <w:rsid w:val="00E46AC0"/>
    <w:rsid w:val="00E473E9"/>
    <w:rsid w:val="00E47846"/>
    <w:rsid w:val="00E47F10"/>
    <w:rsid w:val="00E505D8"/>
    <w:rsid w:val="00E5108C"/>
    <w:rsid w:val="00E52177"/>
    <w:rsid w:val="00E531C6"/>
    <w:rsid w:val="00E53388"/>
    <w:rsid w:val="00E537EF"/>
    <w:rsid w:val="00E5451A"/>
    <w:rsid w:val="00E556EC"/>
    <w:rsid w:val="00E55A1F"/>
    <w:rsid w:val="00E56516"/>
    <w:rsid w:val="00E56A44"/>
    <w:rsid w:val="00E60E45"/>
    <w:rsid w:val="00E61559"/>
    <w:rsid w:val="00E61AAC"/>
    <w:rsid w:val="00E61FE5"/>
    <w:rsid w:val="00E65310"/>
    <w:rsid w:val="00E6536C"/>
    <w:rsid w:val="00E66A40"/>
    <w:rsid w:val="00E66D29"/>
    <w:rsid w:val="00E67166"/>
    <w:rsid w:val="00E70B08"/>
    <w:rsid w:val="00E71167"/>
    <w:rsid w:val="00E71606"/>
    <w:rsid w:val="00E71628"/>
    <w:rsid w:val="00E71D15"/>
    <w:rsid w:val="00E72203"/>
    <w:rsid w:val="00E74512"/>
    <w:rsid w:val="00E74782"/>
    <w:rsid w:val="00E74844"/>
    <w:rsid w:val="00E7502D"/>
    <w:rsid w:val="00E75279"/>
    <w:rsid w:val="00E75D6E"/>
    <w:rsid w:val="00E75FA3"/>
    <w:rsid w:val="00E765E4"/>
    <w:rsid w:val="00E771B3"/>
    <w:rsid w:val="00E8063A"/>
    <w:rsid w:val="00E80D20"/>
    <w:rsid w:val="00E80DA2"/>
    <w:rsid w:val="00E81786"/>
    <w:rsid w:val="00E82D02"/>
    <w:rsid w:val="00E84C7B"/>
    <w:rsid w:val="00E8503C"/>
    <w:rsid w:val="00E85187"/>
    <w:rsid w:val="00E8605D"/>
    <w:rsid w:val="00E864E2"/>
    <w:rsid w:val="00E86CDC"/>
    <w:rsid w:val="00E86D0E"/>
    <w:rsid w:val="00E87442"/>
    <w:rsid w:val="00E87690"/>
    <w:rsid w:val="00E906E5"/>
    <w:rsid w:val="00E90BAC"/>
    <w:rsid w:val="00E911C8"/>
    <w:rsid w:val="00E916B7"/>
    <w:rsid w:val="00E91D59"/>
    <w:rsid w:val="00E92081"/>
    <w:rsid w:val="00E920A6"/>
    <w:rsid w:val="00E950D9"/>
    <w:rsid w:val="00E953A4"/>
    <w:rsid w:val="00E95867"/>
    <w:rsid w:val="00E965D8"/>
    <w:rsid w:val="00E966AA"/>
    <w:rsid w:val="00E96FEB"/>
    <w:rsid w:val="00EA02B2"/>
    <w:rsid w:val="00EA2E10"/>
    <w:rsid w:val="00EA3493"/>
    <w:rsid w:val="00EA4630"/>
    <w:rsid w:val="00EA4AB6"/>
    <w:rsid w:val="00EA5052"/>
    <w:rsid w:val="00EA567A"/>
    <w:rsid w:val="00EA5B5F"/>
    <w:rsid w:val="00EA6FC1"/>
    <w:rsid w:val="00EB15BD"/>
    <w:rsid w:val="00EB1F83"/>
    <w:rsid w:val="00EB2712"/>
    <w:rsid w:val="00EB3ECA"/>
    <w:rsid w:val="00EB56CF"/>
    <w:rsid w:val="00EB5FE6"/>
    <w:rsid w:val="00EB6C3B"/>
    <w:rsid w:val="00EC1C7D"/>
    <w:rsid w:val="00EC2136"/>
    <w:rsid w:val="00EC2CA9"/>
    <w:rsid w:val="00EC53A9"/>
    <w:rsid w:val="00ED0408"/>
    <w:rsid w:val="00ED05C7"/>
    <w:rsid w:val="00ED1844"/>
    <w:rsid w:val="00ED1C31"/>
    <w:rsid w:val="00ED28C2"/>
    <w:rsid w:val="00ED30A2"/>
    <w:rsid w:val="00ED3F9B"/>
    <w:rsid w:val="00ED5CF4"/>
    <w:rsid w:val="00ED5D72"/>
    <w:rsid w:val="00EE0E4E"/>
    <w:rsid w:val="00EE1B56"/>
    <w:rsid w:val="00EE220F"/>
    <w:rsid w:val="00EE35C1"/>
    <w:rsid w:val="00EE46DB"/>
    <w:rsid w:val="00EE474D"/>
    <w:rsid w:val="00EE4CEA"/>
    <w:rsid w:val="00EE573C"/>
    <w:rsid w:val="00EE60BB"/>
    <w:rsid w:val="00EE655E"/>
    <w:rsid w:val="00EE6DC0"/>
    <w:rsid w:val="00EE7818"/>
    <w:rsid w:val="00EF0AE9"/>
    <w:rsid w:val="00EF0CD5"/>
    <w:rsid w:val="00EF0EF5"/>
    <w:rsid w:val="00EF35CF"/>
    <w:rsid w:val="00EF5579"/>
    <w:rsid w:val="00EF5966"/>
    <w:rsid w:val="00EF5BF0"/>
    <w:rsid w:val="00EF5F2F"/>
    <w:rsid w:val="00EF7398"/>
    <w:rsid w:val="00EF7BBA"/>
    <w:rsid w:val="00F0027A"/>
    <w:rsid w:val="00F007E9"/>
    <w:rsid w:val="00F0107A"/>
    <w:rsid w:val="00F0271A"/>
    <w:rsid w:val="00F03D87"/>
    <w:rsid w:val="00F04301"/>
    <w:rsid w:val="00F066EF"/>
    <w:rsid w:val="00F07756"/>
    <w:rsid w:val="00F07928"/>
    <w:rsid w:val="00F079F3"/>
    <w:rsid w:val="00F07B44"/>
    <w:rsid w:val="00F1121D"/>
    <w:rsid w:val="00F115A5"/>
    <w:rsid w:val="00F11B49"/>
    <w:rsid w:val="00F124BA"/>
    <w:rsid w:val="00F12BA9"/>
    <w:rsid w:val="00F12F22"/>
    <w:rsid w:val="00F14651"/>
    <w:rsid w:val="00F15CAC"/>
    <w:rsid w:val="00F16E47"/>
    <w:rsid w:val="00F173B5"/>
    <w:rsid w:val="00F20C95"/>
    <w:rsid w:val="00F210B1"/>
    <w:rsid w:val="00F23C36"/>
    <w:rsid w:val="00F25794"/>
    <w:rsid w:val="00F26064"/>
    <w:rsid w:val="00F26642"/>
    <w:rsid w:val="00F26CCE"/>
    <w:rsid w:val="00F304F0"/>
    <w:rsid w:val="00F30C06"/>
    <w:rsid w:val="00F30F3F"/>
    <w:rsid w:val="00F31338"/>
    <w:rsid w:val="00F31E6B"/>
    <w:rsid w:val="00F32EC9"/>
    <w:rsid w:val="00F352B1"/>
    <w:rsid w:val="00F361A1"/>
    <w:rsid w:val="00F36E6D"/>
    <w:rsid w:val="00F3758E"/>
    <w:rsid w:val="00F37C5B"/>
    <w:rsid w:val="00F40078"/>
    <w:rsid w:val="00F401DD"/>
    <w:rsid w:val="00F412B3"/>
    <w:rsid w:val="00F41CA8"/>
    <w:rsid w:val="00F43053"/>
    <w:rsid w:val="00F4325D"/>
    <w:rsid w:val="00F43463"/>
    <w:rsid w:val="00F47095"/>
    <w:rsid w:val="00F471FE"/>
    <w:rsid w:val="00F4732E"/>
    <w:rsid w:val="00F47EE9"/>
    <w:rsid w:val="00F509F1"/>
    <w:rsid w:val="00F51BD7"/>
    <w:rsid w:val="00F5215A"/>
    <w:rsid w:val="00F52A78"/>
    <w:rsid w:val="00F52B57"/>
    <w:rsid w:val="00F53468"/>
    <w:rsid w:val="00F571A3"/>
    <w:rsid w:val="00F57371"/>
    <w:rsid w:val="00F577C3"/>
    <w:rsid w:val="00F57FC5"/>
    <w:rsid w:val="00F6048C"/>
    <w:rsid w:val="00F60A2F"/>
    <w:rsid w:val="00F6118E"/>
    <w:rsid w:val="00F614E9"/>
    <w:rsid w:val="00F61A9D"/>
    <w:rsid w:val="00F61E23"/>
    <w:rsid w:val="00F61FE8"/>
    <w:rsid w:val="00F6399C"/>
    <w:rsid w:val="00F64CC8"/>
    <w:rsid w:val="00F657FC"/>
    <w:rsid w:val="00F6632E"/>
    <w:rsid w:val="00F66C97"/>
    <w:rsid w:val="00F71338"/>
    <w:rsid w:val="00F73994"/>
    <w:rsid w:val="00F74359"/>
    <w:rsid w:val="00F744F0"/>
    <w:rsid w:val="00F772A4"/>
    <w:rsid w:val="00F7738C"/>
    <w:rsid w:val="00F77441"/>
    <w:rsid w:val="00F7782D"/>
    <w:rsid w:val="00F77B07"/>
    <w:rsid w:val="00F77FCD"/>
    <w:rsid w:val="00F811AA"/>
    <w:rsid w:val="00F81219"/>
    <w:rsid w:val="00F8155E"/>
    <w:rsid w:val="00F81EA0"/>
    <w:rsid w:val="00F8245F"/>
    <w:rsid w:val="00F83648"/>
    <w:rsid w:val="00F83D3D"/>
    <w:rsid w:val="00F85491"/>
    <w:rsid w:val="00F873E0"/>
    <w:rsid w:val="00F87DB6"/>
    <w:rsid w:val="00F91B73"/>
    <w:rsid w:val="00F92874"/>
    <w:rsid w:val="00F9317D"/>
    <w:rsid w:val="00F939C7"/>
    <w:rsid w:val="00F953AA"/>
    <w:rsid w:val="00F96012"/>
    <w:rsid w:val="00F973A5"/>
    <w:rsid w:val="00F976E8"/>
    <w:rsid w:val="00FA08AC"/>
    <w:rsid w:val="00FA0EC6"/>
    <w:rsid w:val="00FA0ED9"/>
    <w:rsid w:val="00FA0F6E"/>
    <w:rsid w:val="00FA2BEC"/>
    <w:rsid w:val="00FA3075"/>
    <w:rsid w:val="00FA3B66"/>
    <w:rsid w:val="00FA619F"/>
    <w:rsid w:val="00FA6775"/>
    <w:rsid w:val="00FA70BD"/>
    <w:rsid w:val="00FA77D3"/>
    <w:rsid w:val="00FB45F0"/>
    <w:rsid w:val="00FB4795"/>
    <w:rsid w:val="00FB6EF1"/>
    <w:rsid w:val="00FB792D"/>
    <w:rsid w:val="00FC0D03"/>
    <w:rsid w:val="00FC3F1F"/>
    <w:rsid w:val="00FC47C7"/>
    <w:rsid w:val="00FC611E"/>
    <w:rsid w:val="00FC6940"/>
    <w:rsid w:val="00FD0CCE"/>
    <w:rsid w:val="00FD2A0E"/>
    <w:rsid w:val="00FD5D2F"/>
    <w:rsid w:val="00FD5FDD"/>
    <w:rsid w:val="00FD6EA9"/>
    <w:rsid w:val="00FE0B24"/>
    <w:rsid w:val="00FE1669"/>
    <w:rsid w:val="00FE1850"/>
    <w:rsid w:val="00FE22CB"/>
    <w:rsid w:val="00FE25E8"/>
    <w:rsid w:val="00FE6422"/>
    <w:rsid w:val="00FE6A3C"/>
    <w:rsid w:val="00FE7938"/>
    <w:rsid w:val="00FE7C11"/>
    <w:rsid w:val="00FF19D6"/>
    <w:rsid w:val="00FF1D1C"/>
    <w:rsid w:val="00FF1FD6"/>
    <w:rsid w:val="00FF34E5"/>
    <w:rsid w:val="00FF396E"/>
    <w:rsid w:val="00FF3E0D"/>
    <w:rsid w:val="00FF4297"/>
    <w:rsid w:val="00FF4CC6"/>
    <w:rsid w:val="00FF57B7"/>
    <w:rsid w:val="00FF7A60"/>
    <w:rsid w:val="076EDD89"/>
    <w:rsid w:val="0C3D9C10"/>
    <w:rsid w:val="13D38BE5"/>
    <w:rsid w:val="21F0ED20"/>
    <w:rsid w:val="227D5E5E"/>
    <w:rsid w:val="23E540D1"/>
    <w:rsid w:val="30529517"/>
    <w:rsid w:val="35293256"/>
    <w:rsid w:val="35D31070"/>
    <w:rsid w:val="3D404867"/>
    <w:rsid w:val="4478037B"/>
    <w:rsid w:val="4C01E695"/>
    <w:rsid w:val="53079AFE"/>
    <w:rsid w:val="5B03C9FC"/>
    <w:rsid w:val="5B05564F"/>
    <w:rsid w:val="603110A7"/>
    <w:rsid w:val="66C1FE8B"/>
    <w:rsid w:val="70C985D2"/>
    <w:rsid w:val="75FB98F8"/>
    <w:rsid w:val="7B15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3C11A"/>
  <w15:docId w15:val="{699BFB51-745D-48FB-B082-9C604A1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P 4"/>
    <w:qFormat/>
    <w:rsid w:val="00A01E69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323BC"/>
    <w:pPr>
      <w:keepNext/>
      <w:numPr>
        <w:numId w:val="4"/>
      </w:numPr>
      <w:spacing w:before="360"/>
      <w:jc w:val="left"/>
      <w:outlineLvl w:val="0"/>
    </w:pPr>
    <w:rPr>
      <w:b/>
      <w:kern w:val="28"/>
      <w:szCs w:val="28"/>
      <w:u w:val="single"/>
    </w:rPr>
  </w:style>
  <w:style w:type="paragraph" w:styleId="Nadpis2">
    <w:name w:val="heading 2"/>
    <w:aliases w:val="MP 2"/>
    <w:basedOn w:val="Normln"/>
    <w:next w:val="Normln"/>
    <w:link w:val="Nadpis2Char"/>
    <w:autoRedefine/>
    <w:uiPriority w:val="9"/>
    <w:qFormat/>
    <w:rsid w:val="009E3581"/>
    <w:pPr>
      <w:keepNext/>
      <w:spacing w:before="240"/>
      <w:outlineLvl w:val="1"/>
    </w:pPr>
    <w:rPr>
      <w:rFonts w:cs="Arial"/>
      <w:b/>
      <w:bCs/>
      <w:szCs w:val="28"/>
      <w:u w:val="single"/>
    </w:rPr>
  </w:style>
  <w:style w:type="paragraph" w:styleId="Nadpis3">
    <w:name w:val="heading 3"/>
    <w:basedOn w:val="Normln"/>
    <w:next w:val="Normln"/>
    <w:qFormat/>
    <w:rsid w:val="006323BC"/>
    <w:pPr>
      <w:keepNext/>
      <w:numPr>
        <w:ilvl w:val="2"/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paragraph" w:styleId="Nadpis4">
    <w:name w:val="heading 4"/>
    <w:basedOn w:val="Normln"/>
    <w:next w:val="Normln"/>
    <w:qFormat/>
    <w:rsid w:val="00A5519D"/>
    <w:pPr>
      <w:keepNext/>
      <w:numPr>
        <w:ilvl w:val="3"/>
        <w:numId w:val="4"/>
      </w:numPr>
      <w:jc w:val="left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A5519D"/>
    <w:pPr>
      <w:keepNext/>
      <w:numPr>
        <w:ilvl w:val="4"/>
        <w:numId w:val="4"/>
      </w:numPr>
      <w:outlineLvl w:val="4"/>
    </w:pPr>
    <w:rPr>
      <w:i/>
    </w:rPr>
  </w:style>
  <w:style w:type="paragraph" w:styleId="Nadpis6">
    <w:name w:val="heading 6"/>
    <w:basedOn w:val="Normln"/>
    <w:next w:val="Normln"/>
    <w:qFormat/>
    <w:rsid w:val="00A5519D"/>
    <w:pPr>
      <w:keepNext/>
      <w:numPr>
        <w:ilvl w:val="5"/>
        <w:numId w:val="4"/>
      </w:numPr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A5519D"/>
    <w:pPr>
      <w:keepNext/>
      <w:numPr>
        <w:ilvl w:val="6"/>
        <w:numId w:val="4"/>
      </w:numPr>
      <w:outlineLvl w:val="6"/>
    </w:pPr>
    <w:rPr>
      <w:b/>
      <w:i/>
      <w:color w:val="FF0000"/>
      <w:sz w:val="32"/>
      <w:szCs w:val="20"/>
    </w:rPr>
  </w:style>
  <w:style w:type="paragraph" w:styleId="Nadpis8">
    <w:name w:val="heading 8"/>
    <w:basedOn w:val="Normln"/>
    <w:next w:val="Normln"/>
    <w:qFormat/>
    <w:rsid w:val="00A5519D"/>
    <w:pPr>
      <w:numPr>
        <w:ilvl w:val="7"/>
        <w:numId w:val="4"/>
      </w:numPr>
      <w:spacing w:before="240" w:after="6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A5519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5005BB"/>
    <w:pPr>
      <w:tabs>
        <w:tab w:val="left" w:pos="480"/>
        <w:tab w:val="right" w:leader="dot" w:pos="9060"/>
      </w:tabs>
      <w:spacing w:after="0"/>
      <w:jc w:val="left"/>
    </w:pPr>
    <w:rPr>
      <w:rFonts w:asciiTheme="minorHAnsi" w:hAnsiTheme="minorHAnsi"/>
      <w:b/>
      <w:bCs/>
      <w:i/>
      <w:iCs/>
    </w:rPr>
  </w:style>
  <w:style w:type="paragraph" w:styleId="Obsah2">
    <w:name w:val="toc 2"/>
    <w:basedOn w:val="Normln"/>
    <w:next w:val="Normln"/>
    <w:autoRedefine/>
    <w:uiPriority w:val="39"/>
    <w:qFormat/>
    <w:rsid w:val="00A930D5"/>
    <w:pPr>
      <w:spacing w:after="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character" w:styleId="slostrnky">
    <w:name w:val="page number"/>
    <w:basedOn w:val="Standardnpsmoodstavce"/>
    <w:rsid w:val="00A5519D"/>
  </w:style>
  <w:style w:type="paragraph" w:styleId="Zpat">
    <w:name w:val="footer"/>
    <w:basedOn w:val="Normln"/>
    <w:link w:val="ZpatChar"/>
    <w:uiPriority w:val="99"/>
    <w:rsid w:val="00A5519D"/>
    <w:pPr>
      <w:tabs>
        <w:tab w:val="center" w:pos="4536"/>
        <w:tab w:val="right" w:pos="9072"/>
      </w:tabs>
    </w:pPr>
    <w:rPr>
      <w:szCs w:val="20"/>
    </w:rPr>
  </w:style>
  <w:style w:type="character" w:styleId="Hypertextovodkaz">
    <w:name w:val="Hyperlink"/>
    <w:uiPriority w:val="99"/>
    <w:rsid w:val="00A5519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5519D"/>
  </w:style>
  <w:style w:type="paragraph" w:customStyle="1" w:styleId="Normal1">
    <w:name w:val="Normal1"/>
    <w:basedOn w:val="Normln"/>
    <w:semiHidden/>
    <w:rsid w:val="00A5519D"/>
    <w:pPr>
      <w:widowControl w:val="0"/>
      <w:numPr>
        <w:ilvl w:val="12"/>
      </w:numPr>
      <w:tabs>
        <w:tab w:val="left" w:pos="709"/>
      </w:tabs>
      <w:ind w:firstLine="567"/>
    </w:pPr>
    <w:rPr>
      <w:snapToGrid w:val="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5D68F9"/>
    <w:pPr>
      <w:tabs>
        <w:tab w:val="right" w:leader="dot" w:pos="9060"/>
      </w:tabs>
      <w:spacing w:before="0" w:after="0"/>
      <w:ind w:left="480"/>
      <w:jc w:val="left"/>
    </w:pPr>
    <w:rPr>
      <w:b/>
      <w:noProof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rsid w:val="00C202A7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A5519D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5519D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5519D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5519D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A5519D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Sledovanodkaz">
    <w:name w:val="FollowedHyperlink"/>
    <w:rsid w:val="00A5519D"/>
    <w:rPr>
      <w:color w:val="800080"/>
      <w:u w:val="single"/>
    </w:rPr>
  </w:style>
  <w:style w:type="paragraph" w:styleId="Zhlav">
    <w:name w:val="header"/>
    <w:aliases w:val="header protocols,Header 1,test"/>
    <w:basedOn w:val="Normln"/>
    <w:link w:val="ZhlavChar"/>
    <w:uiPriority w:val="99"/>
    <w:rsid w:val="00A5519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5519D"/>
    <w:rPr>
      <w:color w:val="FF0000"/>
    </w:rPr>
  </w:style>
  <w:style w:type="paragraph" w:styleId="Zkladntextodsazen2">
    <w:name w:val="Body Text Indent 2"/>
    <w:basedOn w:val="Normln"/>
    <w:rsid w:val="00A5519D"/>
    <w:pPr>
      <w:tabs>
        <w:tab w:val="left" w:pos="2700"/>
      </w:tabs>
      <w:ind w:left="2700" w:hanging="1991"/>
      <w:jc w:val="left"/>
    </w:pPr>
  </w:style>
  <w:style w:type="paragraph" w:styleId="Zkladntextodsazen">
    <w:name w:val="Body Text Indent"/>
    <w:basedOn w:val="Normln"/>
    <w:rsid w:val="00A5519D"/>
    <w:pPr>
      <w:ind w:firstLine="709"/>
    </w:pPr>
  </w:style>
  <w:style w:type="paragraph" w:customStyle="1" w:styleId="odrky">
    <w:name w:val="odrážky"/>
    <w:basedOn w:val="Normln"/>
    <w:autoRedefine/>
    <w:semiHidden/>
    <w:rsid w:val="00A5519D"/>
    <w:pPr>
      <w:numPr>
        <w:numId w:val="1"/>
      </w:numPr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5519D"/>
    <w:rPr>
      <w:sz w:val="20"/>
      <w:szCs w:val="20"/>
    </w:rPr>
  </w:style>
  <w:style w:type="character" w:styleId="Znakapoznpodarou">
    <w:name w:val="footnote reference"/>
    <w:semiHidden/>
    <w:rsid w:val="00A5519D"/>
    <w:rPr>
      <w:vertAlign w:val="superscript"/>
    </w:rPr>
  </w:style>
  <w:style w:type="paragraph" w:styleId="Zkladntext3">
    <w:name w:val="Body Text 3"/>
    <w:basedOn w:val="Normln"/>
    <w:rsid w:val="00A5519D"/>
    <w:rPr>
      <w:color w:val="FF0000"/>
      <w:szCs w:val="20"/>
    </w:rPr>
  </w:style>
  <w:style w:type="character" w:styleId="Siln">
    <w:name w:val="Strong"/>
    <w:uiPriority w:val="22"/>
    <w:qFormat/>
    <w:rsid w:val="00A5519D"/>
    <w:rPr>
      <w:b/>
      <w:bCs/>
    </w:rPr>
  </w:style>
  <w:style w:type="paragraph" w:styleId="Zkladntextodsazen3">
    <w:name w:val="Body Text Indent 3"/>
    <w:basedOn w:val="Normln"/>
    <w:rsid w:val="00A5519D"/>
    <w:pPr>
      <w:ind w:left="45"/>
    </w:pPr>
  </w:style>
  <w:style w:type="paragraph" w:styleId="Prosttext">
    <w:name w:val="Plain Text"/>
    <w:basedOn w:val="Normln"/>
    <w:link w:val="ProsttextChar"/>
    <w:uiPriority w:val="99"/>
    <w:rsid w:val="00A5519D"/>
    <w:pPr>
      <w:jc w:val="left"/>
    </w:pPr>
    <w:rPr>
      <w:rFonts w:ascii="Courier New" w:hAnsi="Courier New"/>
      <w:sz w:val="20"/>
      <w:szCs w:val="20"/>
    </w:rPr>
  </w:style>
  <w:style w:type="paragraph" w:customStyle="1" w:styleId="Odstavec-Evika">
    <w:name w:val="Odstavec-Evika"/>
    <w:basedOn w:val="Normln"/>
    <w:semiHidden/>
    <w:rsid w:val="00A5519D"/>
    <w:pPr>
      <w:keepLines/>
      <w:numPr>
        <w:numId w:val="2"/>
      </w:numPr>
      <w:spacing w:before="240"/>
    </w:pPr>
    <w:rPr>
      <w:szCs w:val="20"/>
    </w:rPr>
  </w:style>
  <w:style w:type="paragraph" w:customStyle="1" w:styleId="Vet-Evika">
    <w:name w:val="Výčet-Evika"/>
    <w:basedOn w:val="Normln"/>
    <w:semiHidden/>
    <w:rsid w:val="00A5519D"/>
    <w:pPr>
      <w:keepLines/>
      <w:numPr>
        <w:numId w:val="3"/>
      </w:numPr>
      <w:jc w:val="left"/>
    </w:pPr>
    <w:rPr>
      <w:szCs w:val="20"/>
    </w:rPr>
  </w:style>
  <w:style w:type="paragraph" w:customStyle="1" w:styleId="metodika">
    <w:name w:val="metodika"/>
    <w:basedOn w:val="Normln"/>
    <w:semiHidden/>
    <w:rsid w:val="00A5519D"/>
    <w:pPr>
      <w:spacing w:line="360" w:lineRule="auto"/>
    </w:pPr>
    <w:rPr>
      <w:szCs w:val="20"/>
    </w:rPr>
  </w:style>
  <w:style w:type="paragraph" w:customStyle="1" w:styleId="Zkladntext21">
    <w:name w:val="Základní text 21"/>
    <w:basedOn w:val="Normln"/>
    <w:semiHidden/>
    <w:rsid w:val="00A5519D"/>
    <w:pPr>
      <w:overflowPunct w:val="0"/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customStyle="1" w:styleId="Zkladntext31">
    <w:name w:val="Základní text 31"/>
    <w:basedOn w:val="Normln"/>
    <w:semiHidden/>
    <w:rsid w:val="00A5519D"/>
    <w:pPr>
      <w:tabs>
        <w:tab w:val="left" w:pos="993"/>
      </w:tabs>
      <w:overflowPunct w:val="0"/>
      <w:autoSpaceDE w:val="0"/>
      <w:autoSpaceDN w:val="0"/>
      <w:adjustRightInd w:val="0"/>
      <w:jc w:val="left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A5519D"/>
    <w:pPr>
      <w:spacing w:line="360" w:lineRule="atLeast"/>
    </w:pPr>
    <w:rPr>
      <w:b/>
      <w:szCs w:val="20"/>
    </w:rPr>
  </w:style>
  <w:style w:type="paragraph" w:customStyle="1" w:styleId="Prosttext1">
    <w:name w:val="Prostý text1"/>
    <w:basedOn w:val="Normln"/>
    <w:semiHidden/>
    <w:rsid w:val="00A5519D"/>
    <w:pPr>
      <w:jc w:val="left"/>
    </w:pPr>
    <w:rPr>
      <w:rFonts w:ascii="Courier New" w:hAnsi="Courier New"/>
      <w:sz w:val="20"/>
      <w:szCs w:val="20"/>
    </w:rPr>
  </w:style>
  <w:style w:type="paragraph" w:styleId="Zptenadresanaoblku">
    <w:name w:val="envelope return"/>
    <w:basedOn w:val="Normln"/>
    <w:rsid w:val="00A5519D"/>
    <w:rPr>
      <w:rFonts w:ascii="Arial" w:hAnsi="Arial"/>
      <w:b/>
      <w:szCs w:val="20"/>
    </w:rPr>
  </w:style>
  <w:style w:type="paragraph" w:customStyle="1" w:styleId="Popiska">
    <w:name w:val="Popiska"/>
    <w:basedOn w:val="Normln"/>
    <w:rsid w:val="00A5519D"/>
    <w:pPr>
      <w:spacing w:before="240"/>
      <w:jc w:val="center"/>
    </w:pPr>
  </w:style>
  <w:style w:type="paragraph" w:customStyle="1" w:styleId="dektabulky">
    <w:name w:val="Řádek tabulky"/>
    <w:basedOn w:val="Normln"/>
    <w:rsid w:val="00A5519D"/>
    <w:pPr>
      <w:spacing w:before="0" w:after="0"/>
    </w:pPr>
  </w:style>
  <w:style w:type="paragraph" w:customStyle="1" w:styleId="Import1">
    <w:name w:val="Import 1"/>
    <w:basedOn w:val="Normln"/>
    <w:rsid w:val="00A5519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after="0" w:line="230" w:lineRule="auto"/>
      <w:jc w:val="left"/>
    </w:pPr>
    <w:rPr>
      <w:rFonts w:ascii="Courier New" w:hAnsi="Courier New"/>
      <w:b/>
      <w:szCs w:val="20"/>
    </w:rPr>
  </w:style>
  <w:style w:type="paragraph" w:customStyle="1" w:styleId="metodikanadpis">
    <w:name w:val="metodika nadpis"/>
    <w:basedOn w:val="Normln"/>
    <w:rsid w:val="00A5519D"/>
    <w:pPr>
      <w:numPr>
        <w:numId w:val="5"/>
      </w:numPr>
      <w:spacing w:before="0" w:after="0"/>
      <w:jc w:val="left"/>
    </w:pPr>
    <w:rPr>
      <w:b/>
      <w:bCs/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5519D"/>
    <w:pPr>
      <w:ind w:left="480" w:hanging="480"/>
    </w:pPr>
  </w:style>
  <w:style w:type="paragraph" w:customStyle="1" w:styleId="metodikatext">
    <w:name w:val="metodika text"/>
    <w:basedOn w:val="Normln"/>
    <w:rsid w:val="00A5519D"/>
    <w:pPr>
      <w:spacing w:before="0" w:after="0"/>
      <w:jc w:val="left"/>
    </w:pPr>
    <w:rPr>
      <w:bCs/>
    </w:rPr>
  </w:style>
  <w:style w:type="paragraph" w:customStyle="1" w:styleId="metodikaodrky">
    <w:name w:val="metodika odrážky"/>
    <w:basedOn w:val="metodikatext"/>
    <w:rsid w:val="00A5519D"/>
    <w:pPr>
      <w:numPr>
        <w:numId w:val="7"/>
      </w:numPr>
    </w:pPr>
  </w:style>
  <w:style w:type="paragraph" w:customStyle="1" w:styleId="Textpsmene">
    <w:name w:val="Text písmene"/>
    <w:basedOn w:val="Normln"/>
    <w:rsid w:val="00A5519D"/>
    <w:pPr>
      <w:numPr>
        <w:ilvl w:val="1"/>
        <w:numId w:val="7"/>
      </w:numPr>
      <w:spacing w:before="0" w:after="0"/>
      <w:jc w:val="left"/>
    </w:pPr>
  </w:style>
  <w:style w:type="paragraph" w:customStyle="1" w:styleId="Textbodu">
    <w:name w:val="Text bodu"/>
    <w:basedOn w:val="Normln"/>
    <w:rsid w:val="00A5519D"/>
    <w:pPr>
      <w:numPr>
        <w:ilvl w:val="2"/>
        <w:numId w:val="7"/>
      </w:numPr>
      <w:spacing w:before="0" w:after="0"/>
      <w:jc w:val="left"/>
    </w:pPr>
  </w:style>
  <w:style w:type="paragraph" w:styleId="Textbubliny">
    <w:name w:val="Balloon Text"/>
    <w:basedOn w:val="Normln"/>
    <w:semiHidden/>
    <w:rsid w:val="00F20C95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uiPriority w:val="99"/>
    <w:rsid w:val="00773D4E"/>
    <w:rPr>
      <w:rFonts w:ascii="Courier New" w:hAnsi="Courier New"/>
    </w:rPr>
  </w:style>
  <w:style w:type="character" w:customStyle="1" w:styleId="ZpatChar">
    <w:name w:val="Zápatí Char"/>
    <w:link w:val="Zpat"/>
    <w:uiPriority w:val="99"/>
    <w:rsid w:val="000F1EAC"/>
    <w:rPr>
      <w:sz w:val="24"/>
    </w:rPr>
  </w:style>
  <w:style w:type="character" w:styleId="Odkaznakoment">
    <w:name w:val="annotation reference"/>
    <w:uiPriority w:val="99"/>
    <w:rsid w:val="00781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81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16D2"/>
  </w:style>
  <w:style w:type="paragraph" w:styleId="Pedmtkomente">
    <w:name w:val="annotation subject"/>
    <w:basedOn w:val="Textkomente"/>
    <w:next w:val="Textkomente"/>
    <w:link w:val="PedmtkomenteChar"/>
    <w:rsid w:val="007816D2"/>
    <w:rPr>
      <w:b/>
      <w:bCs/>
    </w:rPr>
  </w:style>
  <w:style w:type="character" w:customStyle="1" w:styleId="PedmtkomenteChar">
    <w:name w:val="Předmět komentáře Char"/>
    <w:link w:val="Pedmtkomente"/>
    <w:rsid w:val="007816D2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346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u w:val="none"/>
      <w:lang w:eastAsia="en-US"/>
    </w:rPr>
  </w:style>
  <w:style w:type="paragraph" w:customStyle="1" w:styleId="Rozloendokumentu1">
    <w:name w:val="Rozložení dokumentu1"/>
    <w:aliases w:val="Document Map"/>
    <w:basedOn w:val="Normln"/>
    <w:link w:val="RozvrendokumentuChar"/>
    <w:rsid w:val="00562CB5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loendokumentu1"/>
    <w:rsid w:val="00562CB5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CF5866"/>
    <w:rPr>
      <w:sz w:val="24"/>
      <w:szCs w:val="24"/>
    </w:rPr>
  </w:style>
  <w:style w:type="paragraph" w:styleId="Normlnweb">
    <w:name w:val="Normal (Web)"/>
    <w:basedOn w:val="Normln"/>
    <w:uiPriority w:val="99"/>
    <w:rsid w:val="000B7801"/>
    <w:pPr>
      <w:spacing w:before="100" w:beforeAutospacing="1" w:after="100" w:afterAutospacing="1"/>
      <w:ind w:left="75" w:right="75"/>
      <w:jc w:val="left"/>
    </w:pPr>
  </w:style>
  <w:style w:type="paragraph" w:styleId="Bezmezer">
    <w:name w:val="No Spacing"/>
    <w:uiPriority w:val="99"/>
    <w:qFormat/>
    <w:rsid w:val="000B7801"/>
    <w:rPr>
      <w:rFonts w:ascii="Calibri" w:hAnsi="Calibri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C3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C3F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7012"/>
  </w:style>
  <w:style w:type="paragraph" w:customStyle="1" w:styleId="METODIKY">
    <w:name w:val="METODIKY"/>
    <w:basedOn w:val="Normln"/>
    <w:qFormat/>
    <w:rsid w:val="00683B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ind w:left="432" w:hanging="432"/>
      <w:outlineLvl w:val="0"/>
    </w:pPr>
    <w:rPr>
      <w:b/>
      <w:bCs/>
      <w:kern w:val="32"/>
      <w:sz w:val="36"/>
      <w:szCs w:val="32"/>
      <w:lang w:eastAsia="en-US"/>
    </w:rPr>
  </w:style>
  <w:style w:type="paragraph" w:customStyle="1" w:styleId="METODIKA2">
    <w:name w:val="METODIKA 2"/>
    <w:basedOn w:val="Normln"/>
    <w:link w:val="METODIKA2Char"/>
    <w:autoRedefine/>
    <w:qFormat/>
    <w:rsid w:val="0022695B"/>
    <w:pPr>
      <w:spacing w:before="240"/>
      <w:jc w:val="left"/>
      <w:outlineLvl w:val="1"/>
    </w:pPr>
    <w:rPr>
      <w:rFonts w:eastAsia="Calibri"/>
      <w:b/>
      <w:sz w:val="28"/>
      <w:szCs w:val="28"/>
    </w:rPr>
  </w:style>
  <w:style w:type="paragraph" w:customStyle="1" w:styleId="METODIKA3">
    <w:name w:val="METODIKA 3"/>
    <w:basedOn w:val="METODIKA2"/>
    <w:link w:val="METODIKA3Char"/>
    <w:qFormat/>
    <w:rsid w:val="00301AA3"/>
    <w:pPr>
      <w:spacing w:before="120" w:after="60"/>
    </w:pPr>
    <w:rPr>
      <w:sz w:val="22"/>
    </w:rPr>
  </w:style>
  <w:style w:type="paragraph" w:customStyle="1" w:styleId="METODIKA4">
    <w:name w:val="METODIKA 4"/>
    <w:basedOn w:val="METODIKA3"/>
    <w:link w:val="METODIKA4Char"/>
    <w:qFormat/>
    <w:rsid w:val="00301AA3"/>
    <w:rPr>
      <w:i/>
    </w:rPr>
  </w:style>
  <w:style w:type="table" w:styleId="Mkatabulky">
    <w:name w:val="Table Grid"/>
    <w:basedOn w:val="Normlntabulka"/>
    <w:uiPriority w:val="39"/>
    <w:rsid w:val="00D578C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1882"/>
    <w:rPr>
      <w:sz w:val="24"/>
      <w:szCs w:val="24"/>
    </w:rPr>
  </w:style>
  <w:style w:type="paragraph" w:customStyle="1" w:styleId="Default">
    <w:name w:val="Default"/>
    <w:rsid w:val="004B05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541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1">
    <w:name w:val="label1"/>
    <w:basedOn w:val="Standardnpsmoodstavce"/>
    <w:rsid w:val="00785B31"/>
  </w:style>
  <w:style w:type="paragraph" w:customStyle="1" w:styleId="Zkladntextodsazen31">
    <w:name w:val="Základní text odsazený 31"/>
    <w:basedOn w:val="Normln"/>
    <w:rsid w:val="00DA4DBF"/>
    <w:pPr>
      <w:overflowPunct w:val="0"/>
      <w:autoSpaceDE w:val="0"/>
      <w:autoSpaceDN w:val="0"/>
      <w:adjustRightInd w:val="0"/>
      <w:spacing w:before="0" w:after="0"/>
      <w:ind w:left="720" w:hanging="567"/>
      <w:textAlignment w:val="baseline"/>
    </w:pPr>
    <w:rPr>
      <w:szCs w:val="20"/>
    </w:rPr>
  </w:style>
  <w:style w:type="paragraph" w:customStyle="1" w:styleId="Pa31">
    <w:name w:val="Pa31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9">
    <w:name w:val="Pa9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29">
    <w:name w:val="Pa29"/>
    <w:basedOn w:val="Default"/>
    <w:next w:val="Default"/>
    <w:uiPriority w:val="99"/>
    <w:rsid w:val="001C1B54"/>
    <w:pPr>
      <w:spacing w:line="201" w:lineRule="atLeast"/>
    </w:pPr>
    <w:rPr>
      <w:rFonts w:ascii="Myriad Pro" w:eastAsia="Times New Roman" w:hAnsi="Myriad Pro"/>
      <w:color w:val="auto"/>
    </w:rPr>
  </w:style>
  <w:style w:type="character" w:customStyle="1" w:styleId="A13">
    <w:name w:val="A13"/>
    <w:uiPriority w:val="99"/>
    <w:rsid w:val="001C1B54"/>
    <w:rPr>
      <w:rFonts w:cs="Myriad Pro"/>
      <w:b/>
      <w:bCs/>
      <w:color w:val="000000"/>
      <w:sz w:val="20"/>
      <w:szCs w:val="20"/>
      <w:u w:val="single"/>
    </w:rPr>
  </w:style>
  <w:style w:type="numbering" w:customStyle="1" w:styleId="Styl1">
    <w:name w:val="Styl1"/>
    <w:uiPriority w:val="99"/>
    <w:rsid w:val="00180166"/>
    <w:pPr>
      <w:numPr>
        <w:numId w:val="53"/>
      </w:numPr>
    </w:pPr>
  </w:style>
  <w:style w:type="character" w:customStyle="1" w:styleId="ZkladntextChar">
    <w:name w:val="Základní text Char"/>
    <w:basedOn w:val="Standardnpsmoodstavce"/>
    <w:link w:val="Zkladntext"/>
    <w:rsid w:val="006E5DF4"/>
    <w:rPr>
      <w:sz w:val="24"/>
      <w:szCs w:val="24"/>
    </w:rPr>
  </w:style>
  <w:style w:type="paragraph" w:customStyle="1" w:styleId="userlink">
    <w:name w:val="user_link"/>
    <w:basedOn w:val="Normln"/>
    <w:rsid w:val="00C45CD6"/>
    <w:pPr>
      <w:spacing w:before="100" w:beforeAutospacing="1" w:after="100" w:afterAutospacing="1"/>
      <w:jc w:val="left"/>
    </w:pPr>
  </w:style>
  <w:style w:type="paragraph" w:customStyle="1" w:styleId="description">
    <w:name w:val="description"/>
    <w:basedOn w:val="Normln"/>
    <w:rsid w:val="00C45CD6"/>
    <w:pPr>
      <w:spacing w:before="100" w:beforeAutospacing="1" w:after="100" w:afterAutospacing="1"/>
      <w:jc w:val="left"/>
    </w:pPr>
  </w:style>
  <w:style w:type="character" w:customStyle="1" w:styleId="tsubjname">
    <w:name w:val="tsubjname"/>
    <w:basedOn w:val="Standardnpsmoodstavce"/>
    <w:rsid w:val="000558F9"/>
  </w:style>
  <w:style w:type="paragraph" w:customStyle="1" w:styleId="Metodika5">
    <w:name w:val="Metodika 5"/>
    <w:basedOn w:val="METODIKA4"/>
    <w:link w:val="Metodika5Char"/>
    <w:qFormat/>
    <w:rsid w:val="0024526A"/>
    <w:rPr>
      <w:szCs w:val="24"/>
    </w:rPr>
  </w:style>
  <w:style w:type="character" w:customStyle="1" w:styleId="METODIKA2Char">
    <w:name w:val="METODIKA 2 Char"/>
    <w:basedOn w:val="Standardnpsmoodstavce"/>
    <w:link w:val="METODIKA2"/>
    <w:rsid w:val="0024526A"/>
    <w:rPr>
      <w:rFonts w:eastAsia="Calibri"/>
      <w:b/>
      <w:sz w:val="28"/>
      <w:szCs w:val="28"/>
    </w:rPr>
  </w:style>
  <w:style w:type="character" w:customStyle="1" w:styleId="METODIKA3Char">
    <w:name w:val="METODIKA 3 Char"/>
    <w:basedOn w:val="METODIKA2Char"/>
    <w:link w:val="METODIKA3"/>
    <w:rsid w:val="0024526A"/>
    <w:rPr>
      <w:rFonts w:eastAsia="Calibri"/>
      <w:b/>
      <w:sz w:val="22"/>
      <w:szCs w:val="28"/>
    </w:rPr>
  </w:style>
  <w:style w:type="character" w:customStyle="1" w:styleId="METODIKA4Char">
    <w:name w:val="METODIKA 4 Char"/>
    <w:basedOn w:val="METODIKA3Char"/>
    <w:link w:val="METODIKA4"/>
    <w:rsid w:val="0024526A"/>
    <w:rPr>
      <w:rFonts w:eastAsia="Calibri"/>
      <w:b/>
      <w:i/>
      <w:sz w:val="22"/>
      <w:szCs w:val="28"/>
    </w:rPr>
  </w:style>
  <w:style w:type="character" w:customStyle="1" w:styleId="Metodika5Char">
    <w:name w:val="Metodika 5 Char"/>
    <w:basedOn w:val="METODIKA4Char"/>
    <w:link w:val="Metodika5"/>
    <w:rsid w:val="0024526A"/>
    <w:rPr>
      <w:rFonts w:eastAsia="Calibri"/>
      <w:b/>
      <w:i/>
      <w:sz w:val="22"/>
      <w:szCs w:val="24"/>
    </w:rPr>
  </w:style>
  <w:style w:type="paragraph" w:customStyle="1" w:styleId="MP1">
    <w:name w:val="MP 1"/>
    <w:basedOn w:val="Normln"/>
    <w:qFormat/>
    <w:rsid w:val="001259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outlineLvl w:val="0"/>
    </w:pPr>
    <w:rPr>
      <w:b/>
      <w:bCs/>
      <w:caps/>
      <w:kern w:val="32"/>
      <w:sz w:val="36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2F1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MP 2 Char"/>
    <w:link w:val="Nadpis2"/>
    <w:uiPriority w:val="9"/>
    <w:rsid w:val="009E3581"/>
    <w:rPr>
      <w:rFonts w:cs="Arial"/>
      <w:b/>
      <w:bCs/>
      <w:sz w:val="24"/>
      <w:szCs w:val="28"/>
      <w:u w:val="single"/>
    </w:rPr>
  </w:style>
  <w:style w:type="paragraph" w:customStyle="1" w:styleId="MP3">
    <w:name w:val="MP 3"/>
    <w:basedOn w:val="METODIKA2"/>
    <w:link w:val="MP3Char"/>
    <w:qFormat/>
    <w:rsid w:val="00D25319"/>
    <w:pPr>
      <w:spacing w:before="120" w:after="60"/>
      <w:jc w:val="both"/>
    </w:pPr>
    <w:rPr>
      <w:iCs/>
      <w:caps/>
      <w:sz w:val="22"/>
      <w:lang w:eastAsia="en-US"/>
    </w:rPr>
  </w:style>
  <w:style w:type="character" w:customStyle="1" w:styleId="MP3Char">
    <w:name w:val="MP 3 Char"/>
    <w:link w:val="MP3"/>
    <w:rsid w:val="00D25319"/>
    <w:rPr>
      <w:rFonts w:eastAsia="Calibri"/>
      <w:b/>
      <w:iCs/>
      <w:caps/>
      <w:sz w:val="22"/>
      <w:szCs w:val="28"/>
      <w:lang w:eastAsia="en-US"/>
    </w:rPr>
  </w:style>
  <w:style w:type="paragraph" w:customStyle="1" w:styleId="MPodstavec">
    <w:name w:val="MP odstavec"/>
    <w:basedOn w:val="Normln"/>
    <w:qFormat/>
    <w:rsid w:val="00D25319"/>
    <w:pPr>
      <w:numPr>
        <w:numId w:val="101"/>
      </w:numPr>
      <w:spacing w:before="0" w:after="0" w:line="276" w:lineRule="auto"/>
    </w:pPr>
  </w:style>
  <w:style w:type="paragraph" w:customStyle="1" w:styleId="MPtext">
    <w:name w:val="MP text"/>
    <w:basedOn w:val="Normln"/>
    <w:link w:val="MPtextChar"/>
    <w:qFormat/>
    <w:rsid w:val="0037507B"/>
    <w:pPr>
      <w:spacing w:after="0"/>
    </w:pPr>
  </w:style>
  <w:style w:type="character" w:customStyle="1" w:styleId="MPtextChar">
    <w:name w:val="MP text Char"/>
    <w:link w:val="MPtext"/>
    <w:rsid w:val="00375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6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810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96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6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0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5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6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1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19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99c9f-aa4f-437f-a0fc-1470cb517180">
      <Terms xmlns="http://schemas.microsoft.com/office/infopath/2007/PartnerControls"/>
    </lcf76f155ced4ddcb4097134ff3c332f>
    <TaxCatchAll xmlns="6ba0a610-d9fc-42db-b5c2-2015eede1d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AA3477BD826D4684A4ECA72DD5EF11" ma:contentTypeVersion="18" ma:contentTypeDescription="Vytvoří nový dokument" ma:contentTypeScope="" ma:versionID="ece1b86ff234125d357490082b39c945">
  <xsd:schema xmlns:xsd="http://www.w3.org/2001/XMLSchema" xmlns:xs="http://www.w3.org/2001/XMLSchema" xmlns:p="http://schemas.microsoft.com/office/2006/metadata/properties" xmlns:ns2="16499c9f-aa4f-437f-a0fc-1470cb517180" xmlns:ns3="6ba0a610-d9fc-42db-b5c2-2015eede1d0f" targetNamespace="http://schemas.microsoft.com/office/2006/metadata/properties" ma:root="true" ma:fieldsID="65a9789a546ecdd1692291cc2f51a27e" ns2:_="" ns3:_="">
    <xsd:import namespace="16499c9f-aa4f-437f-a0fc-1470cb517180"/>
    <xsd:import namespace="6ba0a610-d9fc-42db-b5c2-2015eede1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9c9f-aa4f-437f-a0fc-1470cb517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d6e01e0-287b-4b16-9be9-509ae74a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0a610-d9fc-42db-b5c2-2015eede1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82a361-a3e8-4e70-9178-2c50996f7ef6}" ma:internalName="TaxCatchAll" ma:showField="CatchAllData" ma:web="6ba0a610-d9fc-42db-b5c2-2015eede1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D11B-C62E-499C-A6D6-B97371FB570C}">
  <ds:schemaRefs>
    <ds:schemaRef ds:uri="http://schemas.microsoft.com/office/2006/metadata/properties"/>
    <ds:schemaRef ds:uri="http://schemas.microsoft.com/office/infopath/2007/PartnerControls"/>
    <ds:schemaRef ds:uri="16499c9f-aa4f-437f-a0fc-1470cb517180"/>
    <ds:schemaRef ds:uri="6ba0a610-d9fc-42db-b5c2-2015eede1d0f"/>
  </ds:schemaRefs>
</ds:datastoreItem>
</file>

<file path=customXml/itemProps2.xml><?xml version="1.0" encoding="utf-8"?>
<ds:datastoreItem xmlns:ds="http://schemas.openxmlformats.org/officeDocument/2006/customXml" ds:itemID="{031E172D-4C08-4DE7-9A42-83E5C72FB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99c9f-aa4f-437f-a0fc-1470cb517180"/>
    <ds:schemaRef ds:uri="6ba0a610-d9fc-42db-b5c2-2015eede1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0B004-EF49-47DA-91C0-0D5879ACD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9513E-517E-4ADA-A1F4-860C15B1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2014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Skopalová</dc:creator>
  <cp:keywords/>
  <dc:description/>
  <cp:lastModifiedBy>Ondráčková Jana</cp:lastModifiedBy>
  <cp:revision>50</cp:revision>
  <cp:lastPrinted>2016-04-18T12:59:00Z</cp:lastPrinted>
  <dcterms:created xsi:type="dcterms:W3CDTF">2025-04-04T06:46:00Z</dcterms:created>
  <dcterms:modified xsi:type="dcterms:W3CDTF">2025-04-08T08:14:00Z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0x01010084AA3477BD826D4684A4ECA72DD5EF11</vt:lpwstr>
  </property>
</Properties>
</file>