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7" w:rsidRPr="003B7B4B" w:rsidRDefault="00671697">
      <w:pPr>
        <w:rPr>
          <w:rFonts w:ascii="Open Sans Light" w:hAnsi="Open Sans Light" w:cs="Open Sans Light"/>
        </w:rPr>
      </w:pPr>
      <w:bookmarkStart w:id="0" w:name="_GoBack"/>
      <w:bookmarkEnd w:id="0"/>
    </w:p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C11222" w:rsidRPr="003B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/>
        </w:trPr>
        <w:tc>
          <w:tcPr>
            <w:tcW w:w="2168" w:type="dxa"/>
            <w:vMerge w:val="restart"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  <w:r w:rsidRPr="003B7B4B">
              <w:rPr>
                <w:rFonts w:ascii="Open Sans Light" w:hAnsi="Open Sans Light" w:cs="Open Sans Light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75pt;margin-top:-101.75pt;width:92.25pt;height:97.5pt;z-index:251657728;mso-wrap-edited:f" wrapcoords="-176 0 -176 21434 21600 21434 21600 0 -176 0">
                  <v:imagedata r:id="rId8" o:title="" gain="1.25" blacklevel="6554f"/>
                  <w10:wrap type="tight"/>
                </v:shape>
                <o:OLEObject Type="Embed" ProgID="Imaging.Document" ShapeID="_x0000_s1026" DrawAspect="Content" ObjectID="_1756878848" r:id="rId9"/>
              </w:object>
            </w:r>
            <w:r w:rsidRPr="003B7B4B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</w:tcBorders>
          </w:tcPr>
          <w:p w:rsidR="0017366F" w:rsidRPr="00FF1316" w:rsidRDefault="0017366F">
            <w:pPr>
              <w:rPr>
                <w:rFonts w:ascii="Open Sans" w:hAnsi="Open Sans" w:cs="Open Sans"/>
                <w:b/>
                <w:sz w:val="44"/>
              </w:rPr>
            </w:pPr>
            <w:r w:rsidRPr="00FF1316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C11222" w:rsidRPr="003B7B4B" w:rsidRDefault="00311472" w:rsidP="0063048B">
            <w:pPr>
              <w:pStyle w:val="Nadpis1"/>
              <w:rPr>
                <w:rFonts w:ascii="Open Sans Light" w:hAnsi="Open Sans Light" w:cs="Open Sans Light"/>
                <w:lang w:val="cs-CZ" w:eastAsia="cs-CZ"/>
              </w:rPr>
            </w:pPr>
            <w:r w:rsidRPr="00FF1316">
              <w:rPr>
                <w:rFonts w:ascii="Open Sans" w:hAnsi="Open Sans" w:cs="Open Sans"/>
                <w:lang w:val="cs-CZ" w:eastAsia="cs-CZ"/>
              </w:rPr>
              <w:t>Zastupitelstvo města</w:t>
            </w:r>
          </w:p>
        </w:tc>
      </w:tr>
      <w:tr w:rsidR="00C11222" w:rsidRPr="003B7B4B" w:rsidTr="0063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/>
        </w:trPr>
        <w:tc>
          <w:tcPr>
            <w:tcW w:w="2168" w:type="dxa"/>
            <w:vMerge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4586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</w:tr>
    </w:tbl>
    <w:p w:rsidR="003E0F28" w:rsidRPr="00686CC9" w:rsidRDefault="003E0F28" w:rsidP="003E0F28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Úvaly</w:t>
      </w:r>
    </w:p>
    <w:p w:rsidR="003E0F28" w:rsidRDefault="003E0F28" w:rsidP="003E0F2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3E0F28" w:rsidRDefault="003E0F28" w:rsidP="003E0F2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0F28" w:rsidRDefault="003E0F28" w:rsidP="003E0F2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  <w:lang w:val="cs-CZ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Úvaly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F0A76">
        <w:rPr>
          <w:rFonts w:ascii="Arial" w:hAnsi="Arial" w:cs="Arial"/>
          <w:sz w:val="22"/>
          <w:szCs w:val="22"/>
          <w:lang w:val="cs-CZ"/>
        </w:rPr>
        <w:t xml:space="preserve">21.9.2023 </w:t>
      </w:r>
      <w:r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  <w:lang w:val="cs-CZ"/>
        </w:rPr>
        <w:t>Z-</w:t>
      </w:r>
      <w:r w:rsidR="008F0A76">
        <w:rPr>
          <w:rFonts w:ascii="Arial" w:hAnsi="Arial" w:cs="Arial"/>
          <w:sz w:val="22"/>
          <w:szCs w:val="22"/>
          <w:lang w:val="cs-CZ"/>
        </w:rPr>
        <w:t xml:space="preserve"> 10</w:t>
      </w:r>
      <w:r w:rsidR="00D73041">
        <w:rPr>
          <w:rFonts w:ascii="Arial" w:hAnsi="Arial" w:cs="Arial"/>
          <w:sz w:val="22"/>
          <w:szCs w:val="22"/>
          <w:lang w:val="cs-CZ"/>
        </w:rPr>
        <w:t>2</w:t>
      </w:r>
      <w:r w:rsidR="008F0A76">
        <w:rPr>
          <w:rFonts w:ascii="Arial" w:hAnsi="Arial" w:cs="Arial"/>
          <w:sz w:val="22"/>
          <w:szCs w:val="22"/>
          <w:lang w:val="cs-CZ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</w:t>
      </w:r>
      <w:r w:rsidR="00D73041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a § 84 odst. 2 písm. h) zákona </w:t>
      </w:r>
      <w:r>
        <w:rPr>
          <w:rFonts w:ascii="Arial" w:hAnsi="Arial" w:cs="Arial"/>
          <w:sz w:val="22"/>
          <w:szCs w:val="22"/>
        </w:rPr>
        <w:br/>
        <w:t xml:space="preserve">č. 128/2000 Sb., 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 xml:space="preserve">s ustanovením § 12 zákona č. 186/2016 Sb., o hazardních hrách, </w:t>
      </w:r>
      <w:r>
        <w:rPr>
          <w:rFonts w:ascii="Arial" w:hAnsi="Arial" w:cs="Arial"/>
          <w:sz w:val="22"/>
          <w:szCs w:val="22"/>
          <w:lang w:val="cs-CZ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3E0F28" w:rsidRDefault="003E0F28" w:rsidP="003E0F28">
      <w:pPr>
        <w:pStyle w:val="Zkladntext"/>
        <w:spacing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0F28" w:rsidRDefault="003E0F28" w:rsidP="003E0F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3E0F28" w:rsidRDefault="003E0F28" w:rsidP="003E0F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3E0F28" w:rsidRPr="002E58D6" w:rsidRDefault="003E0F28" w:rsidP="003E0F28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3E0F28" w:rsidRDefault="003E0F28" w:rsidP="003E0F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omezit společenská rizika vyplývající z provozování některých hazardních her, která často tvoří tzv. předpolí činností narušujících veřejný pořádek ve městě, dobré mravy, ochranu bezpečnosti, zdraví a majetku.   </w:t>
      </w:r>
    </w:p>
    <w:p w:rsidR="00EB5831" w:rsidRDefault="00EB5831" w:rsidP="003E0F28">
      <w:pPr>
        <w:jc w:val="both"/>
        <w:rPr>
          <w:rFonts w:ascii="Arial" w:hAnsi="Arial" w:cs="Arial"/>
          <w:sz w:val="22"/>
          <w:szCs w:val="22"/>
        </w:rPr>
      </w:pPr>
    </w:p>
    <w:p w:rsidR="00EB5831" w:rsidRDefault="00EB5831" w:rsidP="00EB583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EB5831" w:rsidRDefault="00EB5831" w:rsidP="00EB583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EB5831" w:rsidRDefault="00EB5831" w:rsidP="00EB5831">
      <w:pPr>
        <w:jc w:val="both"/>
        <w:rPr>
          <w:rFonts w:ascii="Arial" w:hAnsi="Arial" w:cs="Arial"/>
          <w:sz w:val="22"/>
          <w:szCs w:val="22"/>
        </w:rPr>
      </w:pPr>
    </w:p>
    <w:p w:rsidR="00EB5831" w:rsidRDefault="00EB5831" w:rsidP="00EB58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EB5831" w:rsidRPr="009F10B8" w:rsidRDefault="00EB5831" w:rsidP="003E0F28">
      <w:pPr>
        <w:jc w:val="both"/>
      </w:pPr>
    </w:p>
    <w:p w:rsidR="003E0F28" w:rsidRDefault="003E0F28" w:rsidP="003E0F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3E0F28" w:rsidRDefault="003E0F28" w:rsidP="003E0F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3E0F28" w:rsidRDefault="003E0F28" w:rsidP="003E0F2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0F28" w:rsidRDefault="003E0F28" w:rsidP="003E0F2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:rsidR="003E0F28" w:rsidRDefault="003E0F28" w:rsidP="003E0F2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06A18" w:rsidRDefault="00A06A18" w:rsidP="003E0F2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E0F28" w:rsidRDefault="003E0F28" w:rsidP="003E0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3E0F28" w:rsidRDefault="003E0F28" w:rsidP="003E0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3E0F28" w:rsidRDefault="003E0F28" w:rsidP="003E0F28">
      <w:pPr>
        <w:jc w:val="center"/>
        <w:rPr>
          <w:rFonts w:ascii="Arial" w:hAnsi="Arial" w:cs="Arial"/>
          <w:b/>
          <w:sz w:val="22"/>
          <w:szCs w:val="22"/>
        </w:rPr>
      </w:pPr>
    </w:p>
    <w:p w:rsidR="003E0F28" w:rsidRDefault="003E0F28" w:rsidP="003E0F2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EB5831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/201</w:t>
      </w:r>
      <w:r w:rsidR="00EB5831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 xml:space="preserve"> o regulaci provozování loterií a jiných podobných her ze dne </w:t>
      </w:r>
      <w:r w:rsidR="00A06A18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A06A18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.201</w:t>
      </w:r>
      <w:r w:rsidR="00A06A18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3E0F28" w:rsidRPr="001E01F2" w:rsidRDefault="003E0F28" w:rsidP="003E0F2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E0F28" w:rsidRDefault="003E0F28" w:rsidP="003E0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:rsidR="003E0F28" w:rsidRDefault="003E0F28" w:rsidP="003E0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E0F28" w:rsidRDefault="003E0F28" w:rsidP="003E0F28">
      <w:pPr>
        <w:rPr>
          <w:rFonts w:ascii="Arial" w:hAnsi="Arial" w:cs="Arial"/>
          <w:sz w:val="22"/>
          <w:szCs w:val="22"/>
        </w:rPr>
      </w:pPr>
    </w:p>
    <w:p w:rsidR="003E0F28" w:rsidRPr="005F1A32" w:rsidRDefault="003E0F28" w:rsidP="003E0F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 </w:t>
      </w:r>
      <w:r w:rsidR="00A06A18" w:rsidRPr="00410D41">
        <w:rPr>
          <w:rFonts w:ascii="Arial" w:hAnsi="Arial" w:cs="Arial"/>
          <w:sz w:val="22"/>
          <w:szCs w:val="22"/>
        </w:rPr>
        <w:t>počátkem patnáctého dne násled</w:t>
      </w:r>
      <w:r w:rsidR="00A06A18">
        <w:rPr>
          <w:rFonts w:ascii="Arial" w:hAnsi="Arial" w:cs="Arial"/>
          <w:sz w:val="22"/>
          <w:szCs w:val="22"/>
        </w:rPr>
        <w:t>ujícího po dni jejího vyhlášení.</w:t>
      </w:r>
      <w:r>
        <w:rPr>
          <w:rFonts w:ascii="Arial" w:hAnsi="Arial" w:cs="Arial"/>
          <w:sz w:val="22"/>
          <w:szCs w:val="22"/>
        </w:rPr>
        <w:t>.</w:t>
      </w:r>
    </w:p>
    <w:p w:rsidR="003E0F28" w:rsidRDefault="003E0F28" w:rsidP="003E0F2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0F28" w:rsidRDefault="003E0F28" w:rsidP="003E0F28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:rsidR="003E0F28" w:rsidRDefault="003E0F28" w:rsidP="003E0F28">
      <w:pPr>
        <w:spacing w:after="120"/>
        <w:rPr>
          <w:rFonts w:ascii="Arial" w:hAnsi="Arial" w:cs="Arial"/>
          <w:sz w:val="22"/>
          <w:szCs w:val="22"/>
        </w:rPr>
      </w:pPr>
    </w:p>
    <w:p w:rsidR="003E0F28" w:rsidRPr="003F63D2" w:rsidRDefault="003E0F28" w:rsidP="003E0F28">
      <w:pPr>
        <w:pStyle w:val="Zkladntext"/>
        <w:tabs>
          <w:tab w:val="left" w:pos="284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F63D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</w:t>
      </w:r>
      <w:r w:rsidRPr="003F63D2">
        <w:rPr>
          <w:rFonts w:ascii="Arial" w:hAnsi="Arial" w:cs="Arial"/>
          <w:sz w:val="22"/>
          <w:szCs w:val="22"/>
        </w:rPr>
        <w:t xml:space="preserve"> </w:t>
      </w:r>
      <w:r w:rsidR="00E11538">
        <w:rPr>
          <w:rFonts w:ascii="Arial" w:hAnsi="Arial" w:cs="Arial"/>
          <w:sz w:val="22"/>
          <w:szCs w:val="22"/>
          <w:lang w:val="cs-CZ"/>
        </w:rPr>
        <w:t>Bc. Markéta Rydvalová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D73041">
        <w:rPr>
          <w:rFonts w:ascii="Arial" w:hAnsi="Arial" w:cs="Arial"/>
          <w:sz w:val="22"/>
          <w:szCs w:val="22"/>
          <w:lang w:val="cs-CZ"/>
        </w:rPr>
        <w:t>v.r.</w:t>
      </w: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Pr="003F63D2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Pr="003F63D2">
        <w:rPr>
          <w:rFonts w:ascii="Arial" w:hAnsi="Arial" w:cs="Arial"/>
          <w:sz w:val="22"/>
          <w:szCs w:val="22"/>
        </w:rPr>
        <w:t>Ing. Alexis Kimbembe</w:t>
      </w:r>
      <w:r w:rsidR="00D73041">
        <w:rPr>
          <w:rFonts w:ascii="Arial" w:hAnsi="Arial" w:cs="Arial"/>
          <w:sz w:val="22"/>
          <w:szCs w:val="22"/>
          <w:lang w:val="cs-CZ"/>
        </w:rPr>
        <w:t xml:space="preserve"> v.r.</w:t>
      </w:r>
      <w:r w:rsidRPr="003F63D2">
        <w:rPr>
          <w:rFonts w:ascii="Arial" w:hAnsi="Arial" w:cs="Arial"/>
          <w:sz w:val="22"/>
          <w:szCs w:val="22"/>
        </w:rPr>
        <w:tab/>
        <w:t xml:space="preserve">   </w:t>
      </w:r>
    </w:p>
    <w:p w:rsidR="003E0F28" w:rsidRPr="003F63D2" w:rsidRDefault="003E0F28" w:rsidP="003E0F28">
      <w:pPr>
        <w:pStyle w:val="Zkladntext"/>
        <w:tabs>
          <w:tab w:val="left" w:pos="284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3F63D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lang w:val="cs-CZ"/>
        </w:rPr>
        <w:t xml:space="preserve">           </w:t>
      </w:r>
      <w:r w:rsidR="00E11538">
        <w:rPr>
          <w:rFonts w:ascii="Arial" w:hAnsi="Arial" w:cs="Arial"/>
          <w:sz w:val="22"/>
          <w:szCs w:val="22"/>
          <w:lang w:val="cs-CZ"/>
        </w:rPr>
        <w:t xml:space="preserve">      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3F63D2">
        <w:rPr>
          <w:rFonts w:ascii="Arial" w:hAnsi="Arial" w:cs="Arial"/>
          <w:sz w:val="22"/>
          <w:szCs w:val="22"/>
        </w:rPr>
        <w:t>starost</w:t>
      </w:r>
      <w:r w:rsidR="00E11538">
        <w:rPr>
          <w:rFonts w:ascii="Arial" w:hAnsi="Arial" w:cs="Arial"/>
          <w:sz w:val="22"/>
          <w:szCs w:val="22"/>
          <w:lang w:val="cs-CZ"/>
        </w:rPr>
        <w:t>k</w:t>
      </w:r>
      <w:r w:rsidRPr="003F63D2">
        <w:rPr>
          <w:rFonts w:ascii="Arial" w:hAnsi="Arial" w:cs="Arial"/>
          <w:sz w:val="22"/>
          <w:szCs w:val="22"/>
        </w:rPr>
        <w:t>a                                                                                 místostarosta</w:t>
      </w:r>
      <w:r w:rsidRPr="003F63D2">
        <w:rPr>
          <w:rFonts w:ascii="Arial" w:hAnsi="Arial" w:cs="Arial"/>
          <w:sz w:val="22"/>
          <w:szCs w:val="22"/>
        </w:rPr>
        <w:tab/>
      </w:r>
      <w:r w:rsidRPr="003F63D2">
        <w:rPr>
          <w:rFonts w:ascii="Arial" w:hAnsi="Arial" w:cs="Arial"/>
          <w:sz w:val="22"/>
          <w:szCs w:val="22"/>
        </w:rPr>
        <w:tab/>
      </w:r>
      <w:r w:rsidRPr="003F63D2">
        <w:rPr>
          <w:rFonts w:ascii="Arial" w:hAnsi="Arial" w:cs="Arial"/>
          <w:sz w:val="22"/>
          <w:szCs w:val="22"/>
        </w:rPr>
        <w:tab/>
      </w:r>
      <w:r w:rsidRPr="003F63D2">
        <w:rPr>
          <w:rFonts w:ascii="Arial" w:hAnsi="Arial" w:cs="Arial"/>
          <w:sz w:val="22"/>
          <w:szCs w:val="22"/>
        </w:rPr>
        <w:tab/>
      </w:r>
    </w:p>
    <w:p w:rsidR="003E0F28" w:rsidRDefault="003E0F28" w:rsidP="00E11538">
      <w:pPr>
        <w:spacing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E0F28" w:rsidRDefault="003E0F28" w:rsidP="003E0F2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3E0F28" w:rsidSect="00E11538">
      <w:pgSz w:w="11906" w:h="16838"/>
      <w:pgMar w:top="567" w:right="1274" w:bottom="284" w:left="709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A4" w:rsidRDefault="00D83CA4" w:rsidP="0017366F">
      <w:r>
        <w:separator/>
      </w:r>
    </w:p>
  </w:endnote>
  <w:endnote w:type="continuationSeparator" w:id="0">
    <w:p w:rsidR="00D83CA4" w:rsidRDefault="00D83CA4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A4" w:rsidRDefault="00D83CA4" w:rsidP="0017366F">
      <w:r>
        <w:separator/>
      </w:r>
    </w:p>
  </w:footnote>
  <w:footnote w:type="continuationSeparator" w:id="0">
    <w:p w:rsidR="00D83CA4" w:rsidRDefault="00D83CA4" w:rsidP="00173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7250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8D0358"/>
    <w:multiLevelType w:val="hybridMultilevel"/>
    <w:tmpl w:val="EF1A55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EC027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C311ED"/>
    <w:multiLevelType w:val="hybridMultilevel"/>
    <w:tmpl w:val="D6F616C8"/>
    <w:lvl w:ilvl="0" w:tplc="34D89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B169666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EE4A60"/>
    <w:multiLevelType w:val="hybridMultilevel"/>
    <w:tmpl w:val="161EEA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6672E7"/>
    <w:multiLevelType w:val="hybridMultilevel"/>
    <w:tmpl w:val="FF7A91AC"/>
    <w:lvl w:ilvl="0" w:tplc="DD9643D8">
      <w:start w:val="1"/>
      <w:numFmt w:val="decimal"/>
      <w:lvlText w:val="(%1)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440017A"/>
    <w:multiLevelType w:val="hybridMultilevel"/>
    <w:tmpl w:val="39ACD008"/>
    <w:lvl w:ilvl="0" w:tplc="14D82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5349CA"/>
    <w:multiLevelType w:val="hybridMultilevel"/>
    <w:tmpl w:val="1C32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6874439"/>
    <w:multiLevelType w:val="hybridMultilevel"/>
    <w:tmpl w:val="152CA886"/>
    <w:lvl w:ilvl="0" w:tplc="396C767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1" w:tplc="B01A6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553A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E2BA8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Open Sans Light" w:hAnsi="Open Sans Light" w:cs="Open Sans Light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0A5D90"/>
    <w:multiLevelType w:val="hybridMultilevel"/>
    <w:tmpl w:val="C192A1F8"/>
    <w:lvl w:ilvl="0" w:tplc="88525A18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9" w:hanging="360"/>
      </w:pPr>
    </w:lvl>
    <w:lvl w:ilvl="2" w:tplc="0405001B" w:tentative="1">
      <w:start w:val="1"/>
      <w:numFmt w:val="lowerRoman"/>
      <w:lvlText w:val="%3."/>
      <w:lvlJc w:val="right"/>
      <w:pPr>
        <w:ind w:left="1869" w:hanging="180"/>
      </w:pPr>
    </w:lvl>
    <w:lvl w:ilvl="3" w:tplc="0405000F" w:tentative="1">
      <w:start w:val="1"/>
      <w:numFmt w:val="decimal"/>
      <w:lvlText w:val="%4."/>
      <w:lvlJc w:val="left"/>
      <w:pPr>
        <w:ind w:left="2589" w:hanging="360"/>
      </w:pPr>
    </w:lvl>
    <w:lvl w:ilvl="4" w:tplc="04050019" w:tentative="1">
      <w:start w:val="1"/>
      <w:numFmt w:val="lowerLetter"/>
      <w:lvlText w:val="%5."/>
      <w:lvlJc w:val="left"/>
      <w:pPr>
        <w:ind w:left="3309" w:hanging="360"/>
      </w:pPr>
    </w:lvl>
    <w:lvl w:ilvl="5" w:tplc="0405001B" w:tentative="1">
      <w:start w:val="1"/>
      <w:numFmt w:val="lowerRoman"/>
      <w:lvlText w:val="%6."/>
      <w:lvlJc w:val="right"/>
      <w:pPr>
        <w:ind w:left="4029" w:hanging="180"/>
      </w:pPr>
    </w:lvl>
    <w:lvl w:ilvl="6" w:tplc="0405000F" w:tentative="1">
      <w:start w:val="1"/>
      <w:numFmt w:val="decimal"/>
      <w:lvlText w:val="%7."/>
      <w:lvlJc w:val="left"/>
      <w:pPr>
        <w:ind w:left="4749" w:hanging="360"/>
      </w:pPr>
    </w:lvl>
    <w:lvl w:ilvl="7" w:tplc="04050019" w:tentative="1">
      <w:start w:val="1"/>
      <w:numFmt w:val="lowerLetter"/>
      <w:lvlText w:val="%8."/>
      <w:lvlJc w:val="left"/>
      <w:pPr>
        <w:ind w:left="5469" w:hanging="360"/>
      </w:pPr>
    </w:lvl>
    <w:lvl w:ilvl="8" w:tplc="040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8411E7"/>
    <w:multiLevelType w:val="hybridMultilevel"/>
    <w:tmpl w:val="88A24A4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B131DD"/>
    <w:multiLevelType w:val="hybridMultilevel"/>
    <w:tmpl w:val="E1AE5164"/>
    <w:lvl w:ilvl="0" w:tplc="851CE550">
      <w:start w:val="25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EF26A76"/>
    <w:multiLevelType w:val="hybridMultilevel"/>
    <w:tmpl w:val="1E4ED85C"/>
    <w:lvl w:ilvl="0" w:tplc="A9046A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32"/>
  </w:num>
  <w:num w:numId="4">
    <w:abstractNumId w:val="31"/>
  </w:num>
  <w:num w:numId="5">
    <w:abstractNumId w:val="27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26"/>
  </w:num>
  <w:num w:numId="13">
    <w:abstractNumId w:val="23"/>
  </w:num>
  <w:num w:numId="14">
    <w:abstractNumId w:val="29"/>
  </w:num>
  <w:num w:numId="15">
    <w:abstractNumId w:val="30"/>
  </w:num>
  <w:num w:numId="16">
    <w:abstractNumId w:val="15"/>
  </w:num>
  <w:num w:numId="17">
    <w:abstractNumId w:val="25"/>
  </w:num>
  <w:num w:numId="18">
    <w:abstractNumId w:val="28"/>
  </w:num>
  <w:num w:numId="19">
    <w:abstractNumId w:val="7"/>
  </w:num>
  <w:num w:numId="20">
    <w:abstractNumId w:val="0"/>
  </w:num>
  <w:num w:numId="21">
    <w:abstractNumId w:val="17"/>
  </w:num>
  <w:num w:numId="22">
    <w:abstractNumId w:val="6"/>
  </w:num>
  <w:num w:numId="23">
    <w:abstractNumId w:val="20"/>
  </w:num>
  <w:num w:numId="24">
    <w:abstractNumId w:val="9"/>
  </w:num>
  <w:num w:numId="25">
    <w:abstractNumId w:val="22"/>
  </w:num>
  <w:num w:numId="26">
    <w:abstractNumId w:val="2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1"/>
  </w:num>
  <w:num w:numId="31">
    <w:abstractNumId w:val="16"/>
  </w:num>
  <w:num w:numId="32">
    <w:abstractNumId w:val="13"/>
  </w:num>
  <w:num w:numId="33">
    <w:abstractNumId w:val="10"/>
  </w:num>
  <w:num w:numId="34">
    <w:abstractNumId w:val="1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D"/>
    <w:rsid w:val="00023079"/>
    <w:rsid w:val="00035894"/>
    <w:rsid w:val="00050474"/>
    <w:rsid w:val="00061E83"/>
    <w:rsid w:val="000646A0"/>
    <w:rsid w:val="000646DE"/>
    <w:rsid w:val="00091716"/>
    <w:rsid w:val="000A0DAA"/>
    <w:rsid w:val="000A689E"/>
    <w:rsid w:val="000B1293"/>
    <w:rsid w:val="000B3548"/>
    <w:rsid w:val="000B4133"/>
    <w:rsid w:val="0012139E"/>
    <w:rsid w:val="00122E78"/>
    <w:rsid w:val="00123E62"/>
    <w:rsid w:val="0012655D"/>
    <w:rsid w:val="00136A77"/>
    <w:rsid w:val="00137617"/>
    <w:rsid w:val="00137CAD"/>
    <w:rsid w:val="00161F53"/>
    <w:rsid w:val="00163CF2"/>
    <w:rsid w:val="00170F0F"/>
    <w:rsid w:val="0017366F"/>
    <w:rsid w:val="001815FB"/>
    <w:rsid w:val="001925CF"/>
    <w:rsid w:val="00195E55"/>
    <w:rsid w:val="00196EAB"/>
    <w:rsid w:val="001B63A0"/>
    <w:rsid w:val="001B6680"/>
    <w:rsid w:val="001C3ECA"/>
    <w:rsid w:val="001D5B28"/>
    <w:rsid w:val="001E099A"/>
    <w:rsid w:val="0020194F"/>
    <w:rsid w:val="0021496C"/>
    <w:rsid w:val="0023190D"/>
    <w:rsid w:val="00233489"/>
    <w:rsid w:val="0023496A"/>
    <w:rsid w:val="0024095C"/>
    <w:rsid w:val="00240CA4"/>
    <w:rsid w:val="00253BBA"/>
    <w:rsid w:val="0026006A"/>
    <w:rsid w:val="00261BF1"/>
    <w:rsid w:val="00265CA8"/>
    <w:rsid w:val="0027742D"/>
    <w:rsid w:val="00292C08"/>
    <w:rsid w:val="00295DC9"/>
    <w:rsid w:val="00297F33"/>
    <w:rsid w:val="002A4F85"/>
    <w:rsid w:val="002B0D5C"/>
    <w:rsid w:val="002B321A"/>
    <w:rsid w:val="002C0776"/>
    <w:rsid w:val="002C1458"/>
    <w:rsid w:val="002C77DB"/>
    <w:rsid w:val="002F20B5"/>
    <w:rsid w:val="002F704F"/>
    <w:rsid w:val="002F7AF6"/>
    <w:rsid w:val="00311472"/>
    <w:rsid w:val="003343BB"/>
    <w:rsid w:val="00334D09"/>
    <w:rsid w:val="003457DC"/>
    <w:rsid w:val="003664FF"/>
    <w:rsid w:val="00371689"/>
    <w:rsid w:val="003772B5"/>
    <w:rsid w:val="00385248"/>
    <w:rsid w:val="00394520"/>
    <w:rsid w:val="003B7B4B"/>
    <w:rsid w:val="003C3328"/>
    <w:rsid w:val="003C6E1A"/>
    <w:rsid w:val="003D3474"/>
    <w:rsid w:val="003D57B5"/>
    <w:rsid w:val="003E0F28"/>
    <w:rsid w:val="00432836"/>
    <w:rsid w:val="004338E9"/>
    <w:rsid w:val="004372E1"/>
    <w:rsid w:val="00451909"/>
    <w:rsid w:val="004756E2"/>
    <w:rsid w:val="004757CF"/>
    <w:rsid w:val="00476822"/>
    <w:rsid w:val="00481D79"/>
    <w:rsid w:val="00483ABB"/>
    <w:rsid w:val="0048410C"/>
    <w:rsid w:val="004B7647"/>
    <w:rsid w:val="004F01C9"/>
    <w:rsid w:val="004F2955"/>
    <w:rsid w:val="00520BA1"/>
    <w:rsid w:val="00523B49"/>
    <w:rsid w:val="005349B5"/>
    <w:rsid w:val="00542F62"/>
    <w:rsid w:val="005604D1"/>
    <w:rsid w:val="00564BB9"/>
    <w:rsid w:val="005A3767"/>
    <w:rsid w:val="005E56AB"/>
    <w:rsid w:val="005F0057"/>
    <w:rsid w:val="005F11E4"/>
    <w:rsid w:val="005F6BAC"/>
    <w:rsid w:val="00604B7D"/>
    <w:rsid w:val="00613581"/>
    <w:rsid w:val="00615A8A"/>
    <w:rsid w:val="0063048B"/>
    <w:rsid w:val="0063304F"/>
    <w:rsid w:val="00637BAF"/>
    <w:rsid w:val="00640315"/>
    <w:rsid w:val="00640BAC"/>
    <w:rsid w:val="0065197F"/>
    <w:rsid w:val="00654086"/>
    <w:rsid w:val="006619A1"/>
    <w:rsid w:val="00664974"/>
    <w:rsid w:val="00665D41"/>
    <w:rsid w:val="00671697"/>
    <w:rsid w:val="00687738"/>
    <w:rsid w:val="00696AB2"/>
    <w:rsid w:val="006A6F12"/>
    <w:rsid w:val="006B7D36"/>
    <w:rsid w:val="006F1C21"/>
    <w:rsid w:val="0070029F"/>
    <w:rsid w:val="00710421"/>
    <w:rsid w:val="0072228E"/>
    <w:rsid w:val="00730F39"/>
    <w:rsid w:val="00735DD5"/>
    <w:rsid w:val="00736B8D"/>
    <w:rsid w:val="007409F6"/>
    <w:rsid w:val="007460BF"/>
    <w:rsid w:val="00754644"/>
    <w:rsid w:val="00787B07"/>
    <w:rsid w:val="007A7B17"/>
    <w:rsid w:val="007B2891"/>
    <w:rsid w:val="007E3CB3"/>
    <w:rsid w:val="007E7C00"/>
    <w:rsid w:val="007F1895"/>
    <w:rsid w:val="008071A8"/>
    <w:rsid w:val="00833494"/>
    <w:rsid w:val="00837CDC"/>
    <w:rsid w:val="008674DC"/>
    <w:rsid w:val="008768F1"/>
    <w:rsid w:val="00883104"/>
    <w:rsid w:val="0088563B"/>
    <w:rsid w:val="008A0F3B"/>
    <w:rsid w:val="008C2969"/>
    <w:rsid w:val="008E4ACA"/>
    <w:rsid w:val="008F0A76"/>
    <w:rsid w:val="008F366E"/>
    <w:rsid w:val="009029B2"/>
    <w:rsid w:val="009050B2"/>
    <w:rsid w:val="00932275"/>
    <w:rsid w:val="00932445"/>
    <w:rsid w:val="00970EB6"/>
    <w:rsid w:val="00984B12"/>
    <w:rsid w:val="0098593B"/>
    <w:rsid w:val="00985EDF"/>
    <w:rsid w:val="009A7D39"/>
    <w:rsid w:val="009E2D93"/>
    <w:rsid w:val="009F60E1"/>
    <w:rsid w:val="009F7768"/>
    <w:rsid w:val="00A06A18"/>
    <w:rsid w:val="00A07BA7"/>
    <w:rsid w:val="00A40C85"/>
    <w:rsid w:val="00A44C12"/>
    <w:rsid w:val="00A74C84"/>
    <w:rsid w:val="00A8045A"/>
    <w:rsid w:val="00A863D8"/>
    <w:rsid w:val="00A91B88"/>
    <w:rsid w:val="00A93B30"/>
    <w:rsid w:val="00AA4C06"/>
    <w:rsid w:val="00AB6F1D"/>
    <w:rsid w:val="00AD1F70"/>
    <w:rsid w:val="00AD69D4"/>
    <w:rsid w:val="00B01455"/>
    <w:rsid w:val="00B30FF4"/>
    <w:rsid w:val="00B41FDE"/>
    <w:rsid w:val="00B46D1D"/>
    <w:rsid w:val="00B51AF9"/>
    <w:rsid w:val="00B67C3A"/>
    <w:rsid w:val="00B8560D"/>
    <w:rsid w:val="00B85AB9"/>
    <w:rsid w:val="00B860E0"/>
    <w:rsid w:val="00BB5214"/>
    <w:rsid w:val="00BB5CB3"/>
    <w:rsid w:val="00BC6ED6"/>
    <w:rsid w:val="00BD7FF7"/>
    <w:rsid w:val="00BE46A6"/>
    <w:rsid w:val="00BF02A0"/>
    <w:rsid w:val="00C110D6"/>
    <w:rsid w:val="00C11222"/>
    <w:rsid w:val="00C1440A"/>
    <w:rsid w:val="00C211D7"/>
    <w:rsid w:val="00C36B18"/>
    <w:rsid w:val="00C45768"/>
    <w:rsid w:val="00C65E4C"/>
    <w:rsid w:val="00C6668F"/>
    <w:rsid w:val="00C733F2"/>
    <w:rsid w:val="00C7508E"/>
    <w:rsid w:val="00C941EB"/>
    <w:rsid w:val="00CC2E28"/>
    <w:rsid w:val="00CC7747"/>
    <w:rsid w:val="00CE00CF"/>
    <w:rsid w:val="00CE26B1"/>
    <w:rsid w:val="00CF3642"/>
    <w:rsid w:val="00CF7757"/>
    <w:rsid w:val="00D077C4"/>
    <w:rsid w:val="00D207E3"/>
    <w:rsid w:val="00D209A0"/>
    <w:rsid w:val="00D22560"/>
    <w:rsid w:val="00D4781B"/>
    <w:rsid w:val="00D478F6"/>
    <w:rsid w:val="00D5660F"/>
    <w:rsid w:val="00D646CE"/>
    <w:rsid w:val="00D67CAE"/>
    <w:rsid w:val="00D73041"/>
    <w:rsid w:val="00D83CA4"/>
    <w:rsid w:val="00D86F7B"/>
    <w:rsid w:val="00D90F93"/>
    <w:rsid w:val="00D95DC0"/>
    <w:rsid w:val="00DA6953"/>
    <w:rsid w:val="00DD7F59"/>
    <w:rsid w:val="00DF58E6"/>
    <w:rsid w:val="00E02D84"/>
    <w:rsid w:val="00E11538"/>
    <w:rsid w:val="00E200EA"/>
    <w:rsid w:val="00E2534B"/>
    <w:rsid w:val="00E31531"/>
    <w:rsid w:val="00E32B80"/>
    <w:rsid w:val="00E65A8B"/>
    <w:rsid w:val="00E70BFD"/>
    <w:rsid w:val="00E76963"/>
    <w:rsid w:val="00E84F5B"/>
    <w:rsid w:val="00EB5831"/>
    <w:rsid w:val="00ED1D40"/>
    <w:rsid w:val="00ED58B1"/>
    <w:rsid w:val="00EE7F4C"/>
    <w:rsid w:val="00EF679D"/>
    <w:rsid w:val="00F0121B"/>
    <w:rsid w:val="00F2735C"/>
    <w:rsid w:val="00F44978"/>
    <w:rsid w:val="00F458B0"/>
    <w:rsid w:val="00F50766"/>
    <w:rsid w:val="00F56949"/>
    <w:rsid w:val="00F639AF"/>
    <w:rsid w:val="00F96FBE"/>
    <w:rsid w:val="00FA67E0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F34B57-29FE-4E79-810A-41110CE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D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B4B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B4B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B4B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6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69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209A0"/>
    <w:rPr>
      <w:b/>
      <w:sz w:val="28"/>
      <w:szCs w:val="24"/>
    </w:rPr>
  </w:style>
  <w:style w:type="character" w:customStyle="1" w:styleId="Nadpis3Char">
    <w:name w:val="Nadpis 3 Char"/>
    <w:link w:val="Nadpis3"/>
    <w:uiPriority w:val="9"/>
    <w:semiHidden/>
    <w:rsid w:val="009A7D3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736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7366F"/>
    <w:rPr>
      <w:sz w:val="24"/>
      <w:szCs w:val="24"/>
    </w:rPr>
  </w:style>
  <w:style w:type="paragraph" w:customStyle="1" w:styleId="RTFUndefined">
    <w:name w:val="RTF_Undefined"/>
    <w:basedOn w:val="Normln"/>
    <w:rsid w:val="000B4133"/>
    <w:pPr>
      <w:widowControl w:val="0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63048B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3048B"/>
    <w:rPr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3048B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63048B"/>
    <w:rPr>
      <w:noProof/>
      <w:lang w:val="x-none" w:eastAsia="x-none"/>
    </w:rPr>
  </w:style>
  <w:style w:type="character" w:styleId="Znakapoznpodarou">
    <w:name w:val="footnote reference"/>
    <w:uiPriority w:val="99"/>
    <w:semiHidden/>
    <w:rsid w:val="0063048B"/>
    <w:rPr>
      <w:vertAlign w:val="superscript"/>
    </w:rPr>
  </w:style>
  <w:style w:type="paragraph" w:customStyle="1" w:styleId="slalnk">
    <w:name w:val="Čísla článků"/>
    <w:basedOn w:val="Normln"/>
    <w:rsid w:val="006304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6AB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6AB2"/>
  </w:style>
  <w:style w:type="character" w:styleId="Odkaznavysvtlivky">
    <w:name w:val="endnote reference"/>
    <w:uiPriority w:val="99"/>
    <w:semiHidden/>
    <w:unhideWhenUsed/>
    <w:rsid w:val="00696AB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328"/>
    <w:pPr>
      <w:ind w:left="708"/>
    </w:pPr>
  </w:style>
  <w:style w:type="paragraph" w:customStyle="1" w:styleId="Nzvylnk">
    <w:name w:val="Názvy článků"/>
    <w:basedOn w:val="slalnk"/>
    <w:rsid w:val="00D22560"/>
    <w:pPr>
      <w:spacing w:before="60" w:after="160"/>
    </w:pPr>
  </w:style>
  <w:style w:type="character" w:customStyle="1" w:styleId="Nadpis7Char">
    <w:name w:val="Nadpis 7 Char"/>
    <w:link w:val="Nadpis7"/>
    <w:uiPriority w:val="9"/>
    <w:semiHidden/>
    <w:rsid w:val="003B7B4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3B7B4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3B7B4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B7B4B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B7B4B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B7B4B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B7B4B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B7B4B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B7B4B"/>
    <w:rPr>
      <w:b/>
    </w:rPr>
  </w:style>
  <w:style w:type="paragraph" w:customStyle="1" w:styleId="NormlnIMP">
    <w:name w:val="Normální_IMP"/>
    <w:basedOn w:val="Normln"/>
    <w:rsid w:val="00195E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5E5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95E55"/>
    <w:rPr>
      <w:sz w:val="24"/>
      <w:szCs w:val="24"/>
    </w:rPr>
  </w:style>
  <w:style w:type="paragraph" w:customStyle="1" w:styleId="Seznamoslovan">
    <w:name w:val="Seznam očíslovaný"/>
    <w:basedOn w:val="Zkladntext"/>
    <w:rsid w:val="00195E55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Textparagrafu">
    <w:name w:val="Text paragrafu"/>
    <w:basedOn w:val="Normln"/>
    <w:rsid w:val="00195E55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F012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Hlava">
    <w:name w:val="Hlava"/>
    <w:basedOn w:val="Normln"/>
    <w:uiPriority w:val="99"/>
    <w:rsid w:val="00F0121B"/>
    <w:pPr>
      <w:autoSpaceDE w:val="0"/>
      <w:autoSpaceDN w:val="0"/>
      <w:spacing w:before="240"/>
      <w:jc w:val="center"/>
    </w:pPr>
  </w:style>
  <w:style w:type="paragraph" w:customStyle="1" w:styleId="Text">
    <w:name w:val="Text"/>
    <w:basedOn w:val="Normln"/>
    <w:link w:val="TextChar"/>
    <w:rsid w:val="00483ABB"/>
    <w:rPr>
      <w:rFonts w:ascii="Arial" w:hAnsi="Arial" w:cs="Arial"/>
    </w:rPr>
  </w:style>
  <w:style w:type="character" w:customStyle="1" w:styleId="TextChar">
    <w:name w:val="Text Char"/>
    <w:link w:val="Text"/>
    <w:locked/>
    <w:rsid w:val="00483A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352;ablony\M&#283;stsk&#253;%20&#250;&#345;ad%20&#218;val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779F-6372-48D5-A132-A0077FC3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Úvaly.dot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MÚ Úvaly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Dana Kyralová</dc:creator>
  <cp:keywords/>
  <dc:description/>
  <cp:lastModifiedBy>Hamouzová Jitka</cp:lastModifiedBy>
  <cp:revision>2</cp:revision>
  <cp:lastPrinted>2022-05-03T09:53:00Z</cp:lastPrinted>
  <dcterms:created xsi:type="dcterms:W3CDTF">2023-09-22T07:08:00Z</dcterms:created>
  <dcterms:modified xsi:type="dcterms:W3CDTF">2023-09-22T07:08:00Z</dcterms:modified>
</cp:coreProperties>
</file>