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AF7A1" w14:textId="77777777" w:rsidR="00662164" w:rsidRDefault="00017A55">
      <w:pPr>
        <w:spacing w:after="0" w:line="240" w:lineRule="auto"/>
        <w:jc w:val="center"/>
        <w:rPr>
          <w:rFonts w:ascii="Arial" w:eastAsia="Times New Roman" w:hAnsi="Arial"/>
          <w:b/>
          <w:kern w:val="0"/>
          <w:sz w:val="40"/>
          <w:szCs w:val="20"/>
          <w:lang w:eastAsia="cs-CZ"/>
        </w:rPr>
      </w:pPr>
      <w:r>
        <w:rPr>
          <w:rFonts w:ascii="Arial" w:eastAsia="Times New Roman" w:hAnsi="Arial"/>
          <w:b/>
          <w:kern w:val="0"/>
          <w:sz w:val="40"/>
          <w:szCs w:val="20"/>
          <w:lang w:eastAsia="cs-CZ"/>
        </w:rPr>
        <w:t>Obec Řepiště</w:t>
      </w:r>
    </w:p>
    <w:p w14:paraId="210ABB53" w14:textId="77777777" w:rsidR="00662164" w:rsidRDefault="00017A55">
      <w:pPr>
        <w:spacing w:after="0" w:line="240" w:lineRule="auto"/>
        <w:jc w:val="center"/>
        <w:rPr>
          <w:rFonts w:ascii="Arial" w:eastAsia="Times New Roman" w:hAnsi="Arial"/>
          <w:b/>
          <w:kern w:val="0"/>
          <w:sz w:val="20"/>
          <w:szCs w:val="20"/>
          <w:lang w:eastAsia="cs-CZ"/>
        </w:rPr>
      </w:pPr>
      <w:r>
        <w:rPr>
          <w:rFonts w:ascii="Arial" w:eastAsia="Times New Roman" w:hAnsi="Arial"/>
          <w:b/>
          <w:kern w:val="0"/>
          <w:sz w:val="20"/>
          <w:szCs w:val="20"/>
          <w:lang w:eastAsia="cs-CZ"/>
        </w:rPr>
        <w:t>Rada obce Řepiště</w:t>
      </w:r>
    </w:p>
    <w:p w14:paraId="33C11ED8" w14:textId="77777777" w:rsidR="00662164" w:rsidRDefault="00662164"/>
    <w:p w14:paraId="12C90715" w14:textId="77777777" w:rsidR="00662164" w:rsidRDefault="00017A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Nařízení obce Řepiště,</w:t>
      </w:r>
    </w:p>
    <w:p w14:paraId="45217676" w14:textId="735FD32D" w:rsidR="00662164" w:rsidRDefault="004944F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="00017A55">
        <w:rPr>
          <w:b/>
          <w:bCs/>
          <w:sz w:val="24"/>
          <w:szCs w:val="24"/>
        </w:rPr>
        <w:t>terým se zrušuje nařízení obce Řepiště č. 1/20</w:t>
      </w:r>
      <w:r>
        <w:rPr>
          <w:b/>
          <w:bCs/>
          <w:sz w:val="24"/>
          <w:szCs w:val="24"/>
        </w:rPr>
        <w:t>1</w:t>
      </w:r>
      <w:r w:rsidR="00017A55">
        <w:rPr>
          <w:b/>
          <w:bCs/>
          <w:sz w:val="24"/>
          <w:szCs w:val="24"/>
        </w:rPr>
        <w:t>6, o stanovení maximálních cen jízdného v městské hromadné dopravě na území obce Řepiště.</w:t>
      </w:r>
    </w:p>
    <w:p w14:paraId="2FCA71CC" w14:textId="77777777" w:rsidR="00662164" w:rsidRDefault="00662164">
      <w:pPr>
        <w:jc w:val="center"/>
        <w:rPr>
          <w:b/>
          <w:bCs/>
          <w:sz w:val="24"/>
          <w:szCs w:val="24"/>
        </w:rPr>
      </w:pPr>
    </w:p>
    <w:p w14:paraId="047C6C4A" w14:textId="473A649A" w:rsidR="00662164" w:rsidRDefault="00017A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Řepiště se </w:t>
      </w:r>
      <w:r w:rsidR="004944F8">
        <w:rPr>
          <w:sz w:val="24"/>
          <w:szCs w:val="24"/>
        </w:rPr>
        <w:t xml:space="preserve">dne 26.09.2024 </w:t>
      </w:r>
      <w:r>
        <w:rPr>
          <w:sz w:val="24"/>
          <w:szCs w:val="24"/>
        </w:rPr>
        <w:t>usnesla vydat v souladu s § 11 odst. 1, § 102 odst. 2 písm. d) a §102 odst. 4 zákona č. 128/2000 Sb., o obcích (obecní řízení), ve znění pozdějších předpisů, a na základě ustanovení §4a zákona č. 265/1991 Sb., o působnosti orgánů České republiky v oblasti cen, ve znění pozdějších předpisů, toto nařízení:</w:t>
      </w:r>
    </w:p>
    <w:p w14:paraId="345309CE" w14:textId="77777777" w:rsidR="00662164" w:rsidRDefault="00662164">
      <w:pPr>
        <w:rPr>
          <w:sz w:val="24"/>
          <w:szCs w:val="24"/>
        </w:rPr>
      </w:pPr>
    </w:p>
    <w:p w14:paraId="70AC0324" w14:textId="77777777" w:rsidR="00662164" w:rsidRDefault="00017A5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1</w:t>
      </w:r>
    </w:p>
    <w:p w14:paraId="12017E15" w14:textId="77777777" w:rsidR="00662164" w:rsidRDefault="00017A5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Předmět úpravy</w:t>
      </w:r>
    </w:p>
    <w:p w14:paraId="5E4EA4CC" w14:textId="77777777" w:rsidR="00662164" w:rsidRDefault="00662164">
      <w:pPr>
        <w:spacing w:after="0"/>
        <w:jc w:val="center"/>
        <w:rPr>
          <w:sz w:val="24"/>
          <w:szCs w:val="24"/>
        </w:rPr>
      </w:pPr>
    </w:p>
    <w:p w14:paraId="6612D7C3" w14:textId="6F0F0844" w:rsidR="00662164" w:rsidRDefault="00017A55" w:rsidP="004944F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Tímto nařízením se zrušuje nařízení obce Řepiště č. 1/20</w:t>
      </w:r>
      <w:r w:rsidR="004944F8">
        <w:rPr>
          <w:sz w:val="24"/>
          <w:szCs w:val="24"/>
        </w:rPr>
        <w:t>1</w:t>
      </w:r>
      <w:r>
        <w:rPr>
          <w:sz w:val="24"/>
          <w:szCs w:val="24"/>
        </w:rPr>
        <w:t>6, o stanovení maximálních cen jízdného v městské hromadné dopravě na území obce Řepiště</w:t>
      </w:r>
      <w:r w:rsidR="004944F8">
        <w:rPr>
          <w:sz w:val="24"/>
          <w:szCs w:val="24"/>
        </w:rPr>
        <w:t>,</w:t>
      </w:r>
      <w:r>
        <w:rPr>
          <w:sz w:val="24"/>
          <w:szCs w:val="24"/>
        </w:rPr>
        <w:t xml:space="preserve"> tj. bezplatná přeprava</w:t>
      </w:r>
      <w:r w:rsidR="004944F8">
        <w:rPr>
          <w:sz w:val="24"/>
          <w:szCs w:val="24"/>
        </w:rPr>
        <w:t xml:space="preserve"> dětí mladších 6 let a </w:t>
      </w:r>
      <w:r>
        <w:rPr>
          <w:sz w:val="24"/>
          <w:szCs w:val="24"/>
        </w:rPr>
        <w:t xml:space="preserve">osob starších 70 let v městské hromadné a příměstské dopravě provozované v rámci městské hromadné dopravy </w:t>
      </w:r>
      <w:r w:rsidR="004944F8">
        <w:rPr>
          <w:sz w:val="24"/>
          <w:szCs w:val="24"/>
        </w:rPr>
        <w:t>na území obce Řepiště.</w:t>
      </w:r>
    </w:p>
    <w:p w14:paraId="7BEC3E89" w14:textId="77777777" w:rsidR="00662164" w:rsidRDefault="00662164">
      <w:pPr>
        <w:spacing w:after="0"/>
        <w:jc w:val="center"/>
        <w:rPr>
          <w:sz w:val="24"/>
          <w:szCs w:val="24"/>
        </w:rPr>
      </w:pPr>
    </w:p>
    <w:p w14:paraId="312800C9" w14:textId="77777777" w:rsidR="00662164" w:rsidRDefault="00017A5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2</w:t>
      </w:r>
    </w:p>
    <w:p w14:paraId="66B2F1F7" w14:textId="77777777" w:rsidR="00662164" w:rsidRDefault="00017A5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Účinnost</w:t>
      </w:r>
    </w:p>
    <w:p w14:paraId="79F96D7D" w14:textId="77777777" w:rsidR="00662164" w:rsidRDefault="00662164">
      <w:pPr>
        <w:spacing w:after="0"/>
        <w:jc w:val="center"/>
        <w:rPr>
          <w:sz w:val="24"/>
          <w:szCs w:val="24"/>
        </w:rPr>
      </w:pPr>
    </w:p>
    <w:p w14:paraId="70EA4FAA" w14:textId="0CD7E8F1" w:rsidR="00662164" w:rsidRPr="004944F8" w:rsidRDefault="00017A55" w:rsidP="004944F8">
      <w:pPr>
        <w:spacing w:after="0"/>
        <w:jc w:val="both"/>
        <w:rPr>
          <w:sz w:val="24"/>
          <w:szCs w:val="24"/>
        </w:rPr>
      </w:pPr>
      <w:r w:rsidRPr="004944F8">
        <w:rPr>
          <w:sz w:val="24"/>
          <w:szCs w:val="24"/>
        </w:rPr>
        <w:t>Toto nařízení nabývá účinnosti</w:t>
      </w:r>
      <w:r w:rsidR="004944F8" w:rsidRPr="004944F8">
        <w:rPr>
          <w:sz w:val="24"/>
          <w:szCs w:val="24"/>
        </w:rPr>
        <w:t xml:space="preserve"> dne 01.11.2024.</w:t>
      </w:r>
    </w:p>
    <w:p w14:paraId="67FF2551" w14:textId="77777777" w:rsidR="00662164" w:rsidRDefault="00662164">
      <w:pPr>
        <w:spacing w:after="0"/>
        <w:jc w:val="both"/>
        <w:rPr>
          <w:sz w:val="24"/>
          <w:szCs w:val="24"/>
        </w:rPr>
      </w:pPr>
    </w:p>
    <w:p w14:paraId="4247784E" w14:textId="77777777" w:rsidR="00662164" w:rsidRDefault="00662164">
      <w:pPr>
        <w:spacing w:after="0"/>
        <w:jc w:val="both"/>
        <w:rPr>
          <w:sz w:val="24"/>
          <w:szCs w:val="24"/>
        </w:rPr>
      </w:pPr>
    </w:p>
    <w:p w14:paraId="4ADF270C" w14:textId="77777777" w:rsidR="00662164" w:rsidRDefault="00662164">
      <w:pPr>
        <w:spacing w:after="0"/>
        <w:jc w:val="center"/>
        <w:rPr>
          <w:sz w:val="24"/>
          <w:szCs w:val="24"/>
        </w:rPr>
      </w:pPr>
    </w:p>
    <w:p w14:paraId="6DE9C19C" w14:textId="77777777" w:rsidR="00662164" w:rsidRDefault="00662164">
      <w:pPr>
        <w:spacing w:after="0"/>
        <w:rPr>
          <w:sz w:val="24"/>
          <w:szCs w:val="24"/>
        </w:rPr>
      </w:pPr>
    </w:p>
    <w:p w14:paraId="3BB57E19" w14:textId="77777777" w:rsidR="00662164" w:rsidRDefault="00662164">
      <w:pPr>
        <w:spacing w:after="0"/>
        <w:rPr>
          <w:sz w:val="24"/>
          <w:szCs w:val="24"/>
        </w:rPr>
      </w:pPr>
    </w:p>
    <w:p w14:paraId="3CB36BCF" w14:textId="77777777" w:rsidR="00662164" w:rsidRDefault="00662164">
      <w:pPr>
        <w:spacing w:after="0"/>
        <w:rPr>
          <w:sz w:val="24"/>
          <w:szCs w:val="24"/>
        </w:rPr>
      </w:pPr>
    </w:p>
    <w:p w14:paraId="4A3BBF29" w14:textId="77777777" w:rsidR="00662164" w:rsidRDefault="00662164">
      <w:pPr>
        <w:spacing w:after="0"/>
        <w:rPr>
          <w:sz w:val="24"/>
          <w:szCs w:val="24"/>
        </w:rPr>
      </w:pPr>
    </w:p>
    <w:p w14:paraId="7121755D" w14:textId="7608589E" w:rsidR="00662164" w:rsidRDefault="00017A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Rostislav Kožušník</w:t>
      </w:r>
      <w:r w:rsidR="004123C7">
        <w:rPr>
          <w:sz w:val="24"/>
          <w:szCs w:val="24"/>
        </w:rPr>
        <w:t>, v.r.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Lucie Matušková</w:t>
      </w:r>
      <w:r w:rsidR="004123C7">
        <w:rPr>
          <w:sz w:val="24"/>
          <w:szCs w:val="24"/>
        </w:rPr>
        <w:t>, v.r.</w:t>
      </w:r>
    </w:p>
    <w:p w14:paraId="2BA05916" w14:textId="6F6519C9" w:rsidR="00662164" w:rsidRDefault="00017A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místostarost</w:t>
      </w:r>
      <w:r w:rsidR="00F87F18">
        <w:rPr>
          <w:sz w:val="24"/>
          <w:szCs w:val="24"/>
        </w:rPr>
        <w:t>k</w:t>
      </w:r>
      <w:r>
        <w:rPr>
          <w:sz w:val="24"/>
          <w:szCs w:val="24"/>
        </w:rPr>
        <w:t>a</w:t>
      </w:r>
    </w:p>
    <w:p w14:paraId="418674D6" w14:textId="77777777" w:rsidR="00662164" w:rsidRDefault="00662164">
      <w:pPr>
        <w:spacing w:after="0"/>
        <w:rPr>
          <w:sz w:val="24"/>
          <w:szCs w:val="24"/>
        </w:rPr>
      </w:pPr>
    </w:p>
    <w:sectPr w:rsidR="0066216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F0AB0" w14:textId="77777777" w:rsidR="00017A55" w:rsidRDefault="00017A55">
      <w:pPr>
        <w:spacing w:after="0" w:line="240" w:lineRule="auto"/>
      </w:pPr>
      <w:r>
        <w:separator/>
      </w:r>
    </w:p>
  </w:endnote>
  <w:endnote w:type="continuationSeparator" w:id="0">
    <w:p w14:paraId="7D46EC8D" w14:textId="77777777" w:rsidR="00017A55" w:rsidRDefault="0001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427DB" w14:textId="77777777" w:rsidR="00017A55" w:rsidRDefault="00017A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66FC12" w14:textId="77777777" w:rsidR="00017A55" w:rsidRDefault="00017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4"/>
    <w:rsid w:val="00017A55"/>
    <w:rsid w:val="00252CFA"/>
    <w:rsid w:val="004123C7"/>
    <w:rsid w:val="004944F8"/>
    <w:rsid w:val="00662164"/>
    <w:rsid w:val="00670ED9"/>
    <w:rsid w:val="006C2CE2"/>
    <w:rsid w:val="007916D3"/>
    <w:rsid w:val="00A67505"/>
    <w:rsid w:val="00F8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033A"/>
  <w15:docId w15:val="{C5B3AAD7-2700-48A1-93E8-55F60CC0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Kožušník</dc:creator>
  <dc:description/>
  <cp:lastModifiedBy>Rostislav Kožušník</cp:lastModifiedBy>
  <cp:revision>5</cp:revision>
  <dcterms:created xsi:type="dcterms:W3CDTF">2024-09-25T08:52:00Z</dcterms:created>
  <dcterms:modified xsi:type="dcterms:W3CDTF">2024-10-01T10:59:00Z</dcterms:modified>
</cp:coreProperties>
</file>