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15C22" w14:textId="77777777" w:rsidR="00732336" w:rsidRDefault="0073159B">
      <w:pPr>
        <w:pStyle w:val="Nzev"/>
      </w:pPr>
      <w:r>
        <w:t>Obec Staříč</w:t>
      </w:r>
      <w:r>
        <w:br/>
        <w:t>Zastupitelstvo obce Staříč</w:t>
      </w:r>
    </w:p>
    <w:p w14:paraId="3568538D" w14:textId="77777777" w:rsidR="00732336" w:rsidRDefault="0073159B">
      <w:pPr>
        <w:pStyle w:val="Nadpis1"/>
      </w:pPr>
      <w:r>
        <w:t>Obecně závazná vyhláška obce Staříč</w:t>
      </w:r>
      <w:r>
        <w:br/>
        <w:t>o místním poplatku za obecní systém odpadového hospodářství</w:t>
      </w:r>
    </w:p>
    <w:p w14:paraId="7E5A21D5" w14:textId="29BF472B" w:rsidR="00732336" w:rsidRDefault="0073159B">
      <w:pPr>
        <w:pBdr>
          <w:top w:val="nil"/>
          <w:left w:val="nil"/>
          <w:bottom w:val="nil"/>
          <w:right w:val="nil"/>
          <w:between w:val="nil"/>
        </w:pBdr>
        <w:spacing w:before="62"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Zastupitelstvo obce Staříč se na svém zasedání dne </w:t>
      </w:r>
      <w:r w:rsidR="00281577">
        <w:rPr>
          <w:rFonts w:ascii="Arial" w:eastAsia="Arial" w:hAnsi="Arial" w:cs="Arial"/>
          <w:color w:val="000000"/>
          <w:sz w:val="22"/>
          <w:szCs w:val="22"/>
        </w:rPr>
        <w:t>18</w:t>
      </w:r>
      <w:r>
        <w:rPr>
          <w:rFonts w:ascii="Arial" w:eastAsia="Arial" w:hAnsi="Arial" w:cs="Arial"/>
          <w:color w:val="000000"/>
          <w:sz w:val="22"/>
          <w:szCs w:val="22"/>
        </w:rPr>
        <w:t>. listopadu 202</w:t>
      </w:r>
      <w:r w:rsidR="00281577"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2D0F1DF" w14:textId="77777777" w:rsidR="00732336" w:rsidRDefault="0073159B">
      <w:pPr>
        <w:pStyle w:val="Nadpis2"/>
      </w:pPr>
      <w:r>
        <w:t>Čl. 1</w:t>
      </w:r>
      <w:r>
        <w:br/>
        <w:t>Úvodní ustanovení</w:t>
      </w:r>
    </w:p>
    <w:p w14:paraId="04DBDDD8" w14:textId="77777777" w:rsidR="00732336" w:rsidRDefault="007315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Obec Staříč touto vyhláškou zavádí místní poplatek za obecní systém odpadového hospodářství (dále jen „poplatek“).</w:t>
      </w:r>
    </w:p>
    <w:p w14:paraId="01DA552E" w14:textId="77777777" w:rsidR="00732336" w:rsidRDefault="007315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Poplatkovým obdobím poplatku je kalendářní rok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002718C" w14:textId="77777777" w:rsidR="00732336" w:rsidRDefault="007315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Správcem poplatku je obecní úřad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2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8CAC54D" w14:textId="77777777" w:rsidR="00732336" w:rsidRDefault="0073159B">
      <w:pPr>
        <w:pStyle w:val="Nadpis2"/>
      </w:pPr>
      <w:r>
        <w:t>Čl. 2</w:t>
      </w:r>
      <w:r>
        <w:br/>
        <w:t>Poplatník</w:t>
      </w:r>
    </w:p>
    <w:p w14:paraId="460009B7" w14:textId="77777777" w:rsidR="00732336" w:rsidRDefault="0073159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Poplatníkem poplatku je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3"/>
      </w:r>
    </w:p>
    <w:p w14:paraId="0A819D28" w14:textId="77777777" w:rsidR="00732336" w:rsidRDefault="0073159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fyzická osoba přihlášená v obci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4"/>
      </w:r>
    </w:p>
    <w:p w14:paraId="2976BBAF" w14:textId="77777777" w:rsidR="00732336" w:rsidRDefault="0073159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4B0AEC3C" w14:textId="77777777" w:rsidR="00732336" w:rsidRDefault="0073159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Spoluvlastníci nemovité věci zahrnující byt, rodinný dům nebo stavbu pro rodinnou rekreaci jsou povinni plnit poplatkovou povinnost společně a nerozdílně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5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7D159475" w14:textId="77777777" w:rsidR="00732336" w:rsidRDefault="0073159B">
      <w:pPr>
        <w:pStyle w:val="Nadpis2"/>
      </w:pPr>
      <w:r>
        <w:t>Čl. 3</w:t>
      </w:r>
      <w:r>
        <w:br/>
        <w:t>Ohlašovací povinnost</w:t>
      </w:r>
    </w:p>
    <w:p w14:paraId="3FED4477" w14:textId="77777777" w:rsidR="00732336" w:rsidRDefault="007315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Poplatník je povinen podat správci poplatku ohlášení nejpozději do 15 dnů ode dne vzniku své poplatkové povinnosti; údaje uváděné v ohlášení upravuje zákon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6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C685BBB" w14:textId="77777777" w:rsidR="00732336" w:rsidRDefault="007315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Dojde-li ke změně údajů uvedených v ohlášení, je poplatník povinen tuto změnu oznámit</w:t>
      </w:r>
      <w:r>
        <w:rPr>
          <w:rFonts w:ascii="Arial" w:eastAsia="Arial" w:hAnsi="Arial" w:cs="Arial"/>
          <w:color w:val="000000"/>
          <w:sz w:val="22"/>
          <w:szCs w:val="22"/>
        </w:rPr>
        <w:br/>
        <w:t>do 15 dnů ode dne, kdy nastala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7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A93C7E3" w14:textId="77777777" w:rsidR="00732336" w:rsidRDefault="0073159B">
      <w:pPr>
        <w:pStyle w:val="Nadpis2"/>
      </w:pPr>
      <w:r>
        <w:t>Čl. 4</w:t>
      </w:r>
      <w:r>
        <w:br/>
        <w:t>Sazba poplatku</w:t>
      </w:r>
    </w:p>
    <w:p w14:paraId="326816B9" w14:textId="69374F14" w:rsidR="00732336" w:rsidRDefault="007315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Sazba poplatku za kalendářní rok činí </w:t>
      </w:r>
      <w:r w:rsidR="00281577">
        <w:rPr>
          <w:rFonts w:ascii="Arial" w:eastAsia="Arial" w:hAnsi="Arial" w:cs="Arial"/>
          <w:color w:val="000000"/>
          <w:sz w:val="22"/>
          <w:szCs w:val="22"/>
        </w:rPr>
        <w:t>636</w:t>
      </w:r>
      <w:r>
        <w:rPr>
          <w:rFonts w:ascii="Arial" w:eastAsia="Arial" w:hAnsi="Arial" w:cs="Arial"/>
          <w:color w:val="000000"/>
          <w:sz w:val="22"/>
          <w:szCs w:val="22"/>
        </w:rPr>
        <w:t> Kč.</w:t>
      </w:r>
    </w:p>
    <w:p w14:paraId="5E3C8714" w14:textId="77777777" w:rsidR="00732336" w:rsidRDefault="007315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Poplatek se v případě, že poplatková povinnost vznikla z důvodu přihlášení fyzické osoby v obci, snižuje o jednu dvanáctinu za každý kalendářní měsíc, na jehož konci</w:t>
      </w:r>
    </w:p>
    <w:p w14:paraId="5316FC3B" w14:textId="77777777" w:rsidR="00732336" w:rsidRDefault="0073159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není tato fyzická osoba přihlášena v obci,</w:t>
      </w:r>
    </w:p>
    <w:p w14:paraId="33D747D7" w14:textId="77777777" w:rsidR="00732336" w:rsidRDefault="0073159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nebo je tato fyzická osoba od poplatku osvobozena.</w:t>
      </w:r>
    </w:p>
    <w:p w14:paraId="64EBC5DD" w14:textId="77777777" w:rsidR="00732336" w:rsidRDefault="007315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412A96B" w14:textId="77777777" w:rsidR="00732336" w:rsidRDefault="0073159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je v této nemovité věci přihlášena alespoň 1 fyzická osoba,</w:t>
      </w:r>
    </w:p>
    <w:p w14:paraId="1AFA4A8F" w14:textId="77777777" w:rsidR="00732336" w:rsidRDefault="0073159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poplatník nevlastní tuto nemovitou věc,</w:t>
      </w:r>
    </w:p>
    <w:p w14:paraId="0F0B1DE1" w14:textId="77777777" w:rsidR="00732336" w:rsidRDefault="0073159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nebo je poplatník od poplatku osvobozen.</w:t>
      </w:r>
    </w:p>
    <w:p w14:paraId="3885F09E" w14:textId="77777777" w:rsidR="00732336" w:rsidRDefault="0073159B">
      <w:pPr>
        <w:pStyle w:val="Nadpis2"/>
      </w:pPr>
      <w:r>
        <w:t>Čl. 5</w:t>
      </w:r>
      <w:r>
        <w:br/>
        <w:t>Splatnost poplatku</w:t>
      </w:r>
    </w:p>
    <w:p w14:paraId="056CB9DD" w14:textId="77777777" w:rsidR="00732336" w:rsidRDefault="007315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Poplatek je splatný nejpozději do 31. května příslušného kalendářního roku.</w:t>
      </w:r>
    </w:p>
    <w:p w14:paraId="37230C4E" w14:textId="77777777" w:rsidR="00732336" w:rsidRDefault="007315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69BEEF1" w14:textId="77777777" w:rsidR="00732336" w:rsidRDefault="007315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Lhůta splatnosti neskončí poplatníkovi dříve než lhůta pro podání ohlášení podle čl. 3 odst.</w:t>
      </w:r>
      <w:r>
        <w:rPr>
          <w:rFonts w:ascii="Arial" w:eastAsia="Arial" w:hAnsi="Arial" w:cs="Arial"/>
          <w:color w:val="000000"/>
          <w:sz w:val="22"/>
          <w:szCs w:val="22"/>
        </w:rPr>
        <w:br/>
        <w:t>1 této vyhlášky.</w:t>
      </w:r>
    </w:p>
    <w:p w14:paraId="372A6EE4" w14:textId="77777777" w:rsidR="00732336" w:rsidRDefault="0073159B">
      <w:pPr>
        <w:pStyle w:val="Nadpis2"/>
      </w:pPr>
      <w:r>
        <w:t>Čl. 6</w:t>
      </w:r>
      <w:r>
        <w:br/>
        <w:t xml:space="preserve"> Osvobození</w:t>
      </w:r>
    </w:p>
    <w:p w14:paraId="71ECE469" w14:textId="77777777" w:rsidR="00732336" w:rsidRDefault="007315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Od poplatku je osvobozena osoba, které poplatková povinnost vznikla z důvodu přihlášení v obci a která je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8"/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28038A34" w14:textId="77777777" w:rsidR="00732336" w:rsidRDefault="0073159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poplatníkem poplatku za odkládání komunálního odpadu z nemovité věci v jiné obci</w:t>
      </w:r>
      <w:r>
        <w:rPr>
          <w:rFonts w:ascii="Arial" w:eastAsia="Arial" w:hAnsi="Arial" w:cs="Arial"/>
          <w:color w:val="000000"/>
          <w:sz w:val="22"/>
          <w:szCs w:val="22"/>
        </w:rPr>
        <w:br/>
        <w:t>a má v této jiné obci bydliště,</w:t>
      </w:r>
    </w:p>
    <w:p w14:paraId="2AD9C2AF" w14:textId="247CEF50" w:rsidR="00732336" w:rsidRDefault="0073159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umístěna do školského zařízení pro výkon ústavní nebo ochranné výchovy nebo školského zařízení pro preventivně výchovnou péči na základě rozhodnutí soudu nebo smlouvy,</w:t>
      </w:r>
    </w:p>
    <w:p w14:paraId="7F0E8C96" w14:textId="77777777" w:rsidR="00732336" w:rsidRDefault="0073159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C344E9A" w14:textId="77777777" w:rsidR="00732336" w:rsidRDefault="0073159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umístěna v domově pro osoby se zdravotním postižením, domově pro seniory, domově</w:t>
      </w:r>
      <w:r>
        <w:rPr>
          <w:rFonts w:ascii="Arial" w:eastAsia="Arial" w:hAnsi="Arial" w:cs="Arial"/>
          <w:color w:val="000000"/>
          <w:sz w:val="22"/>
          <w:szCs w:val="22"/>
        </w:rPr>
        <w:br/>
        <w:t>se zvláštním režimem nebo v chráněném bydlení,</w:t>
      </w:r>
    </w:p>
    <w:p w14:paraId="2DB84A61" w14:textId="77777777" w:rsidR="00732336" w:rsidRDefault="0073159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nebo na základě zákona omezena na osobní svobodě s výjimkou osoby vykonávající trest domácího vězení.</w:t>
      </w:r>
    </w:p>
    <w:p w14:paraId="120A3C64" w14:textId="77777777" w:rsidR="00732336" w:rsidRDefault="007315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Od poplatku se osvobozuje osoba, které poplatková povinnost vznikla z důvodu přihlášení v obci a která:</w:t>
      </w:r>
    </w:p>
    <w:p w14:paraId="2DBB70F1" w14:textId="77777777" w:rsidR="00732336" w:rsidRDefault="0073159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je přihlášena na adrese ohlašovny Chlebovická 201, 739 43 Staříč,</w:t>
      </w:r>
    </w:p>
    <w:p w14:paraId="0AE89243" w14:textId="77777777" w:rsidR="00732336" w:rsidRDefault="0073159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se v příslušném kalendářním roce zdržuje déle než 6 měsíců v zahraničí.</w:t>
      </w:r>
    </w:p>
    <w:p w14:paraId="173FDD79" w14:textId="77777777" w:rsidR="00732336" w:rsidRDefault="007315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V případě, že poplatník nesplní povinnost ohlásit údaj rozhodný pro osvobození ve lhůtách stanovených touto vyhláškou nebo zákonem, nárok na osvobození zaniká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9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820293A" w14:textId="77777777" w:rsidR="00732336" w:rsidRDefault="0073159B">
      <w:pPr>
        <w:pStyle w:val="Nadpis2"/>
      </w:pPr>
      <w:r>
        <w:t>Čl. 7</w:t>
      </w:r>
      <w:r>
        <w:br/>
        <w:t>Přechodné a zrušovací ustanovení</w:t>
      </w:r>
    </w:p>
    <w:p w14:paraId="54DA475F" w14:textId="77777777" w:rsidR="00732336" w:rsidRDefault="007315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Poplatkové povinnosti vzniklé před nabytím účinnosti této vyhlášky se posuzují podle dosavadních právních předpisů.</w:t>
      </w:r>
    </w:p>
    <w:p w14:paraId="54F0F548" w14:textId="78526E0B" w:rsidR="00732336" w:rsidRDefault="007315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Zrušuje se obecně závazná vyhláška č. 1/202</w:t>
      </w:r>
      <w:r w:rsidR="00F96706"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>, o místním poplatku za obecní systém odpadového hospodářství, ze dne 2</w:t>
      </w:r>
      <w:r w:rsidR="00F96706">
        <w:rPr>
          <w:rFonts w:ascii="Arial" w:eastAsia="Arial" w:hAnsi="Arial" w:cs="Arial"/>
          <w:color w:val="000000"/>
          <w:sz w:val="22"/>
          <w:szCs w:val="22"/>
        </w:rPr>
        <w:t>0</w:t>
      </w:r>
      <w:r>
        <w:rPr>
          <w:rFonts w:ascii="Arial" w:eastAsia="Arial" w:hAnsi="Arial" w:cs="Arial"/>
          <w:color w:val="000000"/>
          <w:sz w:val="22"/>
          <w:szCs w:val="22"/>
        </w:rPr>
        <w:t>. listopadu 202</w:t>
      </w:r>
      <w:r w:rsidR="00F96706"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AFEA8F8" w14:textId="77777777" w:rsidR="00732336" w:rsidRDefault="0073159B">
      <w:pPr>
        <w:pStyle w:val="Nadpis2"/>
      </w:pPr>
      <w:r>
        <w:t>Čl. 8</w:t>
      </w:r>
      <w:r>
        <w:br/>
        <w:t>Účinnost</w:t>
      </w:r>
    </w:p>
    <w:p w14:paraId="56A4F574" w14:textId="2F8EB98A" w:rsidR="00732336" w:rsidRDefault="0073159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vyhláška nabývá účinnosti dnem 1. ledna 202</w:t>
      </w:r>
      <w:r w:rsidR="00281577"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3BC71C1" w14:textId="77777777" w:rsidR="00732336" w:rsidRDefault="00732336"/>
    <w:p w14:paraId="77F47349" w14:textId="77777777" w:rsidR="00281577" w:rsidRDefault="00281577"/>
    <w:p w14:paraId="756704EB" w14:textId="77777777" w:rsidR="00281577" w:rsidRDefault="00281577"/>
    <w:p w14:paraId="3B66DE5E" w14:textId="77777777" w:rsidR="0063462C" w:rsidRDefault="0063462C"/>
    <w:p w14:paraId="4A2B8C87" w14:textId="1B7D0E49" w:rsidR="0063462C" w:rsidRPr="0063462C" w:rsidRDefault="0063462C" w:rsidP="0063462C">
      <w:pPr>
        <w:keepNext/>
        <w:spacing w:line="276" w:lineRule="auto"/>
        <w:rPr>
          <w:sz w:val="22"/>
          <w:szCs w:val="22"/>
        </w:rPr>
      </w:pPr>
      <w:r w:rsidRPr="0063462C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32607" w:rsidRPr="0063462C">
        <w:rPr>
          <w:rFonts w:ascii="Arial" w:hAnsi="Arial" w:cs="Arial"/>
          <w:sz w:val="22"/>
          <w:szCs w:val="22"/>
        </w:rPr>
        <w:t>………………………………</w:t>
      </w:r>
      <w:r w:rsidR="00132607">
        <w:rPr>
          <w:rFonts w:ascii="Arial" w:hAnsi="Arial" w:cs="Arial"/>
          <w:sz w:val="22"/>
          <w:szCs w:val="22"/>
        </w:rPr>
        <w:tab/>
      </w:r>
    </w:p>
    <w:p w14:paraId="5CFDADA1" w14:textId="44A34D14" w:rsidR="0063462C" w:rsidRPr="0063462C" w:rsidRDefault="0063462C" w:rsidP="0063462C">
      <w:pPr>
        <w:keepNext/>
        <w:spacing w:line="276" w:lineRule="auto"/>
        <w:rPr>
          <w:rFonts w:ascii="Arial" w:hAnsi="Arial" w:cs="Arial"/>
          <w:sz w:val="22"/>
          <w:szCs w:val="22"/>
        </w:rPr>
      </w:pPr>
    </w:p>
    <w:p w14:paraId="0AFAE490" w14:textId="4E763CCA" w:rsidR="0063462C" w:rsidRPr="0063462C" w:rsidRDefault="0063462C" w:rsidP="0063462C">
      <w:pPr>
        <w:keepNext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63462C">
        <w:rPr>
          <w:rFonts w:ascii="Arial" w:hAnsi="Arial" w:cs="Arial"/>
          <w:sz w:val="22"/>
          <w:szCs w:val="22"/>
        </w:rPr>
        <w:t xml:space="preserve">Libor Alex v. r. </w:t>
      </w:r>
      <w:r w:rsidR="00132607">
        <w:rPr>
          <w:rFonts w:ascii="Arial" w:hAnsi="Arial" w:cs="Arial"/>
          <w:sz w:val="22"/>
          <w:szCs w:val="22"/>
        </w:rPr>
        <w:tab/>
      </w:r>
      <w:r w:rsidR="00132607">
        <w:rPr>
          <w:rFonts w:ascii="Arial" w:hAnsi="Arial" w:cs="Arial"/>
          <w:sz w:val="22"/>
          <w:szCs w:val="22"/>
        </w:rPr>
        <w:tab/>
      </w:r>
      <w:r w:rsidR="00132607">
        <w:rPr>
          <w:rFonts w:ascii="Arial" w:hAnsi="Arial" w:cs="Arial"/>
          <w:sz w:val="22"/>
          <w:szCs w:val="22"/>
        </w:rPr>
        <w:tab/>
      </w:r>
      <w:r w:rsidR="00132607">
        <w:rPr>
          <w:rFonts w:ascii="Arial" w:hAnsi="Arial" w:cs="Arial"/>
          <w:sz w:val="22"/>
          <w:szCs w:val="22"/>
        </w:rPr>
        <w:tab/>
      </w:r>
      <w:r w:rsidR="00132607">
        <w:rPr>
          <w:rFonts w:ascii="Arial" w:hAnsi="Arial" w:cs="Arial"/>
          <w:sz w:val="22"/>
          <w:szCs w:val="22"/>
        </w:rPr>
        <w:tab/>
      </w:r>
      <w:r w:rsidR="00132607">
        <w:rPr>
          <w:rFonts w:ascii="Arial" w:hAnsi="Arial" w:cs="Arial"/>
          <w:sz w:val="22"/>
          <w:szCs w:val="22"/>
        </w:rPr>
        <w:tab/>
      </w:r>
      <w:r w:rsidR="00132607">
        <w:rPr>
          <w:rFonts w:ascii="Arial" w:hAnsi="Arial" w:cs="Arial"/>
          <w:sz w:val="22"/>
          <w:szCs w:val="22"/>
        </w:rPr>
        <w:tab/>
        <w:t xml:space="preserve">           Pavel Volný v. r.</w:t>
      </w:r>
    </w:p>
    <w:p w14:paraId="7D430C66" w14:textId="08302A41" w:rsidR="0063462C" w:rsidRPr="0063462C" w:rsidRDefault="0063462C" w:rsidP="0063462C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132607">
        <w:rPr>
          <w:rFonts w:ascii="Arial" w:hAnsi="Arial" w:cs="Arial"/>
          <w:sz w:val="22"/>
          <w:szCs w:val="22"/>
        </w:rPr>
        <w:t>s</w:t>
      </w:r>
      <w:r w:rsidRPr="0063462C">
        <w:rPr>
          <w:rFonts w:ascii="Arial" w:hAnsi="Arial" w:cs="Arial"/>
          <w:sz w:val="22"/>
          <w:szCs w:val="22"/>
        </w:rPr>
        <w:t>tarosta</w:t>
      </w:r>
      <w:r w:rsidR="00132607">
        <w:rPr>
          <w:rFonts w:ascii="Arial" w:hAnsi="Arial" w:cs="Arial"/>
          <w:sz w:val="22"/>
          <w:szCs w:val="22"/>
        </w:rPr>
        <w:tab/>
      </w:r>
      <w:r w:rsidR="00132607">
        <w:rPr>
          <w:rFonts w:ascii="Arial" w:hAnsi="Arial" w:cs="Arial"/>
          <w:sz w:val="22"/>
          <w:szCs w:val="22"/>
        </w:rPr>
        <w:tab/>
      </w:r>
      <w:r w:rsidR="00132607">
        <w:rPr>
          <w:rFonts w:ascii="Arial" w:hAnsi="Arial" w:cs="Arial"/>
          <w:sz w:val="22"/>
          <w:szCs w:val="22"/>
        </w:rPr>
        <w:tab/>
      </w:r>
      <w:r w:rsidR="00132607">
        <w:rPr>
          <w:rFonts w:ascii="Arial" w:hAnsi="Arial" w:cs="Arial"/>
          <w:sz w:val="22"/>
          <w:szCs w:val="22"/>
        </w:rPr>
        <w:tab/>
      </w:r>
      <w:r w:rsidR="00132607">
        <w:rPr>
          <w:rFonts w:ascii="Arial" w:hAnsi="Arial" w:cs="Arial"/>
          <w:sz w:val="22"/>
          <w:szCs w:val="22"/>
        </w:rPr>
        <w:tab/>
      </w:r>
      <w:r w:rsidR="00132607">
        <w:rPr>
          <w:rFonts w:ascii="Arial" w:hAnsi="Arial" w:cs="Arial"/>
          <w:sz w:val="22"/>
          <w:szCs w:val="22"/>
        </w:rPr>
        <w:tab/>
      </w:r>
      <w:r w:rsidR="00132607">
        <w:rPr>
          <w:rFonts w:ascii="Arial" w:hAnsi="Arial" w:cs="Arial"/>
          <w:sz w:val="22"/>
          <w:szCs w:val="22"/>
        </w:rPr>
        <w:tab/>
      </w:r>
      <w:r w:rsidR="00132607">
        <w:rPr>
          <w:rFonts w:ascii="Arial" w:hAnsi="Arial" w:cs="Arial"/>
          <w:sz w:val="22"/>
          <w:szCs w:val="22"/>
        </w:rPr>
        <w:tab/>
        <w:t>místostarosta</w:t>
      </w:r>
    </w:p>
    <w:sectPr w:rsidR="0063462C" w:rsidRPr="0063462C">
      <w:headerReference w:type="default" r:id="rId8"/>
      <w:footerReference w:type="default" r:id="rId9"/>
      <w:pgSz w:w="11909" w:h="16834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AAB86" w14:textId="77777777" w:rsidR="0073159B" w:rsidRDefault="0073159B">
      <w:r>
        <w:separator/>
      </w:r>
    </w:p>
  </w:endnote>
  <w:endnote w:type="continuationSeparator" w:id="0">
    <w:p w14:paraId="509DBA48" w14:textId="77777777" w:rsidR="0073159B" w:rsidRDefault="0073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546361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F961940" w14:textId="5E88B9FD" w:rsidR="0073159B" w:rsidRPr="0073159B" w:rsidRDefault="0073159B">
        <w:pPr>
          <w:pStyle w:val="Zpat"/>
          <w:jc w:val="center"/>
          <w:rPr>
            <w:rFonts w:ascii="Arial" w:hAnsi="Arial" w:cs="Arial"/>
          </w:rPr>
        </w:pPr>
        <w:r w:rsidRPr="0073159B">
          <w:rPr>
            <w:rFonts w:ascii="Arial" w:hAnsi="Arial" w:cs="Arial"/>
          </w:rPr>
          <w:fldChar w:fldCharType="begin"/>
        </w:r>
        <w:r w:rsidRPr="0073159B">
          <w:rPr>
            <w:rFonts w:ascii="Arial" w:hAnsi="Arial" w:cs="Arial"/>
          </w:rPr>
          <w:instrText>PAGE   \* MERGEFORMAT</w:instrText>
        </w:r>
        <w:r w:rsidRPr="0073159B">
          <w:rPr>
            <w:rFonts w:ascii="Arial" w:hAnsi="Arial" w:cs="Arial"/>
          </w:rPr>
          <w:fldChar w:fldCharType="separate"/>
        </w:r>
        <w:r w:rsidRPr="0073159B">
          <w:rPr>
            <w:rFonts w:ascii="Arial" w:hAnsi="Arial" w:cs="Arial"/>
          </w:rPr>
          <w:t>2</w:t>
        </w:r>
        <w:r w:rsidRPr="0073159B">
          <w:rPr>
            <w:rFonts w:ascii="Arial" w:hAnsi="Arial" w:cs="Arial"/>
          </w:rPr>
          <w:fldChar w:fldCharType="end"/>
        </w:r>
      </w:p>
    </w:sdtContent>
  </w:sdt>
  <w:p w14:paraId="6D6531CB" w14:textId="77777777" w:rsidR="0073159B" w:rsidRDefault="007315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10EB7" w14:textId="77777777" w:rsidR="0073159B" w:rsidRDefault="0073159B">
      <w:r>
        <w:separator/>
      </w:r>
    </w:p>
  </w:footnote>
  <w:footnote w:type="continuationSeparator" w:id="0">
    <w:p w14:paraId="49C4A46E" w14:textId="77777777" w:rsidR="0073159B" w:rsidRDefault="0073159B">
      <w:r>
        <w:continuationSeparator/>
      </w:r>
    </w:p>
  </w:footnote>
  <w:footnote w:id="1">
    <w:p w14:paraId="48EA7197" w14:textId="77777777" w:rsidR="00732336" w:rsidRDefault="0073159B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10o odst. 1 zákona o místních poplatcích</w:t>
      </w:r>
    </w:p>
  </w:footnote>
  <w:footnote w:id="2">
    <w:p w14:paraId="65148824" w14:textId="77777777" w:rsidR="00732336" w:rsidRDefault="0073159B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15 odst. 1 zákona o místních poplatcích</w:t>
      </w:r>
    </w:p>
  </w:footnote>
  <w:footnote w:id="3">
    <w:p w14:paraId="5FB7C88F" w14:textId="77777777" w:rsidR="00732336" w:rsidRDefault="0073159B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10e zákona o místních poplatcích</w:t>
      </w:r>
    </w:p>
  </w:footnote>
  <w:footnote w:id="4">
    <w:p w14:paraId="2895FCFA" w14:textId="77777777" w:rsidR="00732336" w:rsidRDefault="0073159B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D16D34C" w14:textId="77777777" w:rsidR="00732336" w:rsidRDefault="0073159B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10p zákona o místních poplatcích</w:t>
      </w:r>
    </w:p>
  </w:footnote>
  <w:footnote w:id="6">
    <w:p w14:paraId="0FB4C13C" w14:textId="77777777" w:rsidR="00732336" w:rsidRDefault="0073159B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465DE3C" w14:textId="77777777" w:rsidR="00732336" w:rsidRDefault="0073159B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14a odst. 4 zákona o místních poplatcích</w:t>
      </w:r>
    </w:p>
  </w:footnote>
  <w:footnote w:id="8">
    <w:p w14:paraId="730B698D" w14:textId="77777777" w:rsidR="00732336" w:rsidRDefault="0073159B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10g zákona o místních poplatcích</w:t>
      </w:r>
    </w:p>
  </w:footnote>
  <w:footnote w:id="9">
    <w:p w14:paraId="17DD4A8C" w14:textId="77777777" w:rsidR="00732336" w:rsidRDefault="0073159B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A58FB" w14:textId="12FC300B" w:rsidR="0073159B" w:rsidRPr="0073159B" w:rsidRDefault="0073159B" w:rsidP="0073159B">
    <w:pPr>
      <w:pStyle w:val="Zhlav"/>
      <w:jc w:val="right"/>
      <w:rPr>
        <w:rFonts w:ascii="Arial" w:hAnsi="Arial" w:cs="Arial"/>
        <w:sz w:val="20"/>
        <w:szCs w:val="20"/>
      </w:rPr>
    </w:pPr>
    <w:r w:rsidRPr="0073159B">
      <w:rPr>
        <w:rFonts w:ascii="Arial" w:hAnsi="Arial" w:cs="Arial"/>
        <w:sz w:val="20"/>
        <w:szCs w:val="20"/>
      </w:rPr>
      <w:t xml:space="preserve">OZV č. </w:t>
    </w:r>
    <w:r w:rsidR="00281577">
      <w:rPr>
        <w:rFonts w:ascii="Arial" w:hAnsi="Arial" w:cs="Arial"/>
        <w:sz w:val="20"/>
        <w:szCs w:val="20"/>
      </w:rPr>
      <w:t>2</w:t>
    </w:r>
    <w:r w:rsidRPr="0073159B">
      <w:rPr>
        <w:rFonts w:ascii="Arial" w:hAnsi="Arial" w:cs="Arial"/>
        <w:sz w:val="20"/>
        <w:szCs w:val="20"/>
      </w:rPr>
      <w:t>/202</w:t>
    </w:r>
    <w:r w:rsidR="00281577">
      <w:rPr>
        <w:rFonts w:ascii="Arial" w:hAnsi="Arial" w:cs="Arial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E4589"/>
    <w:multiLevelType w:val="multilevel"/>
    <w:tmpl w:val="7A4E8844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B8B291E"/>
    <w:multiLevelType w:val="multilevel"/>
    <w:tmpl w:val="51AA6DC4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52FE19FF"/>
    <w:multiLevelType w:val="multilevel"/>
    <w:tmpl w:val="DDFE018C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606553DE"/>
    <w:multiLevelType w:val="multilevel"/>
    <w:tmpl w:val="AD7629D8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hAnsi="Arial" w:cs="Arial" w:hint="default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6C1A6F0A"/>
    <w:multiLevelType w:val="multilevel"/>
    <w:tmpl w:val="D276B9E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hAnsi="Arial" w:cs="Arial" w:hint="default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757975E3"/>
    <w:multiLevelType w:val="multilevel"/>
    <w:tmpl w:val="C158C87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7D5440E4"/>
    <w:multiLevelType w:val="multilevel"/>
    <w:tmpl w:val="387EC64A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hAnsi="Arial" w:cs="Arial" w:hint="default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36"/>
    <w:rsid w:val="00132607"/>
    <w:rsid w:val="00281577"/>
    <w:rsid w:val="0030711F"/>
    <w:rsid w:val="0063462C"/>
    <w:rsid w:val="007241E5"/>
    <w:rsid w:val="0073159B"/>
    <w:rsid w:val="00732336"/>
    <w:rsid w:val="00AB6844"/>
    <w:rsid w:val="00CD4F93"/>
    <w:rsid w:val="00F9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D2A9"/>
  <w15:docId w15:val="{0B88641C-BBE3-429B-A62F-448FCC25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315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159B"/>
  </w:style>
  <w:style w:type="paragraph" w:styleId="Zpat">
    <w:name w:val="footer"/>
    <w:basedOn w:val="Normln"/>
    <w:link w:val="ZpatChar"/>
    <w:uiPriority w:val="99"/>
    <w:unhideWhenUsed/>
    <w:rsid w:val="007315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1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yFP6B+W7kaE7GI+LoOvoaNZY9A==">CgMxLjA4AHIhMXNnemUwQ0FZX2hxbVlLYlByaWNVWDA4VERwVF90Z0E1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Onderková Michaela, Ing.</dc:creator>
  <cp:lastModifiedBy>ČEJKOVÁ Patricie, Mgr.</cp:lastModifiedBy>
  <cp:revision>3</cp:revision>
  <cp:lastPrinted>2024-01-03T12:23:00Z</cp:lastPrinted>
  <dcterms:created xsi:type="dcterms:W3CDTF">2024-11-20T06:29:00Z</dcterms:created>
  <dcterms:modified xsi:type="dcterms:W3CDTF">2024-11-20T06:31:00Z</dcterms:modified>
</cp:coreProperties>
</file>