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:rsid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479FE">
        <w:rPr>
          <w:rFonts w:ascii="Arial" w:hAnsi="Arial" w:cs="Arial"/>
          <w:b/>
        </w:rPr>
        <w:t>Slabčice</w:t>
      </w:r>
    </w:p>
    <w:p w:rsidR="00F84878" w:rsidRPr="00686CC9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479FE">
        <w:rPr>
          <w:rFonts w:ascii="Arial" w:hAnsi="Arial" w:cs="Arial"/>
          <w:b/>
        </w:rPr>
        <w:t>Slabčice</w:t>
      </w:r>
    </w:p>
    <w:p w:rsidR="00F84878" w:rsidRP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 w:rsidRPr="00F84878">
        <w:rPr>
          <w:rFonts w:ascii="Arial" w:hAnsi="Arial" w:cs="Arial"/>
          <w:b/>
        </w:rPr>
        <w:t xml:space="preserve">Obecně závazná vyhláška obce </w:t>
      </w:r>
      <w:r w:rsidR="003479FE">
        <w:rPr>
          <w:rFonts w:ascii="Arial" w:hAnsi="Arial" w:cs="Arial"/>
          <w:b/>
        </w:rPr>
        <w:t>Slabčice</w:t>
      </w:r>
    </w:p>
    <w:p w:rsidR="001C1758" w:rsidRPr="001C1758" w:rsidRDefault="001C1758" w:rsidP="001C175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C1758" w:rsidRPr="001C1758" w:rsidRDefault="001C1758" w:rsidP="001C17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color w:val="000000"/>
          <w:sz w:val="22"/>
          <w:szCs w:val="22"/>
        </w:rPr>
        <w:t>kterou se stanovuje</w:t>
      </w:r>
      <w:r w:rsidRPr="001C1758">
        <w:rPr>
          <w:rFonts w:ascii="Arial" w:hAnsi="Arial" w:cs="Arial"/>
          <w:b/>
          <w:bCs/>
          <w:sz w:val="22"/>
          <w:szCs w:val="22"/>
        </w:rPr>
        <w:t xml:space="preserve"> úhrada vodného a stočného ve dvousložkové formě</w:t>
      </w:r>
    </w:p>
    <w:p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C1758" w:rsidRPr="001C1758" w:rsidRDefault="006D5555" w:rsidP="006D5555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479FE" w:rsidRPr="006A1CDE">
        <w:rPr>
          <w:rFonts w:ascii="Arial" w:hAnsi="Arial" w:cs="Arial"/>
          <w:sz w:val="22"/>
          <w:szCs w:val="22"/>
        </w:rPr>
        <w:t>Slabčice</w:t>
      </w:r>
      <w:r>
        <w:rPr>
          <w:rFonts w:ascii="Arial" w:hAnsi="Arial" w:cs="Arial"/>
          <w:sz w:val="22"/>
          <w:szCs w:val="22"/>
        </w:rPr>
        <w:t xml:space="preserve"> </w:t>
      </w:r>
      <w:r w:rsidR="00E956DB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E956DB">
        <w:rPr>
          <w:rFonts w:ascii="Arial" w:hAnsi="Arial" w:cs="Arial"/>
          <w:sz w:val="22"/>
          <w:szCs w:val="22"/>
        </w:rPr>
        <w:t>30</w:t>
      </w:r>
      <w:r w:rsidR="003479FE">
        <w:rPr>
          <w:rFonts w:ascii="Arial" w:hAnsi="Arial" w:cs="Arial"/>
          <w:sz w:val="22"/>
          <w:szCs w:val="22"/>
        </w:rPr>
        <w:t>.10.2024</w:t>
      </w:r>
      <w:proofErr w:type="gramEnd"/>
      <w:r w:rsidR="003479FE">
        <w:rPr>
          <w:rFonts w:ascii="Arial" w:hAnsi="Arial" w:cs="Arial"/>
          <w:sz w:val="22"/>
          <w:szCs w:val="22"/>
        </w:rPr>
        <w:t xml:space="preserve"> usnesením č. 64/2024</w:t>
      </w:r>
      <w:r w:rsidR="001C1758" w:rsidRPr="001C1758">
        <w:rPr>
          <w:rFonts w:ascii="Arial" w:hAnsi="Arial" w:cs="Arial"/>
          <w:sz w:val="22"/>
          <w:szCs w:val="22"/>
        </w:rPr>
        <w:t xml:space="preserve"> usneslo vydat na základě § 26 odst. 1 písm. b), § 20 odst. 4 zákona č. 274/2001 Sb.,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 xml:space="preserve">o vodovodech a kanalizacích pro veřejnou potřebu a o změně některých zákonů (zákon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Stanovení úhrady vodného a stočného ve dvousložkové formě</w:t>
      </w:r>
    </w:p>
    <w:p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C1758" w:rsidRP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Ke dni účinnosti této obecně závazné vyhlášky se na území obce stanoví úhrada vodného a stočného ve dvousložkové formě.</w:t>
      </w:r>
      <w:r w:rsidRPr="001C175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Pr="001C1758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:rsid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:rsidR="006D5555" w:rsidRPr="001C1758" w:rsidRDefault="006D5555" w:rsidP="006D5555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Stanovení druhu pevné složky</w:t>
      </w:r>
    </w:p>
    <w:p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:rsidR="001C1758" w:rsidRDefault="001C1758" w:rsidP="006D5555">
      <w:pPr>
        <w:pStyle w:val="Nadpis1"/>
        <w:spacing w:before="0" w:after="0"/>
        <w:ind w:firstLine="708"/>
        <w:jc w:val="both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1C1758">
        <w:rPr>
          <w:rFonts w:ascii="Arial" w:hAnsi="Arial" w:cs="Arial"/>
          <w:b w:val="0"/>
          <w:bCs w:val="0"/>
          <w:sz w:val="22"/>
          <w:szCs w:val="22"/>
        </w:rPr>
        <w:t>Pevná složka vodn</w:t>
      </w:r>
      <w:r w:rsidR="00E956DB">
        <w:rPr>
          <w:rFonts w:ascii="Arial" w:hAnsi="Arial" w:cs="Arial"/>
          <w:b w:val="0"/>
          <w:bCs w:val="0"/>
          <w:sz w:val="22"/>
          <w:szCs w:val="22"/>
        </w:rPr>
        <w:t>ého a stočného se stanoví podle</w:t>
      </w:r>
      <w:r w:rsidRPr="001C1758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kapacity vodoměru [§ 32 odst. 1 písm. a)] vyhlášky č. 428/2001 Sb., kterou se provádí zákon č. 274/2001 Sb., o vodovodech a kanalizacích.</w:t>
      </w:r>
    </w:p>
    <w:p w:rsidR="006D5555" w:rsidRDefault="006D5555" w:rsidP="006D5555"/>
    <w:p w:rsidR="006D5555" w:rsidRPr="006D5555" w:rsidRDefault="006D5555" w:rsidP="006D5555"/>
    <w:p w:rsidR="001C1758" w:rsidRPr="001C1758" w:rsidRDefault="001C1758" w:rsidP="00E956DB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3</w:t>
      </w:r>
    </w:p>
    <w:p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Účinnost</w:t>
      </w:r>
    </w:p>
    <w:p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:rsidR="00F84878" w:rsidRPr="00E836B1" w:rsidRDefault="00F8487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84878">
        <w:rPr>
          <w:rFonts w:ascii="Arial" w:hAnsi="Arial" w:cs="Arial"/>
          <w:sz w:val="22"/>
          <w:szCs w:val="22"/>
        </w:rPr>
        <w:t xml:space="preserve">Tato </w:t>
      </w:r>
      <w:r w:rsidR="006D5555">
        <w:rPr>
          <w:rFonts w:ascii="Arial" w:hAnsi="Arial" w:cs="Arial"/>
          <w:sz w:val="22"/>
          <w:szCs w:val="22"/>
        </w:rPr>
        <w:t xml:space="preserve">obecně závazná </w:t>
      </w:r>
      <w:r w:rsidRPr="00F84878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F84878" w:rsidRDefault="00F84878" w:rsidP="006D5555">
      <w:pPr>
        <w:jc w:val="both"/>
        <w:rPr>
          <w:rFonts w:ascii="Arial" w:hAnsi="Arial" w:cs="Arial"/>
          <w:sz w:val="22"/>
          <w:szCs w:val="22"/>
        </w:rPr>
      </w:pPr>
    </w:p>
    <w:p w:rsid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E956DB" w:rsidRPr="001C1758" w:rsidRDefault="00E956DB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1C1758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1C1758">
        <w:rPr>
          <w:rFonts w:ascii="Arial" w:hAnsi="Arial" w:cs="Arial"/>
          <w:i/>
          <w:iCs/>
          <w:sz w:val="22"/>
          <w:szCs w:val="22"/>
        </w:rPr>
        <w:t xml:space="preserve">            Podpis                                                                                           </w:t>
      </w:r>
      <w:proofErr w:type="spellStart"/>
      <w:r w:rsidRPr="001C1758">
        <w:rPr>
          <w:rFonts w:ascii="Arial" w:hAnsi="Arial" w:cs="Arial"/>
          <w:i/>
          <w:iCs/>
          <w:sz w:val="22"/>
          <w:szCs w:val="22"/>
        </w:rPr>
        <w:t>Podpis</w:t>
      </w:r>
      <w:proofErr w:type="spellEnd"/>
    </w:p>
    <w:p w:rsidR="001C1758" w:rsidRPr="001C1758" w:rsidRDefault="001C1758" w:rsidP="001C1758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………….…………                                                                       ..…..………………</w:t>
      </w:r>
    </w:p>
    <w:p w:rsidR="001C1758" w:rsidRPr="001C1758" w:rsidRDefault="00870D81" w:rsidP="001C1758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Jiří Liška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 w:rsidR="001C1758" w:rsidRPr="001C1758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Jana Patceltová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1C1758" w:rsidRPr="001C1758" w:rsidRDefault="001C1758" w:rsidP="001C1758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1C1758">
        <w:rPr>
          <w:rFonts w:ascii="Arial" w:hAnsi="Arial" w:cs="Arial"/>
          <w:sz w:val="22"/>
          <w:szCs w:val="22"/>
        </w:rPr>
        <w:t xml:space="preserve">místostarosta                                             </w:t>
      </w:r>
      <w:r w:rsidR="00870D81">
        <w:rPr>
          <w:rFonts w:ascii="Arial" w:hAnsi="Arial" w:cs="Arial"/>
          <w:sz w:val="22"/>
          <w:szCs w:val="22"/>
        </w:rPr>
        <w:t xml:space="preserve">                             </w:t>
      </w:r>
      <w:r w:rsidRPr="001C1758">
        <w:rPr>
          <w:rFonts w:ascii="Arial" w:hAnsi="Arial" w:cs="Arial"/>
          <w:sz w:val="22"/>
          <w:szCs w:val="22"/>
        </w:rPr>
        <w:t xml:space="preserve">     starosta</w:t>
      </w:r>
      <w:proofErr w:type="gramEnd"/>
      <w:r w:rsidRPr="001C1758">
        <w:rPr>
          <w:rFonts w:ascii="Arial" w:hAnsi="Arial" w:cs="Arial"/>
          <w:sz w:val="22"/>
          <w:szCs w:val="22"/>
        </w:rPr>
        <w:t xml:space="preserve"> obce</w:t>
      </w: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F84878" w:rsidRDefault="00F84878" w:rsidP="00F8487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C1758" w:rsidRPr="001C1758" w:rsidRDefault="001C1758" w:rsidP="00F84878">
      <w:pPr>
        <w:jc w:val="both"/>
        <w:rPr>
          <w:rFonts w:ascii="Arial" w:hAnsi="Arial" w:cs="Arial"/>
          <w:sz w:val="22"/>
          <w:szCs w:val="22"/>
        </w:rPr>
      </w:pPr>
    </w:p>
    <w:sectPr w:rsidR="001C1758" w:rsidRPr="001C1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883" w:rsidRDefault="00A07883">
      <w:r>
        <w:separator/>
      </w:r>
    </w:p>
  </w:endnote>
  <w:endnote w:type="continuationSeparator" w:id="0">
    <w:p w:rsidR="00A07883" w:rsidRDefault="00A0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883" w:rsidRDefault="00A07883">
      <w:r>
        <w:separator/>
      </w:r>
    </w:p>
  </w:footnote>
  <w:footnote w:type="continuationSeparator" w:id="0">
    <w:p w:rsidR="00A07883" w:rsidRDefault="00A07883">
      <w:r>
        <w:continuationSeparator/>
      </w:r>
    </w:p>
  </w:footnote>
  <w:footnote w:id="1">
    <w:p w:rsidR="001C1758" w:rsidRDefault="001C1758" w:rsidP="001C1758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256A9"/>
    <w:rsid w:val="00160089"/>
    <w:rsid w:val="001C1758"/>
    <w:rsid w:val="001D30D1"/>
    <w:rsid w:val="0024722A"/>
    <w:rsid w:val="00276BE3"/>
    <w:rsid w:val="002A2963"/>
    <w:rsid w:val="003479FE"/>
    <w:rsid w:val="003F749A"/>
    <w:rsid w:val="004C2A40"/>
    <w:rsid w:val="005D63EF"/>
    <w:rsid w:val="0060160B"/>
    <w:rsid w:val="00641107"/>
    <w:rsid w:val="006A1CDE"/>
    <w:rsid w:val="006D5555"/>
    <w:rsid w:val="007E1DB2"/>
    <w:rsid w:val="007F45A0"/>
    <w:rsid w:val="008257CB"/>
    <w:rsid w:val="00870D81"/>
    <w:rsid w:val="0087234A"/>
    <w:rsid w:val="0087399B"/>
    <w:rsid w:val="008E3422"/>
    <w:rsid w:val="008E63BE"/>
    <w:rsid w:val="00A07883"/>
    <w:rsid w:val="00AC1587"/>
    <w:rsid w:val="00C67A05"/>
    <w:rsid w:val="00DC5194"/>
    <w:rsid w:val="00E956DB"/>
    <w:rsid w:val="00ED61F6"/>
    <w:rsid w:val="00F63190"/>
    <w:rsid w:val="00F84878"/>
    <w:rsid w:val="00F9255C"/>
    <w:rsid w:val="00FA0CED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00242-9396-4425-884E-FA234928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uzivatel</cp:lastModifiedBy>
  <cp:revision>5</cp:revision>
  <cp:lastPrinted>2024-10-30T14:45:00Z</cp:lastPrinted>
  <dcterms:created xsi:type="dcterms:W3CDTF">2024-10-23T12:27:00Z</dcterms:created>
  <dcterms:modified xsi:type="dcterms:W3CDTF">2024-11-05T13:04:00Z</dcterms:modified>
</cp:coreProperties>
</file>