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479FE">
        <w:rPr>
          <w:rFonts w:ascii="Arial" w:hAnsi="Arial" w:cs="Arial"/>
          <w:b/>
        </w:rPr>
        <w:t>Slabčice</w:t>
      </w:r>
    </w:p>
    <w:p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479FE">
        <w:rPr>
          <w:rFonts w:ascii="Arial" w:hAnsi="Arial" w:cs="Arial"/>
          <w:b/>
        </w:rPr>
        <w:t>Slabčice</w:t>
      </w:r>
    </w:p>
    <w:p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3479FE">
        <w:rPr>
          <w:rFonts w:ascii="Arial" w:hAnsi="Arial" w:cs="Arial"/>
          <w:b/>
        </w:rPr>
        <w:t>Slabčice</w:t>
      </w:r>
    </w:p>
    <w:p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479FE" w:rsidRPr="006A1CDE">
        <w:rPr>
          <w:rFonts w:ascii="Arial" w:hAnsi="Arial" w:cs="Arial"/>
          <w:sz w:val="22"/>
          <w:szCs w:val="22"/>
        </w:rPr>
        <w:t>Slabčice</w:t>
      </w:r>
      <w:r>
        <w:rPr>
          <w:rFonts w:ascii="Arial" w:hAnsi="Arial" w:cs="Arial"/>
          <w:sz w:val="22"/>
          <w:szCs w:val="22"/>
        </w:rPr>
        <w:t xml:space="preserve"> </w:t>
      </w:r>
      <w:r w:rsidR="00E956DB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956DB">
        <w:rPr>
          <w:rFonts w:ascii="Arial" w:hAnsi="Arial" w:cs="Arial"/>
          <w:sz w:val="22"/>
          <w:szCs w:val="22"/>
        </w:rPr>
        <w:t>30</w:t>
      </w:r>
      <w:r w:rsidR="003479FE">
        <w:rPr>
          <w:rFonts w:ascii="Arial" w:hAnsi="Arial" w:cs="Arial"/>
          <w:sz w:val="22"/>
          <w:szCs w:val="22"/>
        </w:rPr>
        <w:t>.10.2024</w:t>
      </w:r>
      <w:proofErr w:type="gramEnd"/>
      <w:r w:rsidR="003479FE">
        <w:rPr>
          <w:rFonts w:ascii="Arial" w:hAnsi="Arial" w:cs="Arial"/>
          <w:sz w:val="22"/>
          <w:szCs w:val="22"/>
        </w:rPr>
        <w:t xml:space="preserve"> usnesením č. 64/2024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>Pevná složka vodn</w:t>
      </w:r>
      <w:r w:rsidR="00E956DB">
        <w:rPr>
          <w:rFonts w:ascii="Arial" w:hAnsi="Arial" w:cs="Arial"/>
          <w:b w:val="0"/>
          <w:bCs w:val="0"/>
          <w:sz w:val="22"/>
          <w:szCs w:val="22"/>
        </w:rPr>
        <w:t>ého a stočného se stanoví podle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kapacity vodoměru [§ 32 odst. 1 písm. a)] vyhlášky č. 428/2001 Sb., kterou se provádí zákon č. 274/2001 Sb., o vodovodech a kanalizacích.</w:t>
      </w:r>
    </w:p>
    <w:p w:rsidR="006D5555" w:rsidRDefault="006D5555" w:rsidP="006D5555"/>
    <w:p w:rsidR="006D5555" w:rsidRPr="006D5555" w:rsidRDefault="006D5555" w:rsidP="006D5555"/>
    <w:p w:rsidR="001C1758" w:rsidRPr="001C1758" w:rsidRDefault="001C1758" w:rsidP="00E956DB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E956DB" w:rsidRPr="001C1758" w:rsidRDefault="00E956DB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</w:t>
      </w:r>
      <w:proofErr w:type="spellStart"/>
      <w:r w:rsidRPr="001C1758">
        <w:rPr>
          <w:rFonts w:ascii="Arial" w:hAnsi="Arial" w:cs="Arial"/>
          <w:i/>
          <w:iCs/>
          <w:sz w:val="22"/>
          <w:szCs w:val="22"/>
        </w:rPr>
        <w:t>Podpis</w:t>
      </w:r>
      <w:proofErr w:type="spellEnd"/>
    </w:p>
    <w:p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1C1758" w:rsidRPr="001C1758" w:rsidRDefault="00870D81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Jiří Liška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Jana Patceltová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1C1758">
        <w:rPr>
          <w:rFonts w:ascii="Arial" w:hAnsi="Arial" w:cs="Arial"/>
          <w:sz w:val="22"/>
          <w:szCs w:val="22"/>
        </w:rPr>
        <w:t xml:space="preserve">místostarosta                                             </w:t>
      </w:r>
      <w:r w:rsidR="00870D81">
        <w:rPr>
          <w:rFonts w:ascii="Arial" w:hAnsi="Arial" w:cs="Arial"/>
          <w:sz w:val="22"/>
          <w:szCs w:val="22"/>
        </w:rPr>
        <w:t xml:space="preserve">                             </w:t>
      </w:r>
      <w:r w:rsidRPr="001C1758">
        <w:rPr>
          <w:rFonts w:ascii="Arial" w:hAnsi="Arial" w:cs="Arial"/>
          <w:sz w:val="22"/>
          <w:szCs w:val="22"/>
        </w:rPr>
        <w:t xml:space="preserve">     starosta</w:t>
      </w:r>
      <w:proofErr w:type="gramEnd"/>
      <w:r w:rsidRPr="001C1758">
        <w:rPr>
          <w:rFonts w:ascii="Arial" w:hAnsi="Arial" w:cs="Arial"/>
          <w:sz w:val="22"/>
          <w:szCs w:val="22"/>
        </w:rPr>
        <w:t xml:space="preserve"> obce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F84878" w:rsidRDefault="00F84878" w:rsidP="00F8487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883" w:rsidRDefault="00A07883">
      <w:r>
        <w:separator/>
      </w:r>
    </w:p>
  </w:endnote>
  <w:endnote w:type="continuationSeparator" w:id="0">
    <w:p w:rsidR="00A07883" w:rsidRDefault="00A0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883" w:rsidRDefault="00A07883">
      <w:r>
        <w:separator/>
      </w:r>
    </w:p>
  </w:footnote>
  <w:footnote w:type="continuationSeparator" w:id="0">
    <w:p w:rsidR="00A07883" w:rsidRDefault="00A07883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56A9"/>
    <w:rsid w:val="00160089"/>
    <w:rsid w:val="001C1758"/>
    <w:rsid w:val="001D30D1"/>
    <w:rsid w:val="0024722A"/>
    <w:rsid w:val="00276BE3"/>
    <w:rsid w:val="002A2963"/>
    <w:rsid w:val="003479FE"/>
    <w:rsid w:val="003F749A"/>
    <w:rsid w:val="004C2A40"/>
    <w:rsid w:val="005D63EF"/>
    <w:rsid w:val="0060160B"/>
    <w:rsid w:val="00641107"/>
    <w:rsid w:val="006A1CDE"/>
    <w:rsid w:val="006D5555"/>
    <w:rsid w:val="007E1DB2"/>
    <w:rsid w:val="007F45A0"/>
    <w:rsid w:val="008257CB"/>
    <w:rsid w:val="00870D81"/>
    <w:rsid w:val="0087234A"/>
    <w:rsid w:val="0087399B"/>
    <w:rsid w:val="008E3422"/>
    <w:rsid w:val="008E63BE"/>
    <w:rsid w:val="00A07883"/>
    <w:rsid w:val="00AC1587"/>
    <w:rsid w:val="00C67A05"/>
    <w:rsid w:val="00DC5194"/>
    <w:rsid w:val="00E956DB"/>
    <w:rsid w:val="00ED61F6"/>
    <w:rsid w:val="00F63190"/>
    <w:rsid w:val="00F84878"/>
    <w:rsid w:val="00F9255C"/>
    <w:rsid w:val="00FA0CED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uzivatel</cp:lastModifiedBy>
  <cp:revision>5</cp:revision>
  <cp:lastPrinted>2024-10-30T14:45:00Z</cp:lastPrinted>
  <dcterms:created xsi:type="dcterms:W3CDTF">2024-10-23T12:27:00Z</dcterms:created>
  <dcterms:modified xsi:type="dcterms:W3CDTF">2024-11-05T13:04:00Z</dcterms:modified>
</cp:coreProperties>
</file>