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s>
</file>

<file path=word/document.xml><?xml version="1.0" encoding="utf-8"?>
<w:documen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conformance="strict">
  <w:body>
    <w:p w14:paraId="6D9A2FC3" w14:textId="77777777" w:rsidR="003D7826" w:rsidRDefault="003D7826" w:rsidP="003D7826">
      <w:pPr>
        <w:pStyle w:val="Zkladntext"/>
        <w:spacing w:after="0pt"/>
        <w:jc w:val="center"/>
        <w:rPr>
          <w:rFonts w:ascii="Arial" w:hAnsi="Arial" w:cs="Arial"/>
          <w:b/>
          <w:color w:val="000000"/>
          <w:sz w:val="28"/>
          <w:szCs w:val="28"/>
        </w:rPr>
      </w:pPr>
      <w:r>
        <w:rPr>
          <w:rFonts w:ascii="Arial" w:hAnsi="Arial" w:cs="Arial"/>
          <w:b/>
          <w:color w:val="000000"/>
          <w:sz w:val="28"/>
          <w:szCs w:val="28"/>
        </w:rPr>
        <w:t>Obec LEDCE</w:t>
      </w:r>
    </w:p>
    <w:p w14:paraId="4F2731BE" w14:textId="77777777" w:rsidR="003D7826" w:rsidRDefault="003D7826" w:rsidP="003D7826">
      <w:pPr>
        <w:pStyle w:val="NormlnIMP"/>
        <w:spacing w:after="3pt" w:line="12pt" w:lineRule="auto"/>
        <w:jc w:val="center"/>
        <w:rPr>
          <w:rFonts w:ascii="Arial" w:hAnsi="Arial" w:cs="Arial"/>
          <w:b/>
          <w:color w:val="000000"/>
          <w:sz w:val="22"/>
          <w:szCs w:val="22"/>
        </w:rPr>
      </w:pPr>
      <w:r>
        <w:rPr>
          <w:rFonts w:ascii="Arial" w:hAnsi="Arial" w:cs="Arial"/>
          <w:b/>
          <w:color w:val="000000"/>
          <w:sz w:val="22"/>
          <w:szCs w:val="22"/>
        </w:rPr>
        <w:t>Zastupitelstvo obce Ledce</w:t>
      </w:r>
    </w:p>
    <w:p w14:paraId="2DAC2110" w14:textId="4C394492" w:rsidR="003D7826" w:rsidRDefault="003D7826" w:rsidP="003D7826">
      <w:pPr>
        <w:pStyle w:val="NormlnIMP"/>
        <w:spacing w:after="6pt" w:line="12pt" w:lineRule="auto"/>
        <w:jc w:val="center"/>
        <w:rPr>
          <w:rFonts w:ascii="Arial" w:hAnsi="Arial" w:cs="Arial"/>
          <w:b/>
          <w:color w:val="000000"/>
          <w:sz w:val="22"/>
          <w:szCs w:val="22"/>
        </w:rPr>
      </w:pPr>
      <w:r>
        <w:rPr>
          <w:rFonts w:ascii="Arial" w:hAnsi="Arial" w:cs="Arial"/>
          <w:b/>
          <w:sz w:val="22"/>
          <w:szCs w:val="22"/>
        </w:rPr>
        <w:t>Obecně závazná vyhláška obce Ledce</w:t>
      </w:r>
    </w:p>
    <w:p w14:paraId="3F7D30E3" w14:textId="77777777" w:rsidR="003D7826" w:rsidRDefault="003D7826" w:rsidP="003D7826">
      <w:pPr>
        <w:pStyle w:val="NormlnIMP"/>
        <w:spacing w:line="12pt" w:lineRule="auto"/>
        <w:jc w:val="center"/>
        <w:rPr>
          <w:rFonts w:ascii="Arial" w:hAnsi="Arial" w:cs="Arial"/>
          <w:b/>
          <w:color w:val="000000"/>
          <w:sz w:val="22"/>
          <w:szCs w:val="22"/>
        </w:rPr>
      </w:pPr>
    </w:p>
    <w:p w14:paraId="40C958A5" w14:textId="77777777" w:rsidR="003D7826" w:rsidRDefault="003D7826" w:rsidP="003D7826">
      <w:pPr>
        <w:spacing w:after="6pt"/>
        <w:jc w:val="center"/>
        <w:rPr>
          <w:rFonts w:ascii="Arial" w:hAnsi="Arial" w:cs="Arial"/>
          <w:b/>
        </w:rPr>
      </w:pPr>
      <w:r>
        <w:rPr>
          <w:rFonts w:ascii="Arial" w:hAnsi="Arial" w:cs="Arial"/>
          <w:b/>
        </w:rPr>
        <w:t>o nočním klidu</w:t>
      </w:r>
    </w:p>
    <w:p w14:paraId="075A862A" w14:textId="77777777" w:rsidR="003D7826" w:rsidRDefault="003D7826" w:rsidP="003D7826">
      <w:pPr>
        <w:rPr>
          <w:rFonts w:ascii="Arial" w:hAnsi="Arial" w:cs="Arial"/>
          <w:b/>
          <w:sz w:val="22"/>
          <w:szCs w:val="22"/>
          <w:u w:val="single"/>
        </w:rPr>
      </w:pPr>
    </w:p>
    <w:p w14:paraId="36D9B307" w14:textId="40173CC1" w:rsidR="003D7826" w:rsidRDefault="003D7826" w:rsidP="003D7826">
      <w:pPr>
        <w:spacing w:after="6pt"/>
        <w:jc w:val="both"/>
        <w:rPr>
          <w:rFonts w:ascii="Arial" w:hAnsi="Arial" w:cs="Arial"/>
          <w:sz w:val="22"/>
          <w:szCs w:val="22"/>
        </w:rPr>
      </w:pPr>
      <w:r>
        <w:rPr>
          <w:rFonts w:ascii="Arial" w:hAnsi="Arial" w:cs="Arial"/>
          <w:sz w:val="22"/>
          <w:szCs w:val="22"/>
        </w:rPr>
        <w:t>Zastupitelstvo obce Ledce se na svém zasedání dne 1</w:t>
      </w:r>
      <w:r w:rsidR="00832317">
        <w:rPr>
          <w:rFonts w:ascii="Arial" w:hAnsi="Arial" w:cs="Arial"/>
          <w:sz w:val="22"/>
          <w:szCs w:val="22"/>
        </w:rPr>
        <w:t>1</w:t>
      </w:r>
      <w:r>
        <w:rPr>
          <w:rFonts w:ascii="Arial" w:hAnsi="Arial" w:cs="Arial"/>
          <w:sz w:val="22"/>
          <w:szCs w:val="22"/>
        </w:rPr>
        <w:t>. prosince</w:t>
      </w:r>
      <w:r w:rsidR="00832317">
        <w:rPr>
          <w:rFonts w:ascii="Arial" w:hAnsi="Arial" w:cs="Arial"/>
          <w:sz w:val="22"/>
          <w:szCs w:val="22"/>
        </w:rPr>
        <w:t xml:space="preserve"> 2023</w:t>
      </w:r>
      <w:r>
        <w:rPr>
          <w:rFonts w:ascii="Arial" w:hAnsi="Arial" w:cs="Arial"/>
          <w:sz w:val="22"/>
          <w:szCs w:val="22"/>
        </w:rPr>
        <w:t xml:space="preserve"> usneslo vydat </w:t>
      </w:r>
      <w:r w:rsidR="00832317">
        <w:rPr>
          <w:rFonts w:ascii="Arial" w:hAnsi="Arial" w:cs="Arial"/>
          <w:sz w:val="22"/>
          <w:szCs w:val="22"/>
        </w:rPr>
        <w:t xml:space="preserve">      </w:t>
      </w:r>
      <w:r w:rsidR="00710986">
        <w:rPr>
          <w:rFonts w:ascii="Arial" w:hAnsi="Arial" w:cs="Arial"/>
          <w:sz w:val="22"/>
          <w:szCs w:val="22"/>
        </w:rPr>
        <w:t xml:space="preserve">        </w:t>
      </w:r>
      <w:r w:rsidR="00832317">
        <w:rPr>
          <w:rFonts w:ascii="Arial" w:hAnsi="Arial" w:cs="Arial"/>
          <w:sz w:val="22"/>
          <w:szCs w:val="22"/>
        </w:rPr>
        <w:t xml:space="preserve"> </w:t>
      </w:r>
      <w:r>
        <w:rPr>
          <w:rFonts w:ascii="Arial" w:hAnsi="Arial" w:cs="Arial"/>
          <w:sz w:val="22"/>
          <w:szCs w:val="22"/>
        </w:rPr>
        <w:t xml:space="preserve">na základě ustanovení § 10 písm. d) a ustanovení § 84 odst. 2 písm. h) zákona č. 128/2000 Sb., o obcích (obecní zřízení), ve znění pozdějších předpisů, a na základě </w:t>
      </w:r>
      <w:r w:rsidR="00832317">
        <w:rPr>
          <w:rFonts w:ascii="Arial" w:hAnsi="Arial" w:cs="Arial"/>
          <w:sz w:val="22"/>
          <w:szCs w:val="22"/>
        </w:rPr>
        <w:t xml:space="preserve">                        </w:t>
      </w:r>
      <w:r>
        <w:rPr>
          <w:rFonts w:ascii="Arial" w:hAnsi="Arial" w:cs="Arial"/>
          <w:sz w:val="22"/>
          <w:szCs w:val="22"/>
        </w:rPr>
        <w:t xml:space="preserve">ustanovení § 47 odst. 6 zákona č. 200/1990 Sb., o přestupcích, </w:t>
      </w:r>
      <w:r>
        <w:rPr>
          <w:rFonts w:ascii="Arial" w:hAnsi="Arial" w:cs="Arial"/>
          <w:sz w:val="22"/>
          <w:szCs w:val="22"/>
        </w:rPr>
        <w:br/>
        <w:t>ve znění pozdějších předpisů, tuto obecně závaznou vyhlášku:</w:t>
      </w:r>
    </w:p>
    <w:p w14:paraId="58B5EF1B" w14:textId="77777777" w:rsidR="003D7826" w:rsidRDefault="003D7826" w:rsidP="003D7826">
      <w:pPr>
        <w:spacing w:after="6pt"/>
        <w:jc w:val="both"/>
        <w:rPr>
          <w:rFonts w:ascii="Arial" w:hAnsi="Arial" w:cs="Arial"/>
          <w:sz w:val="22"/>
          <w:szCs w:val="22"/>
        </w:rPr>
      </w:pPr>
    </w:p>
    <w:p w14:paraId="40406390" w14:textId="77777777" w:rsidR="00212C6A" w:rsidRDefault="00212C6A" w:rsidP="003D7826">
      <w:pPr>
        <w:spacing w:after="6pt"/>
        <w:jc w:val="both"/>
        <w:rPr>
          <w:rFonts w:ascii="Arial" w:hAnsi="Arial" w:cs="Arial"/>
          <w:sz w:val="22"/>
          <w:szCs w:val="22"/>
        </w:rPr>
      </w:pPr>
    </w:p>
    <w:p w14:paraId="56A2B74C" w14:textId="77777777" w:rsidR="003D7826" w:rsidRDefault="003D7826" w:rsidP="003D7826">
      <w:pPr>
        <w:jc w:val="center"/>
        <w:rPr>
          <w:rFonts w:ascii="Arial" w:hAnsi="Arial" w:cs="Arial"/>
          <w:b/>
          <w:sz w:val="22"/>
          <w:szCs w:val="22"/>
        </w:rPr>
      </w:pPr>
      <w:r>
        <w:rPr>
          <w:rFonts w:ascii="Arial" w:hAnsi="Arial" w:cs="Arial"/>
          <w:b/>
          <w:sz w:val="22"/>
          <w:szCs w:val="22"/>
        </w:rPr>
        <w:t>Čl. 1</w:t>
      </w:r>
    </w:p>
    <w:p w14:paraId="3B5ECC4E" w14:textId="77777777" w:rsidR="003D7826" w:rsidRDefault="003D7826" w:rsidP="003D7826">
      <w:pPr>
        <w:jc w:val="center"/>
        <w:rPr>
          <w:rFonts w:ascii="Arial" w:hAnsi="Arial" w:cs="Arial"/>
          <w:b/>
          <w:sz w:val="22"/>
          <w:szCs w:val="22"/>
        </w:rPr>
      </w:pPr>
      <w:r>
        <w:rPr>
          <w:rFonts w:ascii="Arial" w:hAnsi="Arial" w:cs="Arial"/>
          <w:b/>
          <w:sz w:val="22"/>
          <w:szCs w:val="22"/>
        </w:rPr>
        <w:t xml:space="preserve">Předmět </w:t>
      </w:r>
    </w:p>
    <w:p w14:paraId="3ED0A32E" w14:textId="77777777" w:rsidR="003D7826" w:rsidRDefault="003D7826" w:rsidP="003D7826">
      <w:pPr>
        <w:jc w:val="both"/>
        <w:rPr>
          <w:rFonts w:ascii="Arial" w:hAnsi="Arial" w:cs="Arial"/>
          <w:b/>
          <w:sz w:val="22"/>
          <w:szCs w:val="22"/>
        </w:rPr>
      </w:pPr>
    </w:p>
    <w:p w14:paraId="6510E331" w14:textId="3B4390EB" w:rsidR="003D7826" w:rsidRDefault="003D7826" w:rsidP="003D7826">
      <w:pPr>
        <w:spacing w:after="6pt"/>
        <w:jc w:val="both"/>
        <w:rPr>
          <w:rFonts w:ascii="Arial" w:hAnsi="Arial" w:cs="Arial"/>
          <w:sz w:val="22"/>
          <w:szCs w:val="22"/>
        </w:rPr>
      </w:pPr>
      <w:r>
        <w:rPr>
          <w:rFonts w:ascii="Arial" w:hAnsi="Arial" w:cs="Arial"/>
          <w:sz w:val="22"/>
          <w:szCs w:val="22"/>
        </w:rPr>
        <w:t>Předmětem této obecně závazné vyhlášky je stanovení výjimečných případů, při nichž</w:t>
      </w:r>
      <w:r w:rsidR="00D7190D">
        <w:rPr>
          <w:rFonts w:ascii="Arial" w:hAnsi="Arial" w:cs="Arial"/>
          <w:sz w:val="22"/>
          <w:szCs w:val="22"/>
        </w:rPr>
        <w:t xml:space="preserve"> nemusí být doba nočního klidu dodržována.</w:t>
      </w:r>
      <w:r>
        <w:rPr>
          <w:rFonts w:ascii="Arial" w:hAnsi="Arial" w:cs="Arial"/>
          <w:sz w:val="22"/>
          <w:szCs w:val="22"/>
        </w:rPr>
        <w:t xml:space="preserve"> </w:t>
      </w:r>
    </w:p>
    <w:p w14:paraId="53E8B394" w14:textId="77777777" w:rsidR="003D7826" w:rsidRDefault="003D7826" w:rsidP="003D7826">
      <w:pPr>
        <w:spacing w:after="6pt"/>
        <w:jc w:val="both"/>
        <w:rPr>
          <w:rFonts w:ascii="Arial" w:hAnsi="Arial" w:cs="Arial"/>
          <w:sz w:val="22"/>
          <w:szCs w:val="22"/>
        </w:rPr>
      </w:pPr>
    </w:p>
    <w:p w14:paraId="213E1A5F" w14:textId="77777777" w:rsidR="003D7826" w:rsidRDefault="003D7826" w:rsidP="003D7826">
      <w:pPr>
        <w:jc w:val="center"/>
        <w:rPr>
          <w:rFonts w:ascii="Arial" w:hAnsi="Arial" w:cs="Arial"/>
          <w:b/>
          <w:sz w:val="22"/>
          <w:szCs w:val="22"/>
        </w:rPr>
      </w:pPr>
      <w:r>
        <w:rPr>
          <w:rFonts w:ascii="Arial" w:hAnsi="Arial" w:cs="Arial"/>
          <w:b/>
          <w:sz w:val="22"/>
          <w:szCs w:val="22"/>
        </w:rPr>
        <w:t>Čl. 2</w:t>
      </w:r>
    </w:p>
    <w:p w14:paraId="66866DAD" w14:textId="77777777" w:rsidR="003D7826" w:rsidRDefault="003D7826" w:rsidP="003D7826">
      <w:pPr>
        <w:jc w:val="center"/>
        <w:rPr>
          <w:rFonts w:ascii="Arial" w:hAnsi="Arial" w:cs="Arial"/>
          <w:b/>
          <w:sz w:val="22"/>
          <w:szCs w:val="22"/>
        </w:rPr>
      </w:pPr>
      <w:r>
        <w:rPr>
          <w:rFonts w:ascii="Arial" w:hAnsi="Arial" w:cs="Arial"/>
          <w:b/>
          <w:sz w:val="22"/>
          <w:szCs w:val="22"/>
        </w:rPr>
        <w:t>Doba nočního klidu</w:t>
      </w:r>
    </w:p>
    <w:p w14:paraId="4E2A6468" w14:textId="77777777" w:rsidR="003D7826" w:rsidRDefault="003D7826" w:rsidP="003D7826">
      <w:pPr>
        <w:jc w:val="center"/>
        <w:rPr>
          <w:rFonts w:ascii="Arial" w:hAnsi="Arial" w:cs="Arial"/>
          <w:b/>
          <w:sz w:val="22"/>
          <w:szCs w:val="22"/>
        </w:rPr>
      </w:pPr>
    </w:p>
    <w:p w14:paraId="7562AD2C" w14:textId="0E155C19" w:rsidR="003D7826" w:rsidRDefault="003D7826" w:rsidP="00832317">
      <w:pPr>
        <w:spacing w:after="6pt"/>
        <w:jc w:val="both"/>
        <w:rPr>
          <w:rFonts w:ascii="Arial" w:hAnsi="Arial" w:cs="Arial"/>
          <w:sz w:val="22"/>
          <w:szCs w:val="22"/>
        </w:rPr>
      </w:pPr>
      <w:r>
        <w:rPr>
          <w:rFonts w:ascii="Arial" w:hAnsi="Arial" w:cs="Arial"/>
          <w:sz w:val="22"/>
          <w:szCs w:val="22"/>
        </w:rPr>
        <w:t xml:space="preserve">Dobou nočního klidu se rozumí doba od </w:t>
      </w:r>
      <w:r w:rsidR="00D7190D">
        <w:rPr>
          <w:rFonts w:ascii="Arial" w:hAnsi="Arial" w:cs="Arial"/>
          <w:sz w:val="22"/>
          <w:szCs w:val="22"/>
        </w:rPr>
        <w:t>dvacáté druhé do šesté hodiny. Obec může obecně závaznou vyhláškou stanovit výjimečné případy, zejména slavnosti nebo obdobné společenské nebo rodinné akce, při nichž je doba nočního klidu vymezena dobou kratší nebo při nichž nemusí být doba nočního klidu dodržována</w:t>
      </w:r>
      <w:r>
        <w:rPr>
          <w:rFonts w:ascii="Arial" w:hAnsi="Arial" w:cs="Arial"/>
          <w:sz w:val="22"/>
          <w:szCs w:val="22"/>
        </w:rPr>
        <w:t xml:space="preserve">. </w:t>
      </w:r>
    </w:p>
    <w:p w14:paraId="63349F9D" w14:textId="77777777" w:rsidR="00832317" w:rsidRDefault="00832317" w:rsidP="00832317">
      <w:pPr>
        <w:spacing w:after="6pt"/>
        <w:jc w:val="both"/>
        <w:rPr>
          <w:rFonts w:ascii="Arial" w:hAnsi="Arial" w:cs="Arial"/>
          <w:sz w:val="22"/>
          <w:szCs w:val="22"/>
        </w:rPr>
      </w:pPr>
    </w:p>
    <w:p w14:paraId="659A56CF" w14:textId="77777777" w:rsidR="003D7826" w:rsidRDefault="003D7826" w:rsidP="003D7826">
      <w:pPr>
        <w:jc w:val="center"/>
        <w:rPr>
          <w:rFonts w:ascii="Arial" w:hAnsi="Arial" w:cs="Arial"/>
          <w:b/>
          <w:sz w:val="22"/>
          <w:szCs w:val="22"/>
        </w:rPr>
      </w:pPr>
      <w:r>
        <w:rPr>
          <w:rFonts w:ascii="Arial" w:hAnsi="Arial" w:cs="Arial"/>
          <w:b/>
          <w:sz w:val="22"/>
          <w:szCs w:val="22"/>
        </w:rPr>
        <w:t>Čl. 3</w:t>
      </w:r>
    </w:p>
    <w:p w14:paraId="6D013DB4" w14:textId="77777777" w:rsidR="003D7826" w:rsidRDefault="003D7826" w:rsidP="003D7826">
      <w:pPr>
        <w:jc w:val="center"/>
        <w:rPr>
          <w:rFonts w:ascii="Arial" w:hAnsi="Arial" w:cs="Arial"/>
          <w:b/>
          <w:sz w:val="22"/>
          <w:szCs w:val="22"/>
        </w:rPr>
      </w:pPr>
      <w:r>
        <w:rPr>
          <w:rFonts w:ascii="Arial" w:hAnsi="Arial" w:cs="Arial"/>
          <w:b/>
          <w:sz w:val="22"/>
          <w:szCs w:val="22"/>
        </w:rPr>
        <w:t>Stanovení výjimečných případů, při nichž je doba nočního klidu vymezena dobou kratší nebo žádnou</w:t>
      </w:r>
    </w:p>
    <w:p w14:paraId="63A921EB" w14:textId="77777777" w:rsidR="003D7826" w:rsidRDefault="003D7826" w:rsidP="003D7826">
      <w:pPr>
        <w:tabs>
          <w:tab w:val="start" w:pos="14.20pt"/>
        </w:tabs>
        <w:spacing w:after="6pt"/>
        <w:rPr>
          <w:rFonts w:ascii="Arial" w:hAnsi="Arial" w:cs="Arial"/>
          <w:sz w:val="22"/>
          <w:szCs w:val="22"/>
        </w:rPr>
      </w:pPr>
    </w:p>
    <w:p w14:paraId="6A871434" w14:textId="184BB4B9" w:rsidR="003D7826" w:rsidRPr="0018294B" w:rsidRDefault="003D7826" w:rsidP="00EB1D2E">
      <w:pPr>
        <w:tabs>
          <w:tab w:val="start" w:pos="14.20pt"/>
        </w:tabs>
        <w:spacing w:after="6pt"/>
        <w:rPr>
          <w:rFonts w:ascii="Arial" w:hAnsi="Arial" w:cs="Arial"/>
          <w:sz w:val="22"/>
          <w:szCs w:val="22"/>
        </w:rPr>
      </w:pPr>
      <w:r>
        <w:rPr>
          <w:rFonts w:ascii="Arial" w:hAnsi="Arial" w:cs="Arial"/>
          <w:sz w:val="22"/>
          <w:szCs w:val="22"/>
        </w:rPr>
        <w:t xml:space="preserve">1) </w:t>
      </w:r>
      <w:r w:rsidR="00EB1D2E">
        <w:rPr>
          <w:rFonts w:ascii="Arial" w:hAnsi="Arial" w:cs="Arial"/>
          <w:sz w:val="22"/>
          <w:szCs w:val="22"/>
        </w:rPr>
        <w:t>Doba nočního klidu ne</w:t>
      </w:r>
      <w:r w:rsidR="00212C6A">
        <w:rPr>
          <w:rFonts w:ascii="Arial" w:hAnsi="Arial" w:cs="Arial"/>
          <w:sz w:val="22"/>
          <w:szCs w:val="22"/>
        </w:rPr>
        <w:t>musí být dodržována</w:t>
      </w:r>
      <w:r>
        <w:rPr>
          <w:rFonts w:ascii="Arial" w:hAnsi="Arial" w:cs="Arial"/>
          <w:sz w:val="22"/>
          <w:szCs w:val="22"/>
        </w:rPr>
        <w:t>:</w:t>
      </w:r>
    </w:p>
    <w:p w14:paraId="5B1EF4F1" w14:textId="77777777" w:rsidR="0018294B" w:rsidRPr="0018294B" w:rsidRDefault="0018294B" w:rsidP="0018294B">
      <w:pPr>
        <w:tabs>
          <w:tab w:val="start" w:pos="14.20pt"/>
        </w:tabs>
        <w:jc w:val="both"/>
        <w:rPr>
          <w:rFonts w:ascii="Arial" w:hAnsi="Arial" w:cs="Arial"/>
          <w:sz w:val="22"/>
          <w:szCs w:val="22"/>
        </w:rPr>
      </w:pPr>
    </w:p>
    <w:p w14:paraId="4DA7AA86" w14:textId="77777777" w:rsidR="003D7826" w:rsidRDefault="00EB1D2E" w:rsidP="003D7826">
      <w:pPr>
        <w:tabs>
          <w:tab w:val="start" w:pos="14.20pt"/>
        </w:tabs>
        <w:spacing w:after="6pt"/>
        <w:rPr>
          <w:rFonts w:ascii="Arial" w:hAnsi="Arial" w:cs="Arial"/>
          <w:sz w:val="22"/>
          <w:szCs w:val="22"/>
        </w:rPr>
      </w:pPr>
      <w:r>
        <w:rPr>
          <w:rFonts w:ascii="Arial" w:hAnsi="Arial" w:cs="Arial"/>
          <w:sz w:val="22"/>
          <w:szCs w:val="22"/>
        </w:rPr>
        <w:t>a</w:t>
      </w:r>
      <w:r w:rsidR="003D7826">
        <w:rPr>
          <w:rFonts w:ascii="Arial" w:hAnsi="Arial" w:cs="Arial"/>
          <w:sz w:val="22"/>
          <w:szCs w:val="22"/>
        </w:rPr>
        <w:t>) v noci z 31. prosince na 1. ledna;</w:t>
      </w:r>
    </w:p>
    <w:p w14:paraId="3445C2E1" w14:textId="77777777" w:rsidR="00B4534A" w:rsidRDefault="00EB1D2E" w:rsidP="003D7826">
      <w:pPr>
        <w:tabs>
          <w:tab w:val="start" w:pos="14.20pt"/>
        </w:tabs>
        <w:spacing w:after="6pt"/>
        <w:jc w:val="both"/>
        <w:rPr>
          <w:rFonts w:ascii="Arial" w:hAnsi="Arial" w:cs="Arial"/>
          <w:sz w:val="22"/>
          <w:szCs w:val="22"/>
        </w:rPr>
      </w:pPr>
      <w:r>
        <w:rPr>
          <w:rFonts w:ascii="Arial" w:hAnsi="Arial" w:cs="Arial"/>
          <w:sz w:val="22"/>
          <w:szCs w:val="22"/>
        </w:rPr>
        <w:t>b</w:t>
      </w:r>
      <w:r w:rsidR="003D7826">
        <w:rPr>
          <w:rFonts w:ascii="Arial" w:hAnsi="Arial" w:cs="Arial"/>
          <w:sz w:val="22"/>
          <w:szCs w:val="22"/>
        </w:rPr>
        <w:t>) v době konání těchto tradičních slavností</w:t>
      </w:r>
      <w:r w:rsidR="00B4534A">
        <w:rPr>
          <w:rFonts w:ascii="Arial" w:hAnsi="Arial" w:cs="Arial"/>
          <w:sz w:val="22"/>
          <w:szCs w:val="22"/>
        </w:rPr>
        <w:t>, kulturních</w:t>
      </w:r>
      <w:r w:rsidR="003D7826">
        <w:rPr>
          <w:rFonts w:ascii="Arial" w:hAnsi="Arial" w:cs="Arial"/>
          <w:sz w:val="22"/>
          <w:szCs w:val="22"/>
        </w:rPr>
        <w:t xml:space="preserve"> </w:t>
      </w:r>
      <w:r w:rsidR="00B4534A">
        <w:rPr>
          <w:rFonts w:ascii="Arial" w:hAnsi="Arial" w:cs="Arial"/>
          <w:sz w:val="22"/>
          <w:szCs w:val="22"/>
        </w:rPr>
        <w:t>a společenských akcí</w:t>
      </w:r>
      <w:r w:rsidR="0018294B">
        <w:rPr>
          <w:rFonts w:ascii="Arial" w:hAnsi="Arial" w:cs="Arial"/>
          <w:sz w:val="22"/>
          <w:szCs w:val="22"/>
        </w:rPr>
        <w:t xml:space="preserve">: </w:t>
      </w:r>
    </w:p>
    <w:p w14:paraId="7351F04D" w14:textId="6985CE5E" w:rsidR="00030122" w:rsidRDefault="00EB1D2E" w:rsidP="00832317">
      <w:pPr>
        <w:tabs>
          <w:tab w:val="start" w:pos="14.20pt"/>
        </w:tabs>
        <w:spacing w:after="6pt"/>
        <w:jc w:val="both"/>
        <w:rPr>
          <w:rFonts w:ascii="Arial" w:hAnsi="Arial" w:cs="Arial"/>
          <w:sz w:val="22"/>
          <w:szCs w:val="22"/>
        </w:rPr>
      </w:pPr>
      <w:r>
        <w:rPr>
          <w:rFonts w:ascii="Arial" w:hAnsi="Arial" w:cs="Arial"/>
          <w:sz w:val="22"/>
          <w:szCs w:val="22"/>
        </w:rPr>
        <w:t>Tři p</w:t>
      </w:r>
      <w:r w:rsidR="0018294B">
        <w:rPr>
          <w:rFonts w:ascii="Arial" w:hAnsi="Arial" w:cs="Arial"/>
          <w:sz w:val="22"/>
          <w:szCs w:val="22"/>
        </w:rPr>
        <w:t>lesy</w:t>
      </w:r>
      <w:r w:rsidR="00030122">
        <w:rPr>
          <w:rFonts w:ascii="Arial" w:hAnsi="Arial" w:cs="Arial"/>
          <w:sz w:val="22"/>
          <w:szCs w:val="22"/>
        </w:rPr>
        <w:t xml:space="preserve"> </w:t>
      </w:r>
      <w:r w:rsidR="00212C6A">
        <w:rPr>
          <w:rFonts w:ascii="Arial" w:hAnsi="Arial" w:cs="Arial"/>
          <w:sz w:val="22"/>
          <w:szCs w:val="22"/>
        </w:rPr>
        <w:t xml:space="preserve"> - Myslivecký (druhý víkend měsíce ledna)</w:t>
      </w:r>
      <w:r>
        <w:rPr>
          <w:rFonts w:ascii="Arial" w:hAnsi="Arial" w:cs="Arial"/>
          <w:sz w:val="22"/>
          <w:szCs w:val="22"/>
        </w:rPr>
        <w:t xml:space="preserve">, </w:t>
      </w:r>
      <w:r w:rsidR="00212C6A">
        <w:rPr>
          <w:rFonts w:ascii="Arial" w:hAnsi="Arial" w:cs="Arial"/>
          <w:sz w:val="22"/>
          <w:szCs w:val="22"/>
        </w:rPr>
        <w:t xml:space="preserve"> Obecní (první víkend měsíce února)</w:t>
      </w:r>
      <w:r w:rsidR="0018294B">
        <w:rPr>
          <w:rFonts w:ascii="Arial" w:hAnsi="Arial" w:cs="Arial"/>
          <w:sz w:val="22"/>
          <w:szCs w:val="22"/>
        </w:rPr>
        <w:t>,</w:t>
      </w:r>
      <w:r>
        <w:rPr>
          <w:rFonts w:ascii="Arial" w:hAnsi="Arial" w:cs="Arial"/>
          <w:sz w:val="22"/>
          <w:szCs w:val="22"/>
        </w:rPr>
        <w:t xml:space="preserve"> </w:t>
      </w:r>
      <w:r w:rsidR="00212C6A">
        <w:rPr>
          <w:rFonts w:ascii="Arial" w:hAnsi="Arial" w:cs="Arial"/>
          <w:sz w:val="22"/>
          <w:szCs w:val="22"/>
        </w:rPr>
        <w:t xml:space="preserve">Hasičský (poslední víkend měsíce února) </w:t>
      </w:r>
      <w:r w:rsidR="000A2C9D">
        <w:rPr>
          <w:rFonts w:ascii="Arial" w:hAnsi="Arial" w:cs="Arial"/>
          <w:sz w:val="22"/>
          <w:szCs w:val="22"/>
        </w:rPr>
        <w:t>,</w:t>
      </w:r>
      <w:r w:rsidR="0018294B">
        <w:rPr>
          <w:rFonts w:ascii="Arial" w:hAnsi="Arial" w:cs="Arial"/>
          <w:sz w:val="22"/>
          <w:szCs w:val="22"/>
        </w:rPr>
        <w:t xml:space="preserve"> Masopust, </w:t>
      </w:r>
      <w:r w:rsidR="00030122">
        <w:rPr>
          <w:rFonts w:ascii="Arial" w:hAnsi="Arial" w:cs="Arial"/>
          <w:sz w:val="22"/>
          <w:szCs w:val="22"/>
        </w:rPr>
        <w:t xml:space="preserve">Velikonoční zábava, </w:t>
      </w:r>
      <w:r w:rsidR="0018294B">
        <w:rPr>
          <w:rFonts w:ascii="Arial" w:hAnsi="Arial" w:cs="Arial"/>
          <w:sz w:val="22"/>
          <w:szCs w:val="22"/>
        </w:rPr>
        <w:t>Pálení čarodějnic, Dětský den,</w:t>
      </w:r>
      <w:r w:rsidR="00030122">
        <w:rPr>
          <w:rFonts w:ascii="Arial" w:hAnsi="Arial" w:cs="Arial"/>
          <w:sz w:val="22"/>
          <w:szCs w:val="22"/>
        </w:rPr>
        <w:t xml:space="preserve"> Rybářský den</w:t>
      </w:r>
      <w:r>
        <w:rPr>
          <w:rFonts w:ascii="Arial" w:hAnsi="Arial" w:cs="Arial"/>
          <w:sz w:val="22"/>
          <w:szCs w:val="22"/>
        </w:rPr>
        <w:t xml:space="preserve"> v měsíci červnu a červenci</w:t>
      </w:r>
      <w:r w:rsidR="00030122">
        <w:rPr>
          <w:rFonts w:ascii="Arial" w:hAnsi="Arial" w:cs="Arial"/>
          <w:sz w:val="22"/>
          <w:szCs w:val="22"/>
        </w:rPr>
        <w:t>,</w:t>
      </w:r>
      <w:r w:rsidR="0018294B">
        <w:rPr>
          <w:rFonts w:ascii="Arial" w:hAnsi="Arial" w:cs="Arial"/>
          <w:sz w:val="22"/>
          <w:szCs w:val="22"/>
        </w:rPr>
        <w:t xml:space="preserve"> </w:t>
      </w:r>
      <w:r w:rsidR="00E813BD">
        <w:rPr>
          <w:rFonts w:ascii="Arial" w:hAnsi="Arial" w:cs="Arial"/>
          <w:sz w:val="22"/>
          <w:szCs w:val="22"/>
        </w:rPr>
        <w:t>S</w:t>
      </w:r>
      <w:r w:rsidR="0018294B">
        <w:rPr>
          <w:rFonts w:ascii="Arial" w:hAnsi="Arial" w:cs="Arial"/>
          <w:sz w:val="22"/>
          <w:szCs w:val="22"/>
        </w:rPr>
        <w:t>lavnost k ukončení školního roku,</w:t>
      </w:r>
      <w:r w:rsidR="00E813BD">
        <w:rPr>
          <w:rFonts w:ascii="Arial" w:hAnsi="Arial" w:cs="Arial"/>
          <w:sz w:val="22"/>
          <w:szCs w:val="22"/>
        </w:rPr>
        <w:t xml:space="preserve"> </w:t>
      </w:r>
      <w:r w:rsidR="00030122">
        <w:rPr>
          <w:rFonts w:ascii="Arial" w:hAnsi="Arial" w:cs="Arial"/>
          <w:sz w:val="22"/>
          <w:szCs w:val="22"/>
        </w:rPr>
        <w:t>Vítání léta</w:t>
      </w:r>
      <w:r>
        <w:rPr>
          <w:rFonts w:ascii="Arial" w:hAnsi="Arial" w:cs="Arial"/>
          <w:sz w:val="22"/>
          <w:szCs w:val="22"/>
        </w:rPr>
        <w:t xml:space="preserve"> v měsíci červenci</w:t>
      </w:r>
      <w:r w:rsidR="00030122">
        <w:rPr>
          <w:rFonts w:ascii="Arial" w:hAnsi="Arial" w:cs="Arial"/>
          <w:sz w:val="22"/>
          <w:szCs w:val="22"/>
        </w:rPr>
        <w:t xml:space="preserve">, </w:t>
      </w:r>
      <w:r w:rsidR="00E813BD">
        <w:rPr>
          <w:rFonts w:ascii="Arial" w:hAnsi="Arial" w:cs="Arial"/>
          <w:sz w:val="22"/>
          <w:szCs w:val="22"/>
        </w:rPr>
        <w:t>O</w:t>
      </w:r>
      <w:r w:rsidR="0018294B">
        <w:rPr>
          <w:rFonts w:ascii="Arial" w:hAnsi="Arial" w:cs="Arial"/>
          <w:sz w:val="22"/>
          <w:szCs w:val="22"/>
        </w:rPr>
        <w:t>slava k výročí založení obce</w:t>
      </w:r>
      <w:r w:rsidR="00030122">
        <w:rPr>
          <w:rFonts w:ascii="Arial" w:hAnsi="Arial" w:cs="Arial"/>
          <w:sz w:val="22"/>
          <w:szCs w:val="22"/>
        </w:rPr>
        <w:t xml:space="preserve"> v</w:t>
      </w:r>
      <w:r w:rsidR="00B4534A">
        <w:rPr>
          <w:rFonts w:ascii="Arial" w:hAnsi="Arial" w:cs="Arial"/>
          <w:sz w:val="22"/>
          <w:szCs w:val="22"/>
        </w:rPr>
        <w:t xml:space="preserve"> měsíci</w:t>
      </w:r>
      <w:r w:rsidR="00030122">
        <w:rPr>
          <w:rFonts w:ascii="Arial" w:hAnsi="Arial" w:cs="Arial"/>
          <w:sz w:val="22"/>
          <w:szCs w:val="22"/>
        </w:rPr>
        <w:t> srpnu</w:t>
      </w:r>
      <w:r w:rsidR="0018294B">
        <w:rPr>
          <w:rFonts w:ascii="Arial" w:hAnsi="Arial" w:cs="Arial"/>
          <w:sz w:val="22"/>
          <w:szCs w:val="22"/>
        </w:rPr>
        <w:t>,  Tradiční hody</w:t>
      </w:r>
      <w:r w:rsidR="00030122">
        <w:rPr>
          <w:rFonts w:ascii="Arial" w:hAnsi="Arial" w:cs="Arial"/>
          <w:sz w:val="22"/>
          <w:szCs w:val="22"/>
        </w:rPr>
        <w:t xml:space="preserve"> na přelomu srpna a září, Slavnostní kácení máje v měsíci září, Vinobraní, Mikulášská zábava</w:t>
      </w:r>
      <w:r w:rsidR="00832317">
        <w:rPr>
          <w:rFonts w:ascii="Arial" w:hAnsi="Arial" w:cs="Arial"/>
          <w:sz w:val="22"/>
          <w:szCs w:val="22"/>
        </w:rPr>
        <w:t>, Štěpánská zábava.</w:t>
      </w:r>
    </w:p>
    <w:p w14:paraId="297CAD84" w14:textId="77777777" w:rsidR="003D7826" w:rsidRDefault="00EB1D2E" w:rsidP="00832317">
      <w:pPr>
        <w:tabs>
          <w:tab w:val="start" w:pos="14.20pt"/>
        </w:tabs>
        <w:spacing w:after="6pt"/>
        <w:jc w:val="both"/>
        <w:rPr>
          <w:rFonts w:ascii="Arial" w:hAnsi="Arial" w:cs="Arial"/>
          <w:sz w:val="22"/>
          <w:szCs w:val="22"/>
        </w:rPr>
      </w:pPr>
      <w:r>
        <w:rPr>
          <w:rFonts w:ascii="Arial" w:hAnsi="Arial" w:cs="Arial"/>
          <w:sz w:val="22"/>
          <w:szCs w:val="22"/>
        </w:rPr>
        <w:t>c</w:t>
      </w:r>
      <w:r w:rsidR="0018294B">
        <w:rPr>
          <w:rFonts w:ascii="Arial" w:hAnsi="Arial" w:cs="Arial"/>
          <w:sz w:val="22"/>
          <w:szCs w:val="22"/>
        </w:rPr>
        <w:t>) o Velikonočních svátcích</w:t>
      </w:r>
      <w:r w:rsidR="003D7826">
        <w:rPr>
          <w:rFonts w:ascii="Arial" w:hAnsi="Arial" w:cs="Arial"/>
          <w:sz w:val="22"/>
          <w:szCs w:val="22"/>
        </w:rPr>
        <w:t>.</w:t>
      </w:r>
    </w:p>
    <w:p w14:paraId="2F195807" w14:textId="77777777" w:rsidR="003D7826" w:rsidRDefault="003D7826" w:rsidP="003D7826">
      <w:pPr>
        <w:tabs>
          <w:tab w:val="start" w:pos="14.20pt"/>
        </w:tabs>
        <w:spacing w:after="6pt"/>
        <w:rPr>
          <w:rFonts w:ascii="Arial" w:hAnsi="Arial" w:cs="Arial"/>
          <w:sz w:val="22"/>
          <w:szCs w:val="22"/>
        </w:rPr>
      </w:pPr>
    </w:p>
    <w:p w14:paraId="7A52CB6C" w14:textId="77777777" w:rsidR="003D7826" w:rsidRDefault="003D7826" w:rsidP="003D7826">
      <w:pPr>
        <w:tabs>
          <w:tab w:val="start" w:pos="14.20pt"/>
        </w:tabs>
        <w:spacing w:after="6pt"/>
        <w:rPr>
          <w:rFonts w:ascii="Arial" w:hAnsi="Arial" w:cs="Arial"/>
          <w:color w:val="FF0000"/>
          <w:sz w:val="22"/>
          <w:szCs w:val="22"/>
        </w:rPr>
      </w:pPr>
    </w:p>
    <w:p w14:paraId="5552E7FE" w14:textId="77777777" w:rsidR="003D7826" w:rsidRDefault="003D7826" w:rsidP="003D7826">
      <w:pPr>
        <w:tabs>
          <w:tab w:val="start" w:pos="14.20pt"/>
        </w:tabs>
        <w:spacing w:after="6pt"/>
        <w:jc w:val="both"/>
        <w:rPr>
          <w:rFonts w:ascii="Arial" w:hAnsi="Arial" w:cs="Arial"/>
          <w:sz w:val="22"/>
          <w:szCs w:val="22"/>
        </w:rPr>
      </w:pPr>
      <w:r>
        <w:rPr>
          <w:rFonts w:ascii="Arial" w:hAnsi="Arial" w:cs="Arial"/>
          <w:sz w:val="22"/>
          <w:szCs w:val="22"/>
        </w:rPr>
        <w:lastRenderedPageBreak/>
        <w:t>2) Informace o konkrétním termínu konání akcí uvedených v</w:t>
      </w:r>
      <w:r w:rsidR="000A2C9D">
        <w:rPr>
          <w:rFonts w:ascii="Arial" w:hAnsi="Arial" w:cs="Arial"/>
          <w:sz w:val="22"/>
          <w:szCs w:val="22"/>
        </w:rPr>
        <w:t xml:space="preserve"> čl.3, bod</w:t>
      </w:r>
      <w:r>
        <w:rPr>
          <w:rFonts w:ascii="Arial" w:hAnsi="Arial" w:cs="Arial"/>
          <w:sz w:val="22"/>
          <w:szCs w:val="22"/>
        </w:rPr>
        <w:t xml:space="preserve"> 1</w:t>
      </w:r>
      <w:r w:rsidR="000A2C9D">
        <w:rPr>
          <w:rFonts w:ascii="Arial" w:hAnsi="Arial" w:cs="Arial"/>
          <w:sz w:val="22"/>
          <w:szCs w:val="22"/>
        </w:rPr>
        <w:t>, odst. b.,</w:t>
      </w:r>
      <w:r>
        <w:rPr>
          <w:rFonts w:ascii="Arial" w:hAnsi="Arial" w:cs="Arial"/>
          <w:sz w:val="22"/>
          <w:szCs w:val="22"/>
        </w:rPr>
        <w:t xml:space="preserve"> této obecně závazné vyhlášky bude zveřejněna obecním úřadem na úřední desce minimálně 5 dnů před datem konání. </w:t>
      </w:r>
    </w:p>
    <w:p w14:paraId="689ADB8E" w14:textId="77777777" w:rsidR="003D7826" w:rsidRDefault="003D7826" w:rsidP="003D7826">
      <w:pPr>
        <w:tabs>
          <w:tab w:val="start" w:pos="14.20pt"/>
        </w:tabs>
        <w:spacing w:after="6pt"/>
        <w:rPr>
          <w:rFonts w:ascii="Arial" w:hAnsi="Arial" w:cs="Arial"/>
          <w:i/>
          <w:color w:val="FF0000"/>
          <w:sz w:val="22"/>
          <w:szCs w:val="22"/>
        </w:rPr>
      </w:pPr>
    </w:p>
    <w:p w14:paraId="17E5C016" w14:textId="77777777" w:rsidR="00B4534A" w:rsidRDefault="00B4534A" w:rsidP="003D7826">
      <w:pPr>
        <w:tabs>
          <w:tab w:val="start" w:pos="14.20pt"/>
        </w:tabs>
        <w:spacing w:after="6pt"/>
        <w:rPr>
          <w:rFonts w:ascii="Arial" w:hAnsi="Arial" w:cs="Arial"/>
          <w:i/>
          <w:color w:val="FF0000"/>
          <w:sz w:val="22"/>
          <w:szCs w:val="22"/>
        </w:rPr>
      </w:pPr>
    </w:p>
    <w:p w14:paraId="6406DC3D" w14:textId="77777777" w:rsidR="00B4534A" w:rsidRDefault="00B4534A" w:rsidP="003D7826">
      <w:pPr>
        <w:tabs>
          <w:tab w:val="start" w:pos="14.20pt"/>
        </w:tabs>
        <w:spacing w:after="6pt"/>
        <w:rPr>
          <w:rFonts w:ascii="Arial" w:hAnsi="Arial" w:cs="Arial"/>
          <w:i/>
          <w:color w:val="FF0000"/>
          <w:sz w:val="22"/>
          <w:szCs w:val="22"/>
        </w:rPr>
      </w:pPr>
    </w:p>
    <w:p w14:paraId="763BFE9A" w14:textId="77777777" w:rsidR="003D7826" w:rsidRDefault="003D7826" w:rsidP="003D7826">
      <w:pPr>
        <w:jc w:val="center"/>
        <w:rPr>
          <w:rFonts w:ascii="Arial" w:hAnsi="Arial" w:cs="Arial"/>
          <w:b/>
          <w:sz w:val="22"/>
          <w:szCs w:val="22"/>
        </w:rPr>
      </w:pPr>
      <w:r>
        <w:rPr>
          <w:rFonts w:ascii="Arial" w:hAnsi="Arial" w:cs="Arial"/>
          <w:b/>
          <w:sz w:val="22"/>
          <w:szCs w:val="22"/>
        </w:rPr>
        <w:t>Čl. 4</w:t>
      </w:r>
    </w:p>
    <w:p w14:paraId="76A3501B" w14:textId="77777777" w:rsidR="003D7826" w:rsidRDefault="003D7826" w:rsidP="003D7826">
      <w:pPr>
        <w:jc w:val="center"/>
        <w:rPr>
          <w:rFonts w:ascii="Arial" w:hAnsi="Arial" w:cs="Arial"/>
          <w:b/>
          <w:sz w:val="22"/>
          <w:szCs w:val="22"/>
        </w:rPr>
      </w:pPr>
      <w:r>
        <w:rPr>
          <w:rFonts w:ascii="Arial" w:hAnsi="Arial" w:cs="Arial"/>
          <w:b/>
          <w:sz w:val="22"/>
          <w:szCs w:val="22"/>
        </w:rPr>
        <w:t>Účinnost</w:t>
      </w:r>
    </w:p>
    <w:p w14:paraId="724506E1" w14:textId="77777777" w:rsidR="003D7826" w:rsidRDefault="003D7826" w:rsidP="003D7826">
      <w:pPr>
        <w:jc w:val="center"/>
        <w:rPr>
          <w:rFonts w:ascii="Arial" w:hAnsi="Arial" w:cs="Arial"/>
          <w:b/>
          <w:sz w:val="22"/>
          <w:szCs w:val="22"/>
        </w:rPr>
      </w:pPr>
    </w:p>
    <w:p w14:paraId="5D25D54E" w14:textId="69B5FFED" w:rsidR="003D7826" w:rsidRDefault="003D7826" w:rsidP="003D7826">
      <w:pPr>
        <w:spacing w:after="6pt"/>
        <w:jc w:val="both"/>
        <w:rPr>
          <w:rFonts w:ascii="Arial" w:hAnsi="Arial" w:cs="Arial"/>
          <w:sz w:val="22"/>
          <w:szCs w:val="22"/>
        </w:rPr>
      </w:pPr>
      <w:r>
        <w:rPr>
          <w:rFonts w:ascii="Arial" w:hAnsi="Arial" w:cs="Arial"/>
          <w:sz w:val="22"/>
          <w:szCs w:val="22"/>
        </w:rPr>
        <w:t xml:space="preserve">Tato obecně závazná vyhláška nabývá účinnosti </w:t>
      </w:r>
      <w:r w:rsidR="00832317">
        <w:rPr>
          <w:rFonts w:ascii="Arial" w:hAnsi="Arial" w:cs="Arial"/>
          <w:sz w:val="22"/>
          <w:szCs w:val="22"/>
        </w:rPr>
        <w:t>1.1.2024</w:t>
      </w:r>
      <w:r>
        <w:rPr>
          <w:rFonts w:ascii="Arial" w:hAnsi="Arial" w:cs="Arial"/>
          <w:sz w:val="22"/>
          <w:szCs w:val="22"/>
        </w:rPr>
        <w:t>.</w:t>
      </w:r>
    </w:p>
    <w:p w14:paraId="0F74FD03" w14:textId="77777777" w:rsidR="003D7826" w:rsidRDefault="003D7826" w:rsidP="003D7826">
      <w:pPr>
        <w:spacing w:after="6pt"/>
        <w:rPr>
          <w:rFonts w:ascii="Arial" w:hAnsi="Arial" w:cs="Arial"/>
          <w:sz w:val="22"/>
          <w:szCs w:val="22"/>
        </w:rPr>
      </w:pPr>
    </w:p>
    <w:p w14:paraId="161B103E" w14:textId="77777777" w:rsidR="00B4534A" w:rsidRDefault="00B4534A" w:rsidP="003D7826">
      <w:pPr>
        <w:spacing w:after="6pt"/>
        <w:rPr>
          <w:rFonts w:ascii="Arial" w:hAnsi="Arial" w:cs="Arial"/>
          <w:sz w:val="22"/>
          <w:szCs w:val="22"/>
        </w:rPr>
      </w:pPr>
    </w:p>
    <w:p w14:paraId="274ADE2F" w14:textId="77777777" w:rsidR="00B4534A" w:rsidRDefault="00B4534A" w:rsidP="003D7826">
      <w:pPr>
        <w:spacing w:after="6pt"/>
        <w:rPr>
          <w:rFonts w:ascii="Arial" w:hAnsi="Arial" w:cs="Arial"/>
          <w:sz w:val="22"/>
          <w:szCs w:val="22"/>
        </w:rPr>
      </w:pPr>
    </w:p>
    <w:p w14:paraId="7E3A8BBC" w14:textId="77777777" w:rsidR="003D7826" w:rsidRDefault="003D7826" w:rsidP="003D7826">
      <w:pPr>
        <w:spacing w:after="6pt"/>
        <w:rPr>
          <w:rFonts w:ascii="Arial" w:hAnsi="Arial" w:cs="Arial"/>
          <w:i/>
          <w:sz w:val="22"/>
          <w:szCs w:val="22"/>
        </w:rPr>
      </w:pPr>
      <w:r>
        <w:rPr>
          <w:rFonts w:ascii="Arial" w:hAnsi="Arial" w:cs="Arial"/>
          <w:sz w:val="22"/>
          <w:szCs w:val="22"/>
        </w:rPr>
        <w:t xml:space="preserve">      </w:t>
      </w:r>
      <w:r w:rsidR="00B4534A">
        <w:rPr>
          <w:rFonts w:ascii="Arial" w:hAnsi="Arial" w:cs="Arial"/>
          <w:i/>
          <w:sz w:val="22"/>
          <w:szCs w:val="22"/>
        </w:rPr>
        <w:tab/>
      </w:r>
      <w:r w:rsidR="00B4534A">
        <w:rPr>
          <w:rFonts w:ascii="Arial" w:hAnsi="Arial" w:cs="Arial"/>
          <w:i/>
          <w:sz w:val="22"/>
          <w:szCs w:val="22"/>
        </w:rPr>
        <w:tab/>
      </w:r>
      <w:r w:rsidR="00B4534A">
        <w:rPr>
          <w:rFonts w:ascii="Arial" w:hAnsi="Arial" w:cs="Arial"/>
          <w:i/>
          <w:sz w:val="22"/>
          <w:szCs w:val="22"/>
        </w:rPr>
        <w:tab/>
      </w:r>
      <w:r w:rsidR="00B4534A">
        <w:rPr>
          <w:rFonts w:ascii="Arial" w:hAnsi="Arial" w:cs="Arial"/>
          <w:i/>
          <w:sz w:val="22"/>
          <w:szCs w:val="22"/>
        </w:rPr>
        <w:tab/>
      </w:r>
      <w:r w:rsidR="00B4534A">
        <w:rPr>
          <w:rFonts w:ascii="Arial" w:hAnsi="Arial" w:cs="Arial"/>
          <w:i/>
          <w:sz w:val="22"/>
          <w:szCs w:val="22"/>
        </w:rPr>
        <w:tab/>
      </w:r>
      <w:r w:rsidR="00B4534A">
        <w:rPr>
          <w:rFonts w:ascii="Arial" w:hAnsi="Arial" w:cs="Arial"/>
          <w:i/>
          <w:sz w:val="22"/>
          <w:szCs w:val="22"/>
        </w:rPr>
        <w:tab/>
      </w:r>
      <w:r w:rsidR="00B4534A">
        <w:rPr>
          <w:rFonts w:ascii="Arial" w:hAnsi="Arial" w:cs="Arial"/>
          <w:i/>
          <w:sz w:val="22"/>
          <w:szCs w:val="22"/>
        </w:rPr>
        <w:tab/>
      </w:r>
      <w:r w:rsidR="00B4534A">
        <w:rPr>
          <w:rFonts w:ascii="Arial" w:hAnsi="Arial" w:cs="Arial"/>
          <w:i/>
          <w:sz w:val="22"/>
          <w:szCs w:val="22"/>
        </w:rPr>
        <w:tab/>
      </w:r>
    </w:p>
    <w:p w14:paraId="270FA342" w14:textId="656D0716" w:rsidR="003D7826" w:rsidRDefault="003D7826" w:rsidP="003D7826">
      <w:pPr>
        <w:spacing w:after="6pt"/>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p>
    <w:p w14:paraId="1DF6ED7A" w14:textId="0BC5CE42" w:rsidR="003D7826" w:rsidRDefault="003D7826" w:rsidP="003D7826">
      <w:pPr>
        <w:spacing w:after="6pt"/>
        <w:rPr>
          <w:rFonts w:ascii="Arial" w:hAnsi="Arial" w:cs="Arial"/>
          <w:sz w:val="22"/>
          <w:szCs w:val="22"/>
        </w:rPr>
      </w:pPr>
      <w:r>
        <w:rPr>
          <w:rFonts w:ascii="Arial" w:hAnsi="Arial" w:cs="Arial"/>
          <w:sz w:val="22"/>
          <w:szCs w:val="22"/>
        </w:rPr>
        <w:t xml:space="preserve">    Jiří Tesař</w:t>
      </w:r>
      <w:r w:rsidR="00236D6F">
        <w:rPr>
          <w:rFonts w:ascii="Arial" w:hAnsi="Arial" w:cs="Arial"/>
          <w:sz w:val="22"/>
          <w:szCs w:val="22"/>
        </w:rPr>
        <w:t xml:space="preserve"> v.r.</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           Jiří Vondráček</w:t>
      </w:r>
      <w:r w:rsidR="00236D6F">
        <w:rPr>
          <w:rFonts w:ascii="Arial" w:hAnsi="Arial" w:cs="Arial"/>
          <w:sz w:val="22"/>
          <w:szCs w:val="22"/>
        </w:rPr>
        <w:t xml:space="preserve"> v.r.</w:t>
      </w:r>
    </w:p>
    <w:p w14:paraId="25011446" w14:textId="77777777" w:rsidR="003D7826" w:rsidRDefault="003D7826" w:rsidP="003D7826">
      <w:pPr>
        <w:spacing w:after="6pt"/>
        <w:rPr>
          <w:rFonts w:ascii="Arial" w:hAnsi="Arial" w:cs="Arial"/>
          <w:sz w:val="22"/>
          <w:szCs w:val="22"/>
        </w:rPr>
      </w:pPr>
      <w:r>
        <w:rPr>
          <w:rFonts w:ascii="Arial" w:hAnsi="Arial" w:cs="Arial"/>
          <w:sz w:val="22"/>
          <w:szCs w:val="22"/>
        </w:rPr>
        <w:t xml:space="preserve">   místostarosta</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starosta</w:t>
      </w:r>
    </w:p>
    <w:p w14:paraId="357388B0" w14:textId="77777777" w:rsidR="003D7826" w:rsidRDefault="003D7826" w:rsidP="003D7826">
      <w:pPr>
        <w:spacing w:after="6pt"/>
        <w:rPr>
          <w:rFonts w:ascii="Arial" w:hAnsi="Arial" w:cs="Arial"/>
          <w:sz w:val="22"/>
          <w:szCs w:val="22"/>
        </w:rPr>
      </w:pPr>
    </w:p>
    <w:p w14:paraId="2C4F97D0" w14:textId="77777777" w:rsidR="00B4534A" w:rsidRDefault="00B4534A" w:rsidP="003D7826">
      <w:pPr>
        <w:spacing w:after="6pt"/>
        <w:rPr>
          <w:rFonts w:ascii="Arial" w:hAnsi="Arial" w:cs="Arial"/>
          <w:sz w:val="22"/>
          <w:szCs w:val="22"/>
        </w:rPr>
      </w:pPr>
    </w:p>
    <w:p w14:paraId="047FD22B" w14:textId="77777777" w:rsidR="00B4534A" w:rsidRDefault="00B4534A" w:rsidP="003D7826">
      <w:pPr>
        <w:spacing w:after="6pt"/>
        <w:rPr>
          <w:rFonts w:ascii="Arial" w:hAnsi="Arial" w:cs="Arial"/>
          <w:sz w:val="22"/>
          <w:szCs w:val="22"/>
        </w:rPr>
      </w:pPr>
    </w:p>
    <w:p w14:paraId="3D041BAE" w14:textId="77777777" w:rsidR="001B2545" w:rsidRDefault="001B2545"/>
    <w:sectPr w:rsidR="001B2545">
      <w:pgSz w:w="595.30pt" w:h="841.90pt"/>
      <w:pgMar w:top="70.85pt" w:right="70.85pt" w:bottom="70.85pt" w:left="70.85pt" w:header="35.40pt" w:footer="35.40pt" w:gutter="0pt"/>
      <w:cols w:space="35.40pt"/>
      <w:docGrid w:linePitch="360"/>
    </w:sectPr>
  </w:body>
</w:document>
</file>

<file path=word/endnotes.xml><?xml version="1.0" encoding="utf-8"?>
<w:end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endnote w:type="separator" w:id="-1">
    <w:p w14:paraId="1AD4767D" w14:textId="77777777" w:rsidR="005F3FAD" w:rsidRDefault="005F3FAD" w:rsidP="003D7826">
      <w:r>
        <w:separator/>
      </w:r>
    </w:p>
  </w:endnote>
  <w:endnote w:type="continuationSeparator" w:id="0">
    <w:p w14:paraId="15F0913C" w14:textId="77777777" w:rsidR="005F3FAD" w:rsidRDefault="005F3FAD" w:rsidP="003D7826">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characterSet="windows-1250"/>
    <w:family w:val="swiss"/>
    <w:pitch w:val="variable"/>
    <w:sig w:usb0="E4002EFF" w:usb1="C000247B" w:usb2="00000009" w:usb3="00000000" w:csb0="000001FF" w:csb1="00000000"/>
  </w:font>
  <w:font w:name="Times New Roman">
    <w:panose1 w:val="02020603050405020304"/>
    <w:charset w:characterSet="windows-1250"/>
    <w:family w:val="roman"/>
    <w:pitch w:val="variable"/>
    <w:sig w:usb0="E0002EFF" w:usb1="C000785B" w:usb2="00000009" w:usb3="00000000" w:csb0="000001FF" w:csb1="00000000"/>
  </w:font>
  <w:font w:name="Arial">
    <w:panose1 w:val="020B0604020202020204"/>
    <w:charset w:characterSet="windows-1250"/>
    <w:family w:val="swiss"/>
    <w:pitch w:val="variable"/>
    <w:sig w:usb0="E0002EFF" w:usb1="C000785B" w:usb2="00000009" w:usb3="00000000" w:csb0="000001FF" w:csb1="00000000"/>
  </w:font>
  <w:font w:name="Cambria">
    <w:panose1 w:val="02040503050406030204"/>
    <w:charset w:characterSet="windows-1250"/>
    <w:family w:val="roman"/>
    <w:pitch w:val="variable"/>
    <w:sig w:usb0="E00006FF" w:usb1="420024FF" w:usb2="02000000" w:usb3="00000000" w:csb0="0000019F" w:csb1="00000000"/>
  </w:font>
</w:fonts>
</file>

<file path=word/footnotes.xml><?xml version="1.0" encoding="utf-8"?>
<w:foot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footnote w:type="separator" w:id="-1">
    <w:p w14:paraId="1FDA74EC" w14:textId="77777777" w:rsidR="005F3FAD" w:rsidRDefault="005F3FAD" w:rsidP="003D7826">
      <w:r>
        <w:separator/>
      </w:r>
    </w:p>
  </w:footnote>
  <w:footnote w:type="continuationSeparator" w:id="0">
    <w:p w14:paraId="7528BF8D" w14:textId="77777777" w:rsidR="005F3FAD" w:rsidRDefault="005F3FAD" w:rsidP="003D7826">
      <w:r>
        <w:continuationSeparator/>
      </w:r>
    </w:p>
  </w:footnote>
</w:footnotes>
</file>

<file path=word/numbering.xml><?xml version="1.0" encoding="utf-8"?>
<w:numberin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abstractNum w:abstractNumId="0" w15:restartNumberingAfterBreak="0">
    <w:nsid w:val="09C20BFE"/>
    <w:multiLevelType w:val="hybridMultilevel"/>
    <w:tmpl w:val="23420C86"/>
    <w:lvl w:ilvl="0" w:tplc="04050017">
      <w:start w:val="1"/>
      <w:numFmt w:val="lowerLetter"/>
      <w:lvlText w:val="%1)"/>
      <w:lvlJc w:val="start"/>
      <w:pPr>
        <w:ind w:start="36pt" w:hanging="18pt"/>
      </w:pPr>
    </w:lvl>
    <w:lvl w:ilvl="1" w:tplc="04050019">
      <w:start w:val="1"/>
      <w:numFmt w:val="lowerLetter"/>
      <w:lvlText w:val="%2."/>
      <w:lvlJc w:val="start"/>
      <w:pPr>
        <w:ind w:start="72pt" w:hanging="18pt"/>
      </w:pPr>
    </w:lvl>
    <w:lvl w:ilvl="2" w:tplc="0405001B">
      <w:start w:val="1"/>
      <w:numFmt w:val="lowerRoman"/>
      <w:lvlText w:val="%3."/>
      <w:lvlJc w:val="end"/>
      <w:pPr>
        <w:ind w:start="108pt" w:hanging="9pt"/>
      </w:pPr>
    </w:lvl>
    <w:lvl w:ilvl="3" w:tplc="0405000F">
      <w:start w:val="1"/>
      <w:numFmt w:val="decimal"/>
      <w:lvlText w:val="%4."/>
      <w:lvlJc w:val="start"/>
      <w:pPr>
        <w:ind w:start="144pt" w:hanging="18pt"/>
      </w:pPr>
    </w:lvl>
    <w:lvl w:ilvl="4" w:tplc="04050019">
      <w:start w:val="1"/>
      <w:numFmt w:val="lowerLetter"/>
      <w:lvlText w:val="%5."/>
      <w:lvlJc w:val="start"/>
      <w:pPr>
        <w:ind w:start="180pt" w:hanging="18pt"/>
      </w:pPr>
    </w:lvl>
    <w:lvl w:ilvl="5" w:tplc="0405001B">
      <w:start w:val="1"/>
      <w:numFmt w:val="lowerRoman"/>
      <w:lvlText w:val="%6."/>
      <w:lvlJc w:val="end"/>
      <w:pPr>
        <w:ind w:start="216pt" w:hanging="9pt"/>
      </w:pPr>
    </w:lvl>
    <w:lvl w:ilvl="6" w:tplc="0405000F">
      <w:start w:val="1"/>
      <w:numFmt w:val="decimal"/>
      <w:lvlText w:val="%7."/>
      <w:lvlJc w:val="start"/>
      <w:pPr>
        <w:ind w:start="252pt" w:hanging="18pt"/>
      </w:pPr>
    </w:lvl>
    <w:lvl w:ilvl="7" w:tplc="04050019">
      <w:start w:val="1"/>
      <w:numFmt w:val="lowerLetter"/>
      <w:lvlText w:val="%8."/>
      <w:lvlJc w:val="start"/>
      <w:pPr>
        <w:ind w:start="288pt" w:hanging="18pt"/>
      </w:pPr>
    </w:lvl>
    <w:lvl w:ilvl="8" w:tplc="0405001B">
      <w:start w:val="1"/>
      <w:numFmt w:val="lowerRoman"/>
      <w:lvlText w:val="%9."/>
      <w:lvlJc w:val="end"/>
      <w:pPr>
        <w:ind w:start="324pt" w:hanging="9pt"/>
      </w:pPr>
    </w:lvl>
  </w:abstractNum>
  <w:num w:numId="1" w16cid:durableId="27375045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35.40pt"/>
  <w:hyphenationZone w:val="21.25pt"/>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7826"/>
    <w:rsid w:val="00030122"/>
    <w:rsid w:val="000A2C9D"/>
    <w:rsid w:val="00123467"/>
    <w:rsid w:val="0018294B"/>
    <w:rsid w:val="001B2545"/>
    <w:rsid w:val="00212C6A"/>
    <w:rsid w:val="00236D6F"/>
    <w:rsid w:val="002D32C2"/>
    <w:rsid w:val="003B0C98"/>
    <w:rsid w:val="003D7826"/>
    <w:rsid w:val="00447CCD"/>
    <w:rsid w:val="005F3FAD"/>
    <w:rsid w:val="00710986"/>
    <w:rsid w:val="00832317"/>
    <w:rsid w:val="00A16DC1"/>
    <w:rsid w:val="00AF113D"/>
    <w:rsid w:val="00B4534A"/>
    <w:rsid w:val="00BB0EE0"/>
    <w:rsid w:val="00D7190D"/>
    <w:rsid w:val="00E813BD"/>
    <w:rsid w:val="00EB1D2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4:docId w14:val="5234E6C8"/>
  <w15:docId w15:val="{B25DE3BC-24D0-4EED-8B91-09920FE2FA18}"/>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0pt" w:line="13.80pt"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D7826"/>
    <w:pPr>
      <w:spacing w:after="0pt" w:line="12pt"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pt" w:type="dxa"/>
      <w:tblCellMar>
        <w:top w:w="0pt" w:type="dxa"/>
        <w:start w:w="5.40pt" w:type="dxa"/>
        <w:bottom w:w="0pt" w:type="dxa"/>
        <w:end w:w="5.40pt" w:type="dxa"/>
      </w:tblCellMar>
    </w:tblPr>
  </w:style>
  <w:style w:type="numbering" w:default="1" w:styleId="Bezseznamu">
    <w:name w:val="No List"/>
    <w:uiPriority w:val="99"/>
    <w:semiHidden/>
    <w:unhideWhenUsed/>
  </w:style>
  <w:style w:type="paragraph" w:styleId="Textpoznpodarou">
    <w:name w:val="footnote text"/>
    <w:basedOn w:val="Normln"/>
    <w:link w:val="TextpoznpodarouChar"/>
    <w:uiPriority w:val="99"/>
    <w:semiHidden/>
    <w:unhideWhenUsed/>
    <w:rsid w:val="003D7826"/>
    <w:rPr>
      <w:noProof/>
      <w:sz w:val="20"/>
      <w:szCs w:val="20"/>
    </w:rPr>
  </w:style>
  <w:style w:type="character" w:customStyle="1" w:styleId="TextpoznpodarouChar">
    <w:name w:val="Text pozn. pod čarou Char"/>
    <w:basedOn w:val="Standardnpsmoodstavce"/>
    <w:link w:val="Textpoznpodarou"/>
    <w:uiPriority w:val="99"/>
    <w:semiHidden/>
    <w:rsid w:val="003D7826"/>
    <w:rPr>
      <w:rFonts w:ascii="Times New Roman" w:eastAsia="Times New Roman" w:hAnsi="Times New Roman" w:cs="Times New Roman"/>
      <w:noProof/>
      <w:sz w:val="20"/>
      <w:szCs w:val="20"/>
      <w:lang w:eastAsia="cs-CZ"/>
    </w:rPr>
  </w:style>
  <w:style w:type="paragraph" w:styleId="Zkladntext">
    <w:name w:val="Body Text"/>
    <w:basedOn w:val="Normln"/>
    <w:link w:val="ZkladntextChar"/>
    <w:semiHidden/>
    <w:unhideWhenUsed/>
    <w:rsid w:val="003D7826"/>
    <w:pPr>
      <w:spacing w:after="6pt"/>
    </w:pPr>
    <w:rPr>
      <w:szCs w:val="20"/>
    </w:rPr>
  </w:style>
  <w:style w:type="character" w:customStyle="1" w:styleId="ZkladntextChar">
    <w:name w:val="Základní text Char"/>
    <w:basedOn w:val="Standardnpsmoodstavce"/>
    <w:link w:val="Zkladntext"/>
    <w:semiHidden/>
    <w:rsid w:val="003D7826"/>
    <w:rPr>
      <w:rFonts w:ascii="Times New Roman" w:eastAsia="Times New Roman" w:hAnsi="Times New Roman" w:cs="Times New Roman"/>
      <w:sz w:val="24"/>
      <w:szCs w:val="20"/>
      <w:lang w:eastAsia="cs-CZ"/>
    </w:rPr>
  </w:style>
  <w:style w:type="paragraph" w:styleId="Odstavecseseznamem">
    <w:name w:val="List Paragraph"/>
    <w:basedOn w:val="Normln"/>
    <w:uiPriority w:val="34"/>
    <w:qFormat/>
    <w:rsid w:val="003D7826"/>
    <w:pPr>
      <w:ind w:start="36pt"/>
      <w:contextualSpacing/>
    </w:pPr>
  </w:style>
  <w:style w:type="paragraph" w:customStyle="1" w:styleId="NormlnIMP">
    <w:name w:val="Normální_IMP"/>
    <w:basedOn w:val="Normln"/>
    <w:rsid w:val="003D7826"/>
    <w:pPr>
      <w:suppressAutoHyphens/>
      <w:overflowPunct w:val="0"/>
      <w:autoSpaceDE w:val="0"/>
      <w:autoSpaceDN w:val="0"/>
      <w:adjustRightInd w:val="0"/>
      <w:spacing w:line="11.40pt" w:lineRule="auto"/>
      <w:jc w:val="both"/>
    </w:pPr>
    <w:rPr>
      <w:szCs w:val="20"/>
    </w:rPr>
  </w:style>
  <w:style w:type="character" w:styleId="Znakapoznpodarou">
    <w:name w:val="footnote reference"/>
    <w:uiPriority w:val="99"/>
    <w:semiHidden/>
    <w:unhideWhenUsed/>
    <w:rsid w:val="003D7826"/>
    <w:rPr>
      <w:vertAlign w:val="superscript"/>
    </w:r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401502">
      <w:bodyDiv w:val="1"/>
      <w:marLeft w:val="0pt"/>
      <w:marRight w:val="0pt"/>
      <w:marTop w:val="0pt"/>
      <w:marBottom w:val="0pt"/>
      <w:divBdr>
        <w:top w:val="none" w:sz="0" w:space="0" w:color="auto"/>
        <w:left w:val="none" w:sz="0" w:space="0" w:color="auto"/>
        <w:bottom w:val="none" w:sz="0" w:space="0" w:color="auto"/>
        <w:right w:val="none" w:sz="0" w:space="0" w:color="auto"/>
      </w:divBdr>
    </w:div>
    <w:div w:id="601497571">
      <w:bodyDiv w:val="1"/>
      <w:marLeft w:val="0pt"/>
      <w:marRight w:val="0pt"/>
      <w:marTop w:val="0pt"/>
      <w:marBottom w:val="0pt"/>
      <w:divBdr>
        <w:top w:val="none" w:sz="0" w:space="0" w:color="auto"/>
        <w:left w:val="none" w:sz="0" w:space="0" w:color="auto"/>
        <w:bottom w:val="none" w:sz="0" w:space="0" w:color="auto"/>
        <w:right w:val="none" w:sz="0" w:space="0" w:color="auto"/>
      </w:divBdr>
    </w:div>
    <w:div w:id="2013944534">
      <w:bodyDiv w:val="1"/>
      <w:marLeft w:val="0pt"/>
      <w:marRight w:val="0pt"/>
      <w:marTop w:val="0pt"/>
      <w:marBottom w:val="0pt"/>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purl.oclc.org/ooxml/officeDocument/relationships/theme" Target="theme/theme1.xml"/><Relationship Id="rId3" Type="http://purl.oclc.org/ooxml/officeDocument/relationships/settings" Target="settings.xml"/><Relationship Id="rId7" Type="http://purl.oclc.org/ooxml/officeDocument/relationships/fontTable" Target="fontTable.xml"/><Relationship Id="rId2" Type="http://purl.oclc.org/ooxml/officeDocument/relationships/styles" Target="styles.xml"/><Relationship Id="rId1" Type="http://purl.oclc.org/ooxml/officeDocument/relationships/numbering" Target="numbering.xml"/><Relationship Id="rId6" Type="http://purl.oclc.org/ooxml/officeDocument/relationships/endnotes" Target="endnotes.xml"/><Relationship Id="rId5" Type="http://purl.oclc.org/ooxml/officeDocument/relationships/footnotes" Target="footnotes.xml"/><Relationship Id="rId4" Type="http://purl.oclc.org/ooxml/officeDocument/relationships/webSettings" Target="webSettings.xml"/></Relationships>
</file>

<file path=word/theme/theme1.xml><?xml version="1.0" encoding="utf-8"?>
<a:theme xmlns:a="http://purl.oclc.org/ooxml/drawingml/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
                <a:satMod val="300%"/>
              </a:schemeClr>
            </a:gs>
            <a:gs pos="35%">
              <a:schemeClr val="phClr">
                <a:tint val="37%"/>
                <a:satMod val="300%"/>
              </a:schemeClr>
            </a:gs>
            <a:gs pos="100%">
              <a:schemeClr val="phClr">
                <a:tint val="15%"/>
                <a:satMod val="350%"/>
              </a:schemeClr>
            </a:gs>
          </a:gsLst>
          <a:lin ang="16200000" scaled="1"/>
        </a:gradFill>
        <a:gradFill rotWithShape="1">
          <a:gsLst>
            <a:gs pos="0%">
              <a:schemeClr val="phClr">
                <a:shade val="51%"/>
                <a:satMod val="130%"/>
              </a:schemeClr>
            </a:gs>
            <a:gs pos="80%">
              <a:schemeClr val="phClr">
                <a:shade val="93%"/>
                <a:satMod val="130%"/>
              </a:schemeClr>
            </a:gs>
            <a:gs pos="100%">
              <a:schemeClr val="phClr">
                <a:shade val="94%"/>
                <a:satMod val="135%"/>
              </a:schemeClr>
            </a:gs>
          </a:gsLst>
          <a:lin ang="16200000" scaled="0"/>
        </a:gradFill>
      </a:fillStyleLst>
      <a:lnStyleLst>
        <a:ln w="9525" cap="flat" cmpd="sng" algn="ctr">
          <a:solidFill>
            <a:schemeClr val="phClr">
              <a:shade val="95%"/>
              <a:satMod val="105%"/>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
              </a:srgbClr>
            </a:outerShdw>
          </a:effectLst>
        </a:effectStyle>
        <a:effectStyle>
          <a:effectLst>
            <a:outerShdw blurRad="40000" dist="23000" dir="5400000" rotWithShape="0">
              <a:srgbClr val="000000">
                <a:alpha val="35%"/>
              </a:srgbClr>
            </a:outerShdw>
          </a:effectLst>
        </a:effectStyle>
        <a:effectStyle>
          <a:effectLst>
            <a:outerShdw blurRad="40000" dist="23000" dir="5400000" rotWithShape="0">
              <a:srgbClr val="000000">
                <a:alpha val="35%"/>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
                <a:satMod val="350%"/>
              </a:schemeClr>
            </a:gs>
            <a:gs pos="40%">
              <a:schemeClr val="phClr">
                <a:tint val="45%"/>
                <a:shade val="99%"/>
                <a:satMod val="350%"/>
              </a:schemeClr>
            </a:gs>
            <a:gs pos="100%">
              <a:schemeClr val="phClr">
                <a:shade val="20%"/>
                <a:satMod val="255%"/>
              </a:schemeClr>
            </a:gs>
          </a:gsLst>
          <a:path path="circle">
            <a:fillToRect l="50%" t="-80%" r="50%" b="180%"/>
          </a:path>
        </a:gradFill>
        <a:gradFill rotWithShape="1">
          <a:gsLst>
            <a:gs pos="0%">
              <a:schemeClr val="phClr">
                <a:tint val="80%"/>
                <a:satMod val="300%"/>
              </a:schemeClr>
            </a:gs>
            <a:gs pos="100%">
              <a:schemeClr val="phClr">
                <a:shade val="30%"/>
                <a:satMod val="200%"/>
              </a:schemeClr>
            </a:gs>
          </a:gsLst>
          <a:path path="circle">
            <a:fillToRect l="50%" t="50%" r="50%" b="50%"/>
          </a:path>
        </a:gradFill>
      </a:bgFillStyleLst>
    </a:fmtScheme>
  </a:themeElements>
  <a:objectDefaults/>
  <a:extraClrSchemeLst/>
</a:theme>
</file>

<file path=docProps/app.xml><?xml version="1.0" encoding="utf-8"?>
<Properties xmlns="http://purl.oclc.org/ooxml/officeDocument/extendedProperties" xmlns:vt="http://purl.oclc.org/ooxml/officeDocument/docPropsVTypes">
  <Template>Normal</Template>
  <TotalTime>2</TotalTime>
  <Pages>1</Pages>
  <Words>309</Words>
  <Characters>1825</Characters>
  <Application>Microsoft Office Word</Application>
  <DocSecurity>0</DocSecurity>
  <Lines>15</Lines>
  <Paragraphs>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Starosta</dc:creator>
  <cp:keywords/>
  <dc:description/>
  <cp:lastModifiedBy>Obec Ledce</cp:lastModifiedBy>
  <cp:revision>4</cp:revision>
  <dcterms:created xsi:type="dcterms:W3CDTF">2023-12-14T07:52:00Z</dcterms:created>
  <dcterms:modified xsi:type="dcterms:W3CDTF">2023-12-14T07:53:00Z</dcterms:modified>
</cp:coreProperties>
</file>