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8871A" w14:textId="418DA184" w:rsidR="00110D4F" w:rsidRPr="00110D4F" w:rsidRDefault="00110D4F" w:rsidP="00B109DF">
      <w:pPr>
        <w:keepNext/>
        <w:keepLines/>
        <w:spacing w:before="240" w:line="276" w:lineRule="auto"/>
        <w:ind w:left="20"/>
        <w:jc w:val="center"/>
        <w:rPr>
          <w:rStyle w:val="Nadpis11"/>
          <w:rFonts w:asciiTheme="minorHAnsi" w:eastAsiaTheme="majorEastAsia" w:hAnsiTheme="minorHAnsi" w:cstheme="minorHAnsi"/>
          <w:b w:val="0"/>
          <w:bCs w:val="0"/>
        </w:rPr>
      </w:pPr>
      <w:bookmarkStart w:id="0" w:name="bookmark0"/>
      <w:r w:rsidRPr="00110D4F">
        <w:rPr>
          <w:rStyle w:val="Nadpis11"/>
          <w:rFonts w:asciiTheme="minorHAnsi" w:eastAsiaTheme="majorEastAsia" w:hAnsiTheme="minorHAnsi" w:cstheme="minorHAnsi"/>
          <w:bCs w:val="0"/>
        </w:rPr>
        <w:t>Obecně závazná vyhláška města Hořovice</w:t>
      </w:r>
      <w:bookmarkStart w:id="1" w:name="bookmark1"/>
      <w:bookmarkEnd w:id="0"/>
    </w:p>
    <w:p w14:paraId="7653DC6A" w14:textId="22413EE9" w:rsidR="00110D4F" w:rsidRDefault="00110D4F" w:rsidP="00B109DF">
      <w:pPr>
        <w:keepNext/>
        <w:keepLines/>
        <w:spacing w:after="240" w:line="276" w:lineRule="auto"/>
        <w:ind w:left="20"/>
        <w:jc w:val="center"/>
        <w:rPr>
          <w:rStyle w:val="Nadpis30"/>
          <w:rFonts w:asciiTheme="minorHAnsi" w:eastAsia="Arial Unicode MS" w:hAnsiTheme="minorHAnsi" w:cstheme="minorHAnsi"/>
          <w:sz w:val="28"/>
          <w:szCs w:val="28"/>
        </w:rPr>
      </w:pPr>
      <w:r w:rsidRPr="00110D4F">
        <w:rPr>
          <w:rStyle w:val="Nadpis30"/>
          <w:rFonts w:asciiTheme="minorHAnsi" w:eastAsia="Arial Unicode MS" w:hAnsiTheme="minorHAnsi" w:cstheme="minorHAnsi"/>
          <w:sz w:val="28"/>
          <w:szCs w:val="28"/>
        </w:rPr>
        <w:t>o zákazu konzumace alkoholu na veřejném</w:t>
      </w:r>
      <w:bookmarkStart w:id="2" w:name="bookmark2"/>
      <w:bookmarkEnd w:id="1"/>
      <w:r w:rsidRPr="00110D4F">
        <w:rPr>
          <w:rStyle w:val="Nadpis30"/>
          <w:rFonts w:asciiTheme="minorHAnsi" w:eastAsia="Arial Unicode MS" w:hAnsiTheme="minorHAnsi" w:cstheme="minorHAnsi"/>
          <w:sz w:val="28"/>
          <w:szCs w:val="28"/>
        </w:rPr>
        <w:t xml:space="preserve"> prostranství</w:t>
      </w:r>
      <w:bookmarkEnd w:id="2"/>
    </w:p>
    <w:p w14:paraId="0A629DF3" w14:textId="77777777" w:rsidR="00110D4F" w:rsidRPr="00110D4F" w:rsidRDefault="00110D4F" w:rsidP="00B109DF">
      <w:pPr>
        <w:keepNext/>
        <w:keepLines/>
        <w:spacing w:line="276" w:lineRule="auto"/>
        <w:ind w:left="20"/>
        <w:jc w:val="center"/>
        <w:rPr>
          <w:rFonts w:asciiTheme="minorHAnsi" w:hAnsiTheme="minorHAnsi" w:cstheme="minorHAnsi"/>
          <w:sz w:val="28"/>
          <w:szCs w:val="28"/>
        </w:rPr>
      </w:pPr>
    </w:p>
    <w:p w14:paraId="0A3BC4E6" w14:textId="4DAA0EC7" w:rsidR="00110D4F" w:rsidRDefault="00110D4F" w:rsidP="00B109DF">
      <w:pPr>
        <w:spacing w:line="276" w:lineRule="auto"/>
        <w:jc w:val="both"/>
        <w:rPr>
          <w:rStyle w:val="Nadpis30"/>
          <w:rFonts w:asciiTheme="minorHAnsi" w:eastAsia="Arial Unicode MS" w:hAnsiTheme="minorHAnsi" w:cstheme="minorHAnsi"/>
          <w:sz w:val="24"/>
          <w:szCs w:val="24"/>
        </w:rPr>
      </w:pPr>
      <w:r w:rsidRPr="00A929D0">
        <w:rPr>
          <w:rStyle w:val="Zkladntext20"/>
          <w:rFonts w:asciiTheme="minorHAnsi" w:eastAsia="Arial Unicode MS" w:hAnsiTheme="minorHAnsi" w:cstheme="minorHAnsi"/>
          <w:color w:val="auto"/>
          <w:sz w:val="24"/>
          <w:szCs w:val="24"/>
        </w:rPr>
        <w:t xml:space="preserve">Zastupitelstvo města Hořovice </w:t>
      </w:r>
      <w:r w:rsidRPr="00A929D0">
        <w:rPr>
          <w:rFonts w:asciiTheme="minorHAnsi" w:hAnsiTheme="minorHAnsi" w:cstheme="minorHAnsi"/>
          <w:color w:val="auto"/>
        </w:rPr>
        <w:t>se na svém zasedání č</w:t>
      </w:r>
      <w:r w:rsidRPr="00381C1B">
        <w:rPr>
          <w:rFonts w:asciiTheme="minorHAnsi" w:hAnsiTheme="minorHAnsi" w:cstheme="minorHAnsi"/>
          <w:color w:val="auto"/>
        </w:rPr>
        <w:t xml:space="preserve">. </w:t>
      </w:r>
      <w:r w:rsidR="0059116A" w:rsidRPr="00381C1B">
        <w:rPr>
          <w:rFonts w:asciiTheme="minorHAnsi" w:hAnsiTheme="minorHAnsi" w:cstheme="minorHAnsi"/>
          <w:color w:val="auto"/>
        </w:rPr>
        <w:t>6</w:t>
      </w:r>
      <w:r w:rsidRPr="00381C1B">
        <w:rPr>
          <w:rFonts w:asciiTheme="minorHAnsi" w:hAnsiTheme="minorHAnsi" w:cstheme="minorHAnsi"/>
          <w:color w:val="auto"/>
        </w:rPr>
        <w:t xml:space="preserve">/2024 konaném dne </w:t>
      </w:r>
      <w:r w:rsidRPr="00381C1B">
        <w:rPr>
          <w:rFonts w:asciiTheme="minorHAnsi" w:hAnsiTheme="minorHAnsi" w:cstheme="minorHAnsi"/>
        </w:rPr>
        <w:t>16.12.2024</w:t>
      </w:r>
      <w:r w:rsidRPr="00571A00">
        <w:rPr>
          <w:rFonts w:asciiTheme="minorHAnsi" w:hAnsiTheme="minorHAnsi" w:cstheme="minorHAnsi"/>
        </w:rPr>
        <w:t xml:space="preserve"> usnesením č. </w:t>
      </w:r>
      <w:r w:rsidR="00381C1B" w:rsidRPr="00EB6D00">
        <w:rPr>
          <w:rFonts w:asciiTheme="minorHAnsi" w:hAnsiTheme="minorHAnsi" w:cstheme="minorHAnsi"/>
        </w:rPr>
        <w:t>10, bodem usnesení II.</w:t>
      </w:r>
      <w:r w:rsidRPr="00571A00">
        <w:rPr>
          <w:rFonts w:asciiTheme="minorHAnsi" w:hAnsiTheme="minorHAnsi" w:cstheme="minorHAnsi"/>
        </w:rPr>
        <w:t xml:space="preserve"> usneslo vydat v souladu s § 10 písm. </w:t>
      </w:r>
      <w:r>
        <w:rPr>
          <w:rFonts w:asciiTheme="minorHAnsi" w:hAnsiTheme="minorHAnsi" w:cstheme="minorHAnsi"/>
        </w:rPr>
        <w:t>a</w:t>
      </w:r>
      <w:r w:rsidRPr="00571A00">
        <w:rPr>
          <w:rFonts w:asciiTheme="minorHAnsi" w:hAnsiTheme="minorHAnsi" w:cstheme="minorHAnsi"/>
        </w:rPr>
        <w:t xml:space="preserve">) a § 84 odst. 2 písm. h) zákona </w:t>
      </w:r>
      <w:r w:rsidR="0059116A">
        <w:rPr>
          <w:rFonts w:asciiTheme="minorHAnsi" w:hAnsiTheme="minorHAnsi" w:cstheme="minorHAnsi"/>
        </w:rPr>
        <w:br/>
      </w:r>
      <w:r w:rsidRPr="00571A00">
        <w:rPr>
          <w:rFonts w:asciiTheme="minorHAnsi" w:hAnsiTheme="minorHAnsi" w:cstheme="minorHAnsi"/>
        </w:rPr>
        <w:t>č. 128/2000 Sb., o obcích (obecní zřízení), ve znění pozdějších předpisů,</w:t>
      </w:r>
      <w:r>
        <w:rPr>
          <w:rFonts w:asciiTheme="minorHAnsi" w:hAnsiTheme="minorHAnsi" w:cstheme="minorHAnsi"/>
        </w:rPr>
        <w:t xml:space="preserve"> </w:t>
      </w:r>
      <w:r w:rsidRPr="00571A00">
        <w:rPr>
          <w:rFonts w:asciiTheme="minorHAnsi" w:hAnsiTheme="minorHAnsi" w:cstheme="minorHAnsi"/>
        </w:rPr>
        <w:t xml:space="preserve">tuto obecně závaznou vyhlášku (dále jen „vyhláška“): </w:t>
      </w:r>
      <w:bookmarkStart w:id="3" w:name="bookmark4"/>
    </w:p>
    <w:p w14:paraId="31FD5EBB" w14:textId="77777777" w:rsidR="00110D4F" w:rsidRPr="00571A00" w:rsidRDefault="00110D4F" w:rsidP="00B109DF">
      <w:pPr>
        <w:spacing w:before="240" w:after="240" w:line="276" w:lineRule="auto"/>
        <w:jc w:val="center"/>
        <w:rPr>
          <w:rFonts w:asciiTheme="minorHAnsi" w:hAnsiTheme="minorHAnsi" w:cstheme="minorHAnsi"/>
          <w:b/>
          <w:bCs/>
        </w:rPr>
      </w:pPr>
      <w:r>
        <w:rPr>
          <w:rStyle w:val="Nadpis30"/>
          <w:rFonts w:asciiTheme="minorHAnsi" w:eastAsia="Arial Unicode MS" w:hAnsiTheme="minorHAnsi" w:cstheme="minorHAnsi"/>
          <w:sz w:val="24"/>
          <w:szCs w:val="24"/>
        </w:rPr>
        <w:t>Čl. 1</w:t>
      </w:r>
      <w:r>
        <w:rPr>
          <w:rStyle w:val="Nadpis30"/>
          <w:rFonts w:asciiTheme="minorHAnsi" w:eastAsia="Arial Unicode MS" w:hAnsiTheme="minorHAnsi" w:cstheme="minorHAnsi"/>
          <w:sz w:val="24"/>
          <w:szCs w:val="24"/>
        </w:rPr>
        <w:br/>
      </w:r>
      <w:r w:rsidRPr="00FF3D9A">
        <w:rPr>
          <w:rStyle w:val="Nadpis30"/>
          <w:rFonts w:asciiTheme="minorHAnsi" w:eastAsia="Arial Unicode MS" w:hAnsiTheme="minorHAnsi" w:cstheme="minorHAnsi"/>
          <w:sz w:val="24"/>
          <w:szCs w:val="24"/>
        </w:rPr>
        <w:t>Úvodní ustanovení</w:t>
      </w:r>
      <w:bookmarkEnd w:id="3"/>
    </w:p>
    <w:p w14:paraId="714A3E38" w14:textId="203B3DD9" w:rsidR="00613259" w:rsidRDefault="00110D4F" w:rsidP="00B109DF">
      <w:pPr>
        <w:pStyle w:val="Odstavecseseznamem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613259">
        <w:rPr>
          <w:rStyle w:val="Zkladntext20"/>
          <w:rFonts w:asciiTheme="minorHAnsi" w:eastAsia="Arial Unicode MS" w:hAnsiTheme="minorHAnsi" w:cstheme="minorHAnsi"/>
          <w:sz w:val="24"/>
          <w:szCs w:val="24"/>
        </w:rPr>
        <w:t>Předmětem této vyhlášky je regulace konzumace alkoholu na vymezených veřejných prostranstvích</w:t>
      </w:r>
      <w:r>
        <w:rPr>
          <w:rStyle w:val="Znakapoznpodarou"/>
          <w:rFonts w:asciiTheme="minorHAnsi" w:hAnsiTheme="minorHAnsi" w:cstheme="minorHAnsi"/>
        </w:rPr>
        <w:footnoteReference w:id="1"/>
      </w:r>
      <w:r w:rsidRPr="00613259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města, </w:t>
      </w:r>
      <w:r w:rsidRPr="00613259">
        <w:rPr>
          <w:rFonts w:asciiTheme="minorHAnsi" w:hAnsiTheme="minorHAnsi" w:cstheme="minorHAnsi"/>
        </w:rPr>
        <w:t xml:space="preserve">když konzumace alkoholu na veřejnosti </w:t>
      </w:r>
      <w:r w:rsidR="003A7134">
        <w:rPr>
          <w:rFonts w:asciiTheme="minorHAnsi" w:hAnsiTheme="minorHAnsi" w:cstheme="minorHAnsi"/>
        </w:rPr>
        <w:t xml:space="preserve">je </w:t>
      </w:r>
      <w:r w:rsidRPr="00613259">
        <w:rPr>
          <w:rFonts w:asciiTheme="minorHAnsi" w:hAnsiTheme="minorHAnsi" w:cstheme="minorHAnsi"/>
        </w:rPr>
        <w:t>způsobil</w:t>
      </w:r>
      <w:r w:rsidR="003A7134">
        <w:rPr>
          <w:rFonts w:asciiTheme="minorHAnsi" w:hAnsiTheme="minorHAnsi" w:cstheme="minorHAnsi"/>
        </w:rPr>
        <w:t>á</w:t>
      </w:r>
      <w:r w:rsidRPr="00613259">
        <w:rPr>
          <w:rFonts w:asciiTheme="minorHAnsi" w:hAnsiTheme="minorHAnsi" w:cstheme="minorHAnsi"/>
        </w:rPr>
        <w:t xml:space="preserve"> negativně ovlivnit veřejný pořádek ve městě a mravní vývoj dětí a mladistvých. </w:t>
      </w:r>
    </w:p>
    <w:p w14:paraId="2231E13B" w14:textId="77777777" w:rsidR="00613259" w:rsidRDefault="00613259" w:rsidP="00B109DF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68C515F1" w14:textId="39CFBB1E" w:rsidR="00110D4F" w:rsidRPr="00613259" w:rsidRDefault="00110D4F" w:rsidP="00B109DF">
      <w:pPr>
        <w:pStyle w:val="Odstavecseseznamem"/>
        <w:numPr>
          <w:ilvl w:val="0"/>
          <w:numId w:val="9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613259">
        <w:rPr>
          <w:rStyle w:val="Zkladntext20"/>
          <w:rFonts w:asciiTheme="minorHAnsi" w:eastAsia="Arial Unicode MS" w:hAnsiTheme="minorHAnsi" w:cstheme="minorHAnsi"/>
          <w:sz w:val="24"/>
          <w:szCs w:val="24"/>
        </w:rPr>
        <w:t>Cílem této vyhlášky je v rámci zabezpečení místních záležitostí veřejného pořádku přispět k </w:t>
      </w:r>
      <w:r w:rsidRPr="00613259">
        <w:rPr>
          <w:rFonts w:asciiTheme="minorHAnsi" w:hAnsiTheme="minorHAnsi" w:cstheme="minorHAnsi"/>
        </w:rPr>
        <w:t>udržení bezpečnosti ve městě, k ochraně osob a majetku, k dodržování dobrých mravů, zajištění zdravého mravního vývoje dětí a mladistvých a rovněž k pokojnému soužití občanů města.</w:t>
      </w:r>
    </w:p>
    <w:p w14:paraId="348DC3C9" w14:textId="22893EF5" w:rsidR="00110D4F" w:rsidRPr="00571A00" w:rsidRDefault="00110D4F" w:rsidP="00B109DF">
      <w:pPr>
        <w:spacing w:before="240" w:after="240" w:line="276" w:lineRule="auto"/>
        <w:jc w:val="center"/>
        <w:rPr>
          <w:b/>
          <w:bCs/>
        </w:rPr>
      </w:pPr>
      <w:r w:rsidRPr="00571A00">
        <w:rPr>
          <w:rStyle w:val="Zkladntext20"/>
          <w:rFonts w:asciiTheme="minorHAnsi" w:eastAsia="Arial Unicode MS" w:hAnsiTheme="minorHAnsi" w:cstheme="minorHAnsi"/>
          <w:b/>
          <w:bCs/>
          <w:sz w:val="24"/>
          <w:szCs w:val="24"/>
        </w:rPr>
        <w:t>ČI. 2</w:t>
      </w:r>
      <w:bookmarkStart w:id="4" w:name="bookmark5"/>
      <w:r w:rsidR="0059116A">
        <w:rPr>
          <w:b/>
          <w:bCs/>
        </w:rPr>
        <w:br/>
      </w:r>
      <w:r w:rsidRPr="007B33A2">
        <w:rPr>
          <w:rStyle w:val="Nadpis30"/>
          <w:rFonts w:asciiTheme="minorHAnsi" w:eastAsia="Arial Unicode MS" w:hAnsiTheme="minorHAnsi" w:cstheme="minorHAnsi"/>
          <w:sz w:val="24"/>
          <w:szCs w:val="24"/>
        </w:rPr>
        <w:t>Vymezení pojmů</w:t>
      </w:r>
      <w:bookmarkEnd w:id="4"/>
    </w:p>
    <w:p w14:paraId="279631A2" w14:textId="77777777" w:rsidR="0059116A" w:rsidRDefault="0059116A" w:rsidP="00B109DF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 účely této vyhlášky se rozumí:</w:t>
      </w:r>
    </w:p>
    <w:p w14:paraId="310EA697" w14:textId="48BBAA72" w:rsidR="0059116A" w:rsidRDefault="0059116A" w:rsidP="00B109DF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110D4F" w:rsidRPr="0059116A">
        <w:rPr>
          <w:rFonts w:asciiTheme="minorHAnsi" w:hAnsiTheme="minorHAnsi" w:cstheme="minorHAnsi"/>
        </w:rPr>
        <w:t>lkoholickým nápojem lihovina, víno, pivo a dále též jakýkoli jiný nápoj obsahující více než 0,5 % objemových ethanolu</w:t>
      </w:r>
      <w:r>
        <w:rPr>
          <w:rFonts w:asciiTheme="minorHAnsi" w:hAnsiTheme="minorHAnsi" w:cstheme="minorHAnsi"/>
        </w:rPr>
        <w:t>,</w:t>
      </w:r>
    </w:p>
    <w:p w14:paraId="21C3EA17" w14:textId="5ECB6CF0" w:rsidR="00110D4F" w:rsidRDefault="0059116A" w:rsidP="00B109DF">
      <w:pPr>
        <w:pStyle w:val="Odstavecseseznamem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110D4F" w:rsidRPr="0059116A">
        <w:rPr>
          <w:rFonts w:asciiTheme="minorHAnsi" w:hAnsiTheme="minorHAnsi" w:cstheme="minorHAnsi"/>
        </w:rPr>
        <w:t>onzumací alkoholických nápojů na veřejném prostranství požívání alkoholického nápoje</w:t>
      </w:r>
      <w:r>
        <w:rPr>
          <w:rFonts w:asciiTheme="minorHAnsi" w:hAnsiTheme="minorHAnsi" w:cstheme="minorHAnsi"/>
        </w:rPr>
        <w:t xml:space="preserve"> na veřejném prostranství</w:t>
      </w:r>
      <w:r w:rsidR="00110D4F" w:rsidRPr="0059116A">
        <w:rPr>
          <w:rFonts w:asciiTheme="minorHAnsi" w:hAnsiTheme="minorHAnsi" w:cstheme="minorHAnsi"/>
        </w:rPr>
        <w:t xml:space="preserve"> nebo zdržování se na veřejném prostranství s otevřenou lahví nebo jinou nádobou s alkoholickým nápojem</w:t>
      </w:r>
      <w:r w:rsidR="005372FB">
        <w:rPr>
          <w:rFonts w:asciiTheme="minorHAnsi" w:hAnsiTheme="minorHAnsi" w:cstheme="minorHAnsi"/>
        </w:rPr>
        <w:t>.</w:t>
      </w:r>
      <w:r w:rsidR="002C622E">
        <w:rPr>
          <w:rFonts w:asciiTheme="minorHAnsi" w:hAnsiTheme="minorHAnsi" w:cstheme="minorHAnsi"/>
        </w:rPr>
        <w:t xml:space="preserve"> </w:t>
      </w:r>
    </w:p>
    <w:p w14:paraId="121CE80E" w14:textId="0CEBA6EE" w:rsidR="00110D4F" w:rsidRPr="00110D4F" w:rsidRDefault="00110D4F" w:rsidP="00B109DF">
      <w:pPr>
        <w:spacing w:before="240" w:after="240" w:line="276" w:lineRule="auto"/>
        <w:jc w:val="center"/>
        <w:rPr>
          <w:b/>
          <w:bCs/>
        </w:rPr>
      </w:pPr>
      <w:r w:rsidRPr="00110D4F">
        <w:rPr>
          <w:rStyle w:val="Zkladntext20"/>
          <w:rFonts w:asciiTheme="minorHAnsi" w:eastAsia="Arial Unicode MS" w:hAnsiTheme="minorHAnsi" w:cstheme="minorHAnsi"/>
          <w:b/>
          <w:bCs/>
          <w:sz w:val="24"/>
          <w:szCs w:val="24"/>
        </w:rPr>
        <w:t>Čl. 3</w:t>
      </w:r>
      <w:r w:rsidR="0059116A">
        <w:rPr>
          <w:b/>
          <w:bCs/>
        </w:rPr>
        <w:br/>
      </w:r>
      <w:r w:rsidRPr="00110D4F">
        <w:rPr>
          <w:rStyle w:val="Zkladntext3"/>
          <w:rFonts w:asciiTheme="minorHAnsi" w:eastAsia="Arial Unicode MS" w:hAnsiTheme="minorHAnsi" w:cstheme="minorHAnsi"/>
          <w:sz w:val="24"/>
          <w:szCs w:val="24"/>
        </w:rPr>
        <w:t>Zákaz konzumace alkoholických nápojů</w:t>
      </w:r>
    </w:p>
    <w:p w14:paraId="7DB538EA" w14:textId="77777777" w:rsidR="006D610A" w:rsidRPr="003A7134" w:rsidRDefault="00110D4F" w:rsidP="00976C9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3A7134">
        <w:rPr>
          <w:rStyle w:val="Zkladntext20"/>
          <w:rFonts w:asciiTheme="minorHAnsi" w:eastAsia="Arial Unicode MS" w:hAnsiTheme="minorHAnsi" w:cstheme="minorHAnsi"/>
          <w:sz w:val="24"/>
          <w:szCs w:val="24"/>
        </w:rPr>
        <w:t>Na veřejných prostranstvích města vymezených v příloze č. 1 této vyhlášky se zakazuje konzumace alkoholických nápojů</w:t>
      </w:r>
      <w:r w:rsidR="006D610A" w:rsidRPr="003A7134">
        <w:rPr>
          <w:rStyle w:val="Zkladntext20"/>
          <w:rFonts w:asciiTheme="minorHAnsi" w:eastAsia="Arial Unicode MS" w:hAnsiTheme="minorHAnsi" w:cstheme="minorHAnsi"/>
          <w:sz w:val="24"/>
          <w:szCs w:val="24"/>
        </w:rPr>
        <w:t>.</w:t>
      </w:r>
    </w:p>
    <w:p w14:paraId="4A9209A3" w14:textId="77777777" w:rsidR="006D610A" w:rsidRDefault="006D610A" w:rsidP="006D610A">
      <w:pPr>
        <w:pStyle w:val="Odstavecseseznamem"/>
        <w:spacing w:line="276" w:lineRule="auto"/>
        <w:ind w:left="284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4F10B775" w14:textId="77777777" w:rsidR="003A7134" w:rsidRDefault="003A7134" w:rsidP="00976C94">
      <w:pPr>
        <w:pStyle w:val="Odstavecseseznamem"/>
        <w:spacing w:line="276" w:lineRule="auto"/>
        <w:ind w:left="284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9A6207D" w14:textId="77777777" w:rsidR="006D610A" w:rsidRPr="006D610A" w:rsidRDefault="006D610A" w:rsidP="006D610A">
      <w:pPr>
        <w:pStyle w:val="Odstavecseseznamem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FA05A86" w14:textId="6AC19731" w:rsidR="00110D4F" w:rsidRDefault="00110D4F" w:rsidP="006D610A">
      <w:pPr>
        <w:pStyle w:val="Odstavecseseznamem"/>
        <w:spacing w:before="240" w:after="240" w:line="276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571A00">
        <w:rPr>
          <w:rFonts w:asciiTheme="minorHAnsi" w:hAnsiTheme="minorHAnsi" w:cstheme="minorHAnsi"/>
          <w:b/>
          <w:bCs/>
        </w:rPr>
        <w:lastRenderedPageBreak/>
        <w:t>Čl. 4</w:t>
      </w:r>
      <w:r>
        <w:rPr>
          <w:rFonts w:asciiTheme="minorHAnsi" w:hAnsiTheme="minorHAnsi" w:cstheme="minorHAnsi"/>
          <w:b/>
          <w:bCs/>
        </w:rPr>
        <w:br/>
        <w:t>Výjimky</w:t>
      </w:r>
    </w:p>
    <w:p w14:paraId="25BDA158" w14:textId="3B39F419" w:rsidR="00110D4F" w:rsidRPr="00FF3D9A" w:rsidRDefault="00110D4F" w:rsidP="00B109DF">
      <w:pPr>
        <w:spacing w:line="276" w:lineRule="auto"/>
      </w:pPr>
      <w:r w:rsidRPr="00FF3D9A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Zákaz </w:t>
      </w:r>
      <w:r w:rsidR="006D610A">
        <w:rPr>
          <w:rStyle w:val="Zkladntext20"/>
          <w:rFonts w:asciiTheme="minorHAnsi" w:eastAsia="Arial Unicode MS" w:hAnsiTheme="minorHAnsi" w:cstheme="minorHAnsi"/>
          <w:sz w:val="24"/>
          <w:szCs w:val="24"/>
        </w:rPr>
        <w:t>konzumace alkohol</w:t>
      </w:r>
      <w:r w:rsidR="003A7134">
        <w:rPr>
          <w:rStyle w:val="Zkladntext20"/>
          <w:rFonts w:asciiTheme="minorHAnsi" w:eastAsia="Arial Unicode MS" w:hAnsiTheme="minorHAnsi" w:cstheme="minorHAnsi"/>
          <w:sz w:val="24"/>
          <w:szCs w:val="24"/>
        </w:rPr>
        <w:t>ických nápojů</w:t>
      </w:r>
      <w:r w:rsidR="006D610A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stanovený v čl. 3 </w:t>
      </w:r>
      <w:r w:rsidRPr="00FF3D9A">
        <w:rPr>
          <w:rStyle w:val="Zkladntext20"/>
          <w:rFonts w:asciiTheme="minorHAnsi" w:eastAsia="Arial Unicode MS" w:hAnsiTheme="minorHAnsi" w:cstheme="minorHAnsi"/>
          <w:sz w:val="24"/>
          <w:szCs w:val="24"/>
        </w:rPr>
        <w:t>se nevztahuje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na</w:t>
      </w:r>
      <w:r w:rsidRPr="00FF3D9A">
        <w:rPr>
          <w:rStyle w:val="Zkladntext20"/>
          <w:rFonts w:asciiTheme="minorHAnsi" w:eastAsia="Arial Unicode MS" w:hAnsiTheme="minorHAnsi" w:cstheme="minorHAnsi"/>
          <w:sz w:val="24"/>
          <w:szCs w:val="24"/>
        </w:rPr>
        <w:t>:</w:t>
      </w:r>
    </w:p>
    <w:p w14:paraId="76E37E90" w14:textId="77777777" w:rsidR="00110D4F" w:rsidRPr="00FF3D9A" w:rsidRDefault="00110D4F" w:rsidP="00B109DF">
      <w:pPr>
        <w:pStyle w:val="Odstavecseseznamem"/>
        <w:numPr>
          <w:ilvl w:val="0"/>
          <w:numId w:val="6"/>
        </w:numPr>
        <w:spacing w:line="276" w:lineRule="auto"/>
        <w:jc w:val="both"/>
      </w:pPr>
      <w:r w:rsidRPr="00E652D3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prostory zahrádek a předzahrádek umístěných 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na veřejném prostranství u</w:t>
      </w:r>
      <w:r w:rsidRPr="00E652D3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restaurací, cukráren a kaváren provozovaných v souladu s platnými právními předpi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sy, a to v rámci jejich provozní doby,</w:t>
      </w:r>
    </w:p>
    <w:p w14:paraId="107B531A" w14:textId="3EDCEA0D" w:rsidR="00110D4F" w:rsidRPr="00282491" w:rsidRDefault="006054BC" w:rsidP="00B109DF">
      <w:pPr>
        <w:pStyle w:val="Odstavecseseznamem"/>
        <w:numPr>
          <w:ilvl w:val="0"/>
          <w:numId w:val="6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dny </w:t>
      </w:r>
      <w:r w:rsidR="00110D4F" w:rsidRPr="00A929D0">
        <w:rPr>
          <w:rStyle w:val="Zkladntext20"/>
          <w:rFonts w:asciiTheme="minorHAnsi" w:eastAsia="Arial Unicode MS" w:hAnsiTheme="minorHAnsi" w:cstheme="minorHAnsi"/>
          <w:sz w:val="24"/>
          <w:szCs w:val="24"/>
        </w:rPr>
        <w:t>5. a 31. prosince a 1. ledna</w:t>
      </w:r>
      <w:r w:rsidR="00110D4F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kalendářního roku,</w:t>
      </w:r>
    </w:p>
    <w:p w14:paraId="1980AC89" w14:textId="73A1E083" w:rsidR="00D77E09" w:rsidRPr="00D37F10" w:rsidRDefault="00D37F10" w:rsidP="00976C94">
      <w:pPr>
        <w:numPr>
          <w:ilvl w:val="0"/>
          <w:numId w:val="6"/>
        </w:numPr>
        <w:contextualSpacing/>
        <w:jc w:val="both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dobu konání </w:t>
      </w:r>
      <w:r w:rsidR="00335E36" w:rsidRPr="001637A7">
        <w:rPr>
          <w:rStyle w:val="Zkladntext20"/>
          <w:rFonts w:asciiTheme="minorHAnsi" w:eastAsia="Arial Unicode MS" w:hAnsiTheme="minorHAnsi" w:cstheme="minorHAnsi"/>
          <w:sz w:val="24"/>
          <w:szCs w:val="24"/>
        </w:rPr>
        <w:t>Cibulov</w:t>
      </w:r>
      <w:r w:rsidR="001637A7">
        <w:rPr>
          <w:rStyle w:val="Zkladntext20"/>
          <w:rFonts w:asciiTheme="minorHAnsi" w:eastAsia="Arial Unicode MS" w:hAnsiTheme="minorHAnsi" w:cstheme="minorHAnsi"/>
          <w:sz w:val="24"/>
          <w:szCs w:val="24"/>
        </w:rPr>
        <w:t>ého</w:t>
      </w:r>
      <w:r w:rsidR="00335E36" w:rsidRPr="001637A7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jarmark</w:t>
      </w:r>
      <w:r w:rsidR="001637A7">
        <w:rPr>
          <w:rStyle w:val="Zkladntext20"/>
          <w:rFonts w:asciiTheme="minorHAnsi" w:eastAsia="Arial Unicode MS" w:hAnsiTheme="minorHAnsi" w:cstheme="minorHAnsi"/>
          <w:sz w:val="24"/>
          <w:szCs w:val="24"/>
        </w:rPr>
        <w:t>u</w:t>
      </w:r>
      <w:r w:rsidR="00335E36" w:rsidRPr="001637A7">
        <w:rPr>
          <w:rStyle w:val="Zkladntext20"/>
          <w:rFonts w:asciiTheme="minorHAnsi" w:eastAsia="Arial Unicode MS" w:hAnsiTheme="minorHAnsi" w:cstheme="minorHAnsi"/>
          <w:sz w:val="24"/>
          <w:szCs w:val="24"/>
        </w:rPr>
        <w:t>, adventní</w:t>
      </w:r>
      <w:r w:rsidR="001637A7">
        <w:rPr>
          <w:rStyle w:val="Zkladntext20"/>
          <w:rFonts w:asciiTheme="minorHAnsi" w:eastAsia="Arial Unicode MS" w:hAnsiTheme="minorHAnsi" w:cstheme="minorHAnsi"/>
          <w:sz w:val="24"/>
          <w:szCs w:val="24"/>
        </w:rPr>
        <w:t>ch</w:t>
      </w:r>
      <w:r w:rsidR="00335E36" w:rsidRPr="001637A7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trh</w:t>
      </w:r>
      <w:r w:rsidR="001637A7">
        <w:rPr>
          <w:rStyle w:val="Zkladntext20"/>
          <w:rFonts w:asciiTheme="minorHAnsi" w:eastAsia="Arial Unicode MS" w:hAnsiTheme="minorHAnsi" w:cstheme="minorHAnsi"/>
          <w:sz w:val="24"/>
          <w:szCs w:val="24"/>
        </w:rPr>
        <w:t>ů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, </w:t>
      </w:r>
      <w:r w:rsidR="002C48BB" w:rsidRPr="001637A7">
        <w:rPr>
          <w:rStyle w:val="Zkladntext20"/>
          <w:rFonts w:asciiTheme="minorHAnsi" w:eastAsia="Arial Unicode MS" w:hAnsiTheme="minorHAnsi" w:cstheme="minorHAnsi"/>
          <w:sz w:val="24"/>
          <w:szCs w:val="24"/>
        </w:rPr>
        <w:t>jarní</w:t>
      </w:r>
      <w:r w:rsidR="001637A7">
        <w:rPr>
          <w:rStyle w:val="Zkladntext20"/>
          <w:rFonts w:asciiTheme="minorHAnsi" w:eastAsia="Arial Unicode MS" w:hAnsiTheme="minorHAnsi" w:cstheme="minorHAnsi"/>
          <w:sz w:val="24"/>
          <w:szCs w:val="24"/>
        </w:rPr>
        <w:t>ch</w:t>
      </w:r>
      <w:r w:rsidR="002C48BB" w:rsidRPr="001637A7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trh</w:t>
      </w:r>
      <w:r w:rsidR="001637A7">
        <w:rPr>
          <w:rStyle w:val="Zkladntext20"/>
          <w:rFonts w:asciiTheme="minorHAnsi" w:eastAsia="Arial Unicode MS" w:hAnsiTheme="minorHAnsi" w:cstheme="minorHAnsi"/>
          <w:sz w:val="24"/>
          <w:szCs w:val="24"/>
        </w:rPr>
        <w:t>ů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či jiných sportovních, kulturních a společenských akcí, </w:t>
      </w:r>
      <w:r w:rsidR="001637A7">
        <w:rPr>
          <w:rStyle w:val="Zkladntext20"/>
          <w:rFonts w:asciiTheme="minorHAnsi" w:eastAsia="Arial Unicode MS" w:hAnsiTheme="minorHAnsi" w:cstheme="minorHAnsi"/>
          <w:sz w:val="24"/>
          <w:szCs w:val="24"/>
        </w:rPr>
        <w:t>a to v rozsahu veřejného prostranství, na němž se akce koná.</w:t>
      </w:r>
    </w:p>
    <w:p w14:paraId="4033D178" w14:textId="77777777" w:rsidR="00110D4F" w:rsidRPr="00110D4F" w:rsidRDefault="00110D4F" w:rsidP="00B109DF">
      <w:pPr>
        <w:spacing w:before="240" w:after="240" w:line="276" w:lineRule="auto"/>
        <w:jc w:val="center"/>
        <w:rPr>
          <w:b/>
          <w:bCs/>
          <w:sz w:val="28"/>
          <w:szCs w:val="28"/>
        </w:rPr>
      </w:pPr>
      <w:r w:rsidRPr="00110D4F">
        <w:rPr>
          <w:rStyle w:val="Zkladntext3"/>
          <w:rFonts w:asciiTheme="minorHAnsi" w:eastAsia="Arial Unicode MS" w:hAnsiTheme="minorHAnsi" w:cstheme="minorHAnsi"/>
          <w:sz w:val="24"/>
          <w:szCs w:val="24"/>
        </w:rPr>
        <w:t>Čl. 5</w:t>
      </w:r>
      <w:r w:rsidRPr="00110D4F">
        <w:rPr>
          <w:rStyle w:val="Zkladntext3"/>
          <w:rFonts w:asciiTheme="minorHAnsi" w:eastAsia="Arial Unicode MS" w:hAnsiTheme="minorHAnsi" w:cstheme="minorHAnsi"/>
          <w:sz w:val="24"/>
          <w:szCs w:val="24"/>
        </w:rPr>
        <w:br/>
        <w:t xml:space="preserve"> Kontrola a sankce</w:t>
      </w:r>
    </w:p>
    <w:p w14:paraId="1EF7CFD9" w14:textId="77777777" w:rsidR="00110D4F" w:rsidRDefault="00110D4F" w:rsidP="00B109DF">
      <w:pPr>
        <w:pStyle w:val="Odstavecseseznamem"/>
        <w:numPr>
          <w:ilvl w:val="0"/>
          <w:numId w:val="3"/>
        </w:numPr>
        <w:spacing w:after="120" w:line="276" w:lineRule="auto"/>
        <w:ind w:left="567" w:hanging="567"/>
        <w:rPr>
          <w:rFonts w:asciiTheme="minorHAnsi" w:hAnsiTheme="minorHAnsi" w:cstheme="minorHAnsi"/>
          <w:bCs/>
        </w:rPr>
      </w:pPr>
      <w:r w:rsidRPr="00571A00">
        <w:rPr>
          <w:rFonts w:asciiTheme="minorHAnsi" w:hAnsiTheme="minorHAnsi" w:cstheme="minorHAnsi"/>
          <w:bCs/>
        </w:rPr>
        <w:t xml:space="preserve">Kontrolu dodržování této vyhlášky provádí </w:t>
      </w:r>
      <w:r>
        <w:rPr>
          <w:rFonts w:asciiTheme="minorHAnsi" w:hAnsiTheme="minorHAnsi" w:cstheme="minorHAnsi"/>
          <w:bCs/>
        </w:rPr>
        <w:t>Městská policie Hořovice</w:t>
      </w:r>
      <w:r w:rsidRPr="00571A00">
        <w:rPr>
          <w:rFonts w:asciiTheme="minorHAnsi" w:hAnsiTheme="minorHAnsi" w:cstheme="minorHAnsi"/>
          <w:bCs/>
        </w:rPr>
        <w:t xml:space="preserve">. </w:t>
      </w:r>
    </w:p>
    <w:p w14:paraId="23ED76D9" w14:textId="77777777" w:rsidR="00110D4F" w:rsidRDefault="00110D4F" w:rsidP="00B109DF">
      <w:pPr>
        <w:pStyle w:val="Odstavecseseznamem"/>
        <w:spacing w:after="120" w:line="276" w:lineRule="auto"/>
        <w:ind w:left="567"/>
        <w:rPr>
          <w:rFonts w:asciiTheme="minorHAnsi" w:hAnsiTheme="minorHAnsi" w:cstheme="minorHAnsi"/>
          <w:bCs/>
        </w:rPr>
      </w:pPr>
    </w:p>
    <w:p w14:paraId="67F53374" w14:textId="77777777" w:rsidR="00110D4F" w:rsidRPr="00571A00" w:rsidRDefault="00110D4F" w:rsidP="00B109DF">
      <w:pPr>
        <w:pStyle w:val="Odstavecseseznamem"/>
        <w:numPr>
          <w:ilvl w:val="0"/>
          <w:numId w:val="3"/>
        </w:numPr>
        <w:spacing w:after="120" w:line="276" w:lineRule="auto"/>
        <w:ind w:left="567" w:hanging="567"/>
        <w:jc w:val="both"/>
        <w:rPr>
          <w:rFonts w:asciiTheme="minorHAnsi" w:hAnsiTheme="minorHAnsi" w:cstheme="minorHAnsi"/>
          <w:bCs/>
        </w:rPr>
      </w:pPr>
      <w:r w:rsidRPr="00571A00">
        <w:rPr>
          <w:rFonts w:asciiTheme="minorHAnsi" w:hAnsiTheme="minorHAnsi" w:cstheme="minorHAnsi"/>
        </w:rPr>
        <w:t xml:space="preserve">Porušení povinností stanovených touto vyhláškou lze postihnout </w:t>
      </w:r>
      <w:r>
        <w:rPr>
          <w:rFonts w:asciiTheme="minorHAnsi" w:hAnsiTheme="minorHAnsi" w:cstheme="minorHAnsi"/>
        </w:rPr>
        <w:t xml:space="preserve">jako přestupek </w:t>
      </w:r>
      <w:r w:rsidRPr="00571A00">
        <w:rPr>
          <w:rFonts w:asciiTheme="minorHAnsi" w:hAnsiTheme="minorHAnsi" w:cstheme="minorHAnsi"/>
        </w:rPr>
        <w:t>podle zvláštních právních předpisů.</w:t>
      </w:r>
    </w:p>
    <w:p w14:paraId="27AB4B5F" w14:textId="33717D07" w:rsidR="00110D4F" w:rsidRPr="00110D4F" w:rsidRDefault="00110D4F" w:rsidP="00B109DF">
      <w:pPr>
        <w:spacing w:before="240" w:after="240" w:line="276" w:lineRule="auto"/>
        <w:jc w:val="center"/>
        <w:rPr>
          <w:b/>
          <w:bCs/>
        </w:rPr>
      </w:pPr>
      <w:r w:rsidRPr="00110D4F">
        <w:rPr>
          <w:rStyle w:val="Zkladntext20"/>
          <w:rFonts w:asciiTheme="minorHAnsi" w:eastAsia="Arial Unicode MS" w:hAnsiTheme="minorHAnsi" w:cstheme="minorHAnsi"/>
          <w:b/>
          <w:bCs/>
          <w:sz w:val="24"/>
          <w:szCs w:val="24"/>
        </w:rPr>
        <w:t>ČI. 6</w:t>
      </w:r>
      <w:r w:rsidR="00613259">
        <w:rPr>
          <w:b/>
          <w:bCs/>
        </w:rPr>
        <w:br/>
      </w:r>
      <w:r w:rsidRPr="00110D4F">
        <w:rPr>
          <w:rStyle w:val="Zkladntext3"/>
          <w:rFonts w:asciiTheme="minorHAnsi" w:eastAsia="Arial Unicode MS" w:hAnsiTheme="minorHAnsi" w:cstheme="minorHAnsi"/>
          <w:sz w:val="24"/>
          <w:szCs w:val="24"/>
        </w:rPr>
        <w:t>Zrušovací ustanovení</w:t>
      </w:r>
    </w:p>
    <w:p w14:paraId="71774204" w14:textId="04CE098F" w:rsidR="00110D4F" w:rsidRPr="00FF3D9A" w:rsidRDefault="00110D4F" w:rsidP="00B109DF">
      <w:pPr>
        <w:spacing w:after="120" w:line="276" w:lineRule="auto"/>
        <w:jc w:val="both"/>
      </w:pPr>
      <w:r w:rsidRPr="00FF3D9A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Zrušuje se </w:t>
      </w:r>
      <w:r w:rsidR="00282491">
        <w:rPr>
          <w:rStyle w:val="Zkladntext20"/>
          <w:rFonts w:asciiTheme="minorHAnsi" w:eastAsia="Arial Unicode MS" w:hAnsiTheme="minorHAnsi" w:cstheme="minorHAnsi"/>
          <w:sz w:val="24"/>
          <w:szCs w:val="24"/>
        </w:rPr>
        <w:t>o</w:t>
      </w:r>
      <w:r w:rsidRPr="00FF3D9A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becně závazná vyhláška 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města Hořovice č. </w:t>
      </w:r>
      <w:r w:rsidRPr="00F24AA0">
        <w:rPr>
          <w:rStyle w:val="Zkladntext20"/>
          <w:rFonts w:asciiTheme="minorHAnsi" w:eastAsia="Arial Unicode MS" w:hAnsiTheme="minorHAnsi" w:cstheme="minorHAnsi"/>
          <w:sz w:val="24"/>
          <w:szCs w:val="24"/>
        </w:rPr>
        <w:t>3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/2</w:t>
      </w:r>
      <w:r w:rsidRPr="00F24AA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015 o zákazu požívání alkoholu 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br/>
      </w:r>
      <w:r w:rsidRPr="00F24AA0">
        <w:rPr>
          <w:rStyle w:val="Zkladntext20"/>
          <w:rFonts w:asciiTheme="minorHAnsi" w:eastAsia="Arial Unicode MS" w:hAnsiTheme="minorHAnsi" w:cstheme="minorHAnsi"/>
          <w:sz w:val="24"/>
          <w:szCs w:val="24"/>
        </w:rPr>
        <w:t>a jiných omamných a psychotropních látek na veřejném prostranství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ze dne 14.12.2015.</w:t>
      </w:r>
    </w:p>
    <w:p w14:paraId="0675620C" w14:textId="6EE6FD53" w:rsidR="00110D4F" w:rsidRPr="00613259" w:rsidRDefault="00110D4F" w:rsidP="00B109DF">
      <w:pPr>
        <w:spacing w:before="240" w:after="240" w:line="276" w:lineRule="auto"/>
        <w:jc w:val="center"/>
        <w:rPr>
          <w:rFonts w:asciiTheme="minorHAnsi" w:eastAsia="Franklin Gothic Heavy" w:hAnsiTheme="minorHAnsi" w:cstheme="minorHAnsi"/>
          <w:b/>
          <w:bCs/>
        </w:rPr>
      </w:pPr>
      <w:r w:rsidRPr="00110D4F">
        <w:rPr>
          <w:rStyle w:val="Zkladntext3FranklinGothicHeavyNetun"/>
          <w:rFonts w:asciiTheme="minorHAnsi" w:hAnsiTheme="minorHAnsi" w:cstheme="minorHAnsi"/>
          <w:sz w:val="24"/>
          <w:szCs w:val="24"/>
        </w:rPr>
        <w:t>ČI.7</w:t>
      </w:r>
      <w:r w:rsidR="00613259">
        <w:rPr>
          <w:rStyle w:val="Zkladntext3FranklinGothicHeavyNetun"/>
          <w:rFonts w:asciiTheme="minorHAnsi" w:hAnsiTheme="minorHAnsi" w:cstheme="minorHAnsi"/>
          <w:sz w:val="24"/>
          <w:szCs w:val="24"/>
        </w:rPr>
        <w:br/>
      </w:r>
      <w:r w:rsidRPr="00110D4F">
        <w:rPr>
          <w:rStyle w:val="Zkladntext3"/>
          <w:rFonts w:asciiTheme="minorHAnsi" w:eastAsia="Arial Unicode MS" w:hAnsiTheme="minorHAnsi" w:cstheme="minorHAnsi"/>
          <w:sz w:val="24"/>
          <w:szCs w:val="24"/>
        </w:rPr>
        <w:t>Účinnost</w:t>
      </w:r>
    </w:p>
    <w:p w14:paraId="71A0A376" w14:textId="581FA352" w:rsidR="00110D4F" w:rsidRPr="00FF3D9A" w:rsidRDefault="00110D4F" w:rsidP="00B109DF">
      <w:pPr>
        <w:spacing w:line="276" w:lineRule="auto"/>
        <w:rPr>
          <w:rFonts w:asciiTheme="minorHAnsi" w:hAnsiTheme="minorHAnsi" w:cstheme="minorHAnsi"/>
        </w:rPr>
      </w:pPr>
      <w:r w:rsidRPr="00FF3D9A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Tato vyhláška nabývá účinnosti </w:t>
      </w:r>
      <w:r w:rsidR="00282491" w:rsidRPr="00282491">
        <w:rPr>
          <w:rFonts w:asciiTheme="minorHAnsi" w:hAnsiTheme="minorHAnsi" w:cstheme="minorHAnsi"/>
        </w:rPr>
        <w:t>patnáctým dnem po dni vyhlášení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.</w:t>
      </w:r>
    </w:p>
    <w:p w14:paraId="3AABD62F" w14:textId="77777777" w:rsidR="00110D4F" w:rsidRDefault="00110D4F" w:rsidP="00B109DF">
      <w:pPr>
        <w:spacing w:line="276" w:lineRule="auto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</w:p>
    <w:p w14:paraId="345A5962" w14:textId="77777777" w:rsidR="00B73FA1" w:rsidRDefault="00B73FA1" w:rsidP="00B109DF">
      <w:pPr>
        <w:spacing w:line="276" w:lineRule="auto"/>
        <w:ind w:left="426"/>
        <w:rPr>
          <w:rFonts w:asciiTheme="minorHAnsi" w:hAnsiTheme="minorHAnsi" w:cstheme="minorHAnsi"/>
        </w:rPr>
      </w:pPr>
    </w:p>
    <w:p w14:paraId="3BE0975A" w14:textId="77777777" w:rsidR="00B73FA1" w:rsidRDefault="00B73FA1" w:rsidP="00B109DF">
      <w:pPr>
        <w:spacing w:line="276" w:lineRule="auto"/>
        <w:ind w:left="426"/>
        <w:rPr>
          <w:rFonts w:asciiTheme="minorHAnsi" w:hAnsiTheme="minorHAnsi" w:cstheme="minorHAnsi"/>
        </w:rPr>
      </w:pPr>
    </w:p>
    <w:p w14:paraId="16496A66" w14:textId="77777777" w:rsidR="00613259" w:rsidRDefault="00613259" w:rsidP="00B109DF">
      <w:pPr>
        <w:spacing w:line="276" w:lineRule="auto"/>
        <w:ind w:left="426"/>
        <w:rPr>
          <w:rFonts w:asciiTheme="minorHAnsi" w:hAnsiTheme="minorHAnsi" w:cstheme="minorHAnsi"/>
        </w:rPr>
      </w:pPr>
    </w:p>
    <w:p w14:paraId="65FB892B" w14:textId="77777777" w:rsidR="00613259" w:rsidRDefault="00613259" w:rsidP="00B109DF">
      <w:pPr>
        <w:spacing w:line="276" w:lineRule="auto"/>
        <w:ind w:left="426"/>
        <w:rPr>
          <w:rFonts w:asciiTheme="minorHAnsi" w:hAnsiTheme="minorHAnsi" w:cstheme="minorHAnsi"/>
        </w:rPr>
      </w:pPr>
    </w:p>
    <w:p w14:paraId="6D237E6B" w14:textId="77777777" w:rsidR="00B109DF" w:rsidRDefault="00B109DF" w:rsidP="00B109DF">
      <w:pPr>
        <w:spacing w:line="276" w:lineRule="auto"/>
        <w:ind w:left="426"/>
        <w:rPr>
          <w:rFonts w:asciiTheme="minorHAnsi" w:hAnsiTheme="minorHAnsi" w:cstheme="minorHAnsi"/>
        </w:rPr>
      </w:pPr>
    </w:p>
    <w:p w14:paraId="6D44ADB3" w14:textId="43A576E8" w:rsidR="00110D4F" w:rsidRDefault="00110D4F" w:rsidP="00B109DF">
      <w:pPr>
        <w:spacing w:line="276" w:lineRule="auto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D45AA9">
        <w:rPr>
          <w:rFonts w:asciiTheme="minorHAnsi" w:hAnsiTheme="minorHAnsi" w:cstheme="minorHAnsi"/>
        </w:rPr>
        <w:t>Věra Veverková</w:t>
      </w:r>
      <w:r w:rsidR="00D45AA9" w:rsidRPr="00D45AA9">
        <w:rPr>
          <w:rFonts w:asciiTheme="minorHAnsi" w:hAnsiTheme="minorHAnsi" w:cstheme="minorHAnsi"/>
        </w:rPr>
        <w:t xml:space="preserve">, </w:t>
      </w:r>
      <w:r w:rsidRPr="00D45AA9">
        <w:rPr>
          <w:rFonts w:asciiTheme="minorHAnsi" w:hAnsiTheme="minorHAnsi" w:cstheme="minorHAnsi"/>
        </w:rPr>
        <w:t>v.r.</w:t>
      </w:r>
      <w:r w:rsidRPr="00D45AA9">
        <w:rPr>
          <w:rFonts w:asciiTheme="minorHAnsi" w:hAnsiTheme="minorHAnsi" w:cstheme="minorHAnsi"/>
        </w:rPr>
        <w:tab/>
      </w:r>
      <w:r w:rsidRPr="00D45AA9">
        <w:rPr>
          <w:rFonts w:asciiTheme="minorHAnsi" w:hAnsiTheme="minorHAnsi" w:cstheme="minorHAnsi"/>
        </w:rPr>
        <w:tab/>
      </w:r>
      <w:r w:rsidRPr="00D45AA9">
        <w:rPr>
          <w:rFonts w:asciiTheme="minorHAnsi" w:hAnsiTheme="minorHAnsi" w:cstheme="minorHAnsi"/>
        </w:rPr>
        <w:tab/>
      </w:r>
      <w:r w:rsidRPr="00D45AA9">
        <w:rPr>
          <w:rFonts w:asciiTheme="minorHAnsi" w:hAnsiTheme="minorHAnsi" w:cstheme="minorHAnsi"/>
        </w:rPr>
        <w:tab/>
      </w:r>
      <w:r w:rsidRPr="00D45AA9">
        <w:rPr>
          <w:rFonts w:asciiTheme="minorHAnsi" w:hAnsiTheme="minorHAnsi" w:cstheme="minorHAnsi"/>
        </w:rPr>
        <w:tab/>
        <w:t xml:space="preserve">  Eva Kaufmanová</w:t>
      </w:r>
      <w:r w:rsidR="00D45AA9" w:rsidRPr="00D45AA9">
        <w:rPr>
          <w:rFonts w:asciiTheme="minorHAnsi" w:hAnsiTheme="minorHAnsi" w:cstheme="minorHAnsi"/>
        </w:rPr>
        <w:t xml:space="preserve">, </w:t>
      </w:r>
      <w:r w:rsidRPr="00D45AA9">
        <w:rPr>
          <w:rFonts w:asciiTheme="minorHAnsi" w:hAnsiTheme="minorHAnsi" w:cstheme="minorHAnsi"/>
        </w:rPr>
        <w:t>v.r.</w:t>
      </w:r>
    </w:p>
    <w:p w14:paraId="7EC8AA0E" w14:textId="77777777" w:rsidR="00110D4F" w:rsidRPr="00921DC4" w:rsidRDefault="00110D4F" w:rsidP="00B109DF">
      <w:pPr>
        <w:spacing w:after="120" w:line="276" w:lineRule="auto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   starostka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     místostarostka</w:t>
      </w:r>
    </w:p>
    <w:p w14:paraId="7330C901" w14:textId="77777777" w:rsidR="00110D4F" w:rsidRPr="00FF3D9A" w:rsidRDefault="00110D4F" w:rsidP="00B109DF">
      <w:pPr>
        <w:spacing w:before="58" w:after="58" w:line="276" w:lineRule="auto"/>
        <w:rPr>
          <w:rFonts w:asciiTheme="minorHAnsi" w:hAnsiTheme="minorHAnsi" w:cstheme="minorHAnsi"/>
        </w:rPr>
      </w:pPr>
    </w:p>
    <w:p w14:paraId="319C1730" w14:textId="77777777" w:rsidR="00110D4F" w:rsidRDefault="00110D4F" w:rsidP="00B109DF">
      <w:pPr>
        <w:spacing w:line="276" w:lineRule="auto"/>
        <w:rPr>
          <w:rFonts w:asciiTheme="minorHAnsi" w:hAnsiTheme="minorHAnsi" w:cstheme="minorHAnsi"/>
        </w:rPr>
      </w:pPr>
    </w:p>
    <w:p w14:paraId="4C324E99" w14:textId="77777777" w:rsidR="00110D4F" w:rsidRDefault="00110D4F" w:rsidP="00B109DF">
      <w:pPr>
        <w:spacing w:line="276" w:lineRule="auto"/>
        <w:rPr>
          <w:rFonts w:asciiTheme="minorHAnsi" w:hAnsiTheme="minorHAnsi" w:cstheme="minorHAnsi"/>
        </w:rPr>
      </w:pPr>
    </w:p>
    <w:p w14:paraId="40FE2C55" w14:textId="77777777" w:rsidR="00110D4F" w:rsidRDefault="00110D4F" w:rsidP="00B109DF">
      <w:pPr>
        <w:spacing w:line="276" w:lineRule="auto"/>
        <w:rPr>
          <w:rFonts w:asciiTheme="minorHAnsi" w:hAnsiTheme="minorHAnsi" w:cstheme="minorHAnsi"/>
        </w:rPr>
      </w:pPr>
    </w:p>
    <w:p w14:paraId="71F7902B" w14:textId="77777777" w:rsidR="00110D4F" w:rsidRDefault="00110D4F" w:rsidP="00B109DF">
      <w:pPr>
        <w:spacing w:line="276" w:lineRule="auto"/>
        <w:rPr>
          <w:rFonts w:asciiTheme="minorHAnsi" w:hAnsiTheme="minorHAnsi" w:cstheme="minorHAnsi"/>
        </w:rPr>
      </w:pPr>
    </w:p>
    <w:p w14:paraId="4162B2EA" w14:textId="77777777" w:rsidR="00110D4F" w:rsidRDefault="00110D4F" w:rsidP="00B109DF">
      <w:pPr>
        <w:spacing w:line="276" w:lineRule="auto"/>
        <w:rPr>
          <w:rFonts w:asciiTheme="minorHAnsi" w:hAnsiTheme="minorHAnsi" w:cstheme="minorHAnsi"/>
        </w:rPr>
      </w:pPr>
    </w:p>
    <w:p w14:paraId="07854DB1" w14:textId="77777777" w:rsidR="00976C94" w:rsidRDefault="00976C94" w:rsidP="00B109DF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BE48C49" w14:textId="4F0ED81A" w:rsidR="00110D4F" w:rsidRPr="00110D4F" w:rsidRDefault="00110D4F" w:rsidP="00B109DF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10D4F">
        <w:rPr>
          <w:rFonts w:asciiTheme="minorHAnsi" w:hAnsiTheme="minorHAnsi" w:cstheme="minorHAnsi"/>
          <w:b/>
          <w:bCs/>
          <w:sz w:val="28"/>
          <w:szCs w:val="28"/>
        </w:rPr>
        <w:lastRenderedPageBreak/>
        <w:t>Příloha č. 1</w:t>
      </w:r>
    </w:p>
    <w:p w14:paraId="221155ED" w14:textId="3B2329FE" w:rsidR="00EE1B09" w:rsidRDefault="00110D4F" w:rsidP="00B109DF">
      <w:pPr>
        <w:spacing w:line="276" w:lineRule="auto"/>
        <w:jc w:val="center"/>
        <w:rPr>
          <w:rStyle w:val="Nadpis30"/>
          <w:rFonts w:asciiTheme="minorHAnsi" w:eastAsia="Arial Unicode MS" w:hAnsiTheme="minorHAnsi" w:cstheme="minorHAnsi"/>
          <w:sz w:val="28"/>
          <w:szCs w:val="28"/>
        </w:rPr>
      </w:pPr>
      <w:r w:rsidRPr="00110D4F">
        <w:rPr>
          <w:rFonts w:asciiTheme="minorHAnsi" w:hAnsiTheme="minorHAnsi" w:cstheme="minorHAnsi"/>
          <w:b/>
          <w:bCs/>
          <w:sz w:val="28"/>
          <w:szCs w:val="28"/>
        </w:rPr>
        <w:t>k </w:t>
      </w:r>
      <w:r w:rsidR="00282491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Pr="00110D4F">
        <w:rPr>
          <w:rFonts w:asciiTheme="minorHAnsi" w:hAnsiTheme="minorHAnsi" w:cstheme="minorHAnsi"/>
          <w:b/>
          <w:bCs/>
          <w:sz w:val="28"/>
          <w:szCs w:val="28"/>
        </w:rPr>
        <w:t xml:space="preserve">becně závazné vyhlášce města Hořovice </w:t>
      </w:r>
      <w:r w:rsidRPr="00110D4F">
        <w:rPr>
          <w:rStyle w:val="Nadpis30"/>
          <w:rFonts w:asciiTheme="minorHAnsi" w:eastAsia="Arial Unicode MS" w:hAnsiTheme="minorHAnsi" w:cstheme="minorHAnsi"/>
          <w:sz w:val="28"/>
          <w:szCs w:val="28"/>
        </w:rPr>
        <w:t xml:space="preserve">o zákazu </w:t>
      </w:r>
      <w:r w:rsidR="00BF006B">
        <w:rPr>
          <w:rStyle w:val="Nadpis30"/>
          <w:rFonts w:asciiTheme="minorHAnsi" w:eastAsia="Arial Unicode MS" w:hAnsiTheme="minorHAnsi" w:cstheme="minorHAnsi"/>
          <w:sz w:val="28"/>
          <w:szCs w:val="28"/>
        </w:rPr>
        <w:t>konzumace</w:t>
      </w:r>
      <w:r w:rsidRPr="00110D4F">
        <w:rPr>
          <w:rStyle w:val="Nadpis30"/>
          <w:rFonts w:asciiTheme="minorHAnsi" w:eastAsia="Arial Unicode MS" w:hAnsiTheme="minorHAnsi" w:cstheme="minorHAnsi"/>
          <w:sz w:val="28"/>
          <w:szCs w:val="28"/>
        </w:rPr>
        <w:t xml:space="preserve"> alkoholu </w:t>
      </w:r>
    </w:p>
    <w:p w14:paraId="39E6CB99" w14:textId="4960CFD1" w:rsidR="00110D4F" w:rsidRPr="00110D4F" w:rsidRDefault="00110D4F" w:rsidP="00B109DF">
      <w:pPr>
        <w:spacing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10D4F">
        <w:rPr>
          <w:rStyle w:val="Nadpis30"/>
          <w:rFonts w:asciiTheme="minorHAnsi" w:eastAsia="Arial Unicode MS" w:hAnsiTheme="minorHAnsi" w:cstheme="minorHAnsi"/>
          <w:sz w:val="28"/>
          <w:szCs w:val="28"/>
        </w:rPr>
        <w:t>na veřejném prostranství</w:t>
      </w:r>
    </w:p>
    <w:p w14:paraId="661D88D1" w14:textId="77777777" w:rsidR="00110D4F" w:rsidRPr="00110D4F" w:rsidRDefault="00110D4F" w:rsidP="00B109DF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1616AAC5" w14:textId="77777777" w:rsidR="00110D4F" w:rsidRDefault="00110D4F" w:rsidP="00B109DF">
      <w:pPr>
        <w:spacing w:line="276" w:lineRule="auto"/>
        <w:rPr>
          <w:rFonts w:asciiTheme="minorHAnsi" w:hAnsiTheme="minorHAnsi" w:cstheme="minorHAnsi"/>
        </w:rPr>
      </w:pPr>
    </w:p>
    <w:p w14:paraId="7EA2102B" w14:textId="6A8CCDA5" w:rsidR="00110D4F" w:rsidRDefault="00110D4F" w:rsidP="00B109DF">
      <w:pPr>
        <w:spacing w:line="276" w:lineRule="auto"/>
        <w:rPr>
          <w:rFonts w:asciiTheme="minorHAnsi" w:hAnsiTheme="minorHAnsi" w:cstheme="minorHAnsi"/>
          <w:b/>
          <w:bCs/>
        </w:rPr>
      </w:pPr>
      <w:r w:rsidRPr="00571A00">
        <w:rPr>
          <w:rFonts w:asciiTheme="minorHAnsi" w:hAnsiTheme="minorHAnsi" w:cstheme="minorHAnsi"/>
          <w:b/>
          <w:bCs/>
        </w:rPr>
        <w:t>Vymezení veřejných prostranství</w:t>
      </w:r>
      <w:r>
        <w:rPr>
          <w:rFonts w:asciiTheme="minorHAnsi" w:hAnsiTheme="minorHAnsi" w:cstheme="minorHAnsi"/>
          <w:b/>
          <w:bCs/>
        </w:rPr>
        <w:t>, na které se vztahuj</w:t>
      </w:r>
      <w:r w:rsidR="000056CB">
        <w:rPr>
          <w:rFonts w:asciiTheme="minorHAnsi" w:hAnsiTheme="minorHAnsi" w:cstheme="minorHAnsi"/>
          <w:b/>
          <w:bCs/>
        </w:rPr>
        <w:t>e</w:t>
      </w:r>
      <w:r>
        <w:rPr>
          <w:rFonts w:asciiTheme="minorHAnsi" w:hAnsiTheme="minorHAnsi" w:cstheme="minorHAnsi"/>
          <w:b/>
          <w:bCs/>
        </w:rPr>
        <w:t xml:space="preserve"> zákaz stanoven</w:t>
      </w:r>
      <w:r w:rsidR="000056CB">
        <w:rPr>
          <w:rFonts w:asciiTheme="minorHAnsi" w:hAnsiTheme="minorHAnsi" w:cstheme="minorHAnsi"/>
          <w:b/>
          <w:bCs/>
        </w:rPr>
        <w:t xml:space="preserve">ý </w:t>
      </w:r>
      <w:r>
        <w:rPr>
          <w:rFonts w:asciiTheme="minorHAnsi" w:hAnsiTheme="minorHAnsi" w:cstheme="minorHAnsi"/>
          <w:b/>
          <w:bCs/>
        </w:rPr>
        <w:t>v čl. 3 vyhlášky</w:t>
      </w:r>
    </w:p>
    <w:p w14:paraId="2A534233" w14:textId="77777777" w:rsidR="00110D4F" w:rsidRDefault="00110D4F" w:rsidP="00B109DF">
      <w:pPr>
        <w:spacing w:line="276" w:lineRule="auto"/>
        <w:rPr>
          <w:rFonts w:asciiTheme="minorHAnsi" w:hAnsiTheme="minorHAnsi" w:cstheme="minorHAnsi"/>
        </w:rPr>
      </w:pPr>
    </w:p>
    <w:p w14:paraId="571F6CAD" w14:textId="77777777" w:rsidR="00110D4F" w:rsidRPr="00E645DB" w:rsidRDefault="00110D4F" w:rsidP="00B109DF">
      <w:pPr>
        <w:pStyle w:val="Odstavecseseznamem"/>
        <w:numPr>
          <w:ilvl w:val="0"/>
          <w:numId w:val="7"/>
        </w:numPr>
        <w:spacing w:line="276" w:lineRule="auto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E645D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n</w:t>
      </w:r>
      <w:r w:rsidRPr="00571A00">
        <w:rPr>
          <w:rStyle w:val="Zkladntext20"/>
          <w:rFonts w:asciiTheme="minorHAnsi" w:eastAsia="Arial Unicode MS" w:hAnsiTheme="minorHAnsi" w:cstheme="minorHAnsi"/>
          <w:sz w:val="24"/>
          <w:szCs w:val="24"/>
        </w:rPr>
        <w:t>áměstí</w:t>
      </w:r>
    </w:p>
    <w:p w14:paraId="6B9913FE" w14:textId="77777777" w:rsidR="00110D4F" w:rsidRPr="00571A00" w:rsidRDefault="00110D4F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Palackého náměstí</w:t>
      </w:r>
    </w:p>
    <w:p w14:paraId="6AA0EDBC" w14:textId="77777777" w:rsidR="00110D4F" w:rsidRPr="00571A00" w:rsidRDefault="00110D4F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n</w:t>
      </w: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áměstí Boženy Němcové</w:t>
      </w:r>
    </w:p>
    <w:p w14:paraId="3ACD25E1" w14:textId="1F22D56B" w:rsidR="00110D4F" w:rsidRPr="00282491" w:rsidRDefault="00110D4F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 w:rsidRPr="00282491">
        <w:rPr>
          <w:rStyle w:val="Zkladntext20"/>
          <w:rFonts w:asciiTheme="minorHAnsi" w:eastAsia="Arial Unicode MS" w:hAnsiTheme="minorHAnsi" w:cstheme="minorHAnsi"/>
          <w:sz w:val="24"/>
          <w:szCs w:val="24"/>
        </w:rPr>
        <w:t>Husovo náměstí včetně ústí přileh</w:t>
      </w:r>
      <w:r w:rsidR="00FB1177" w:rsidRPr="00282491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lých </w:t>
      </w:r>
      <w:r w:rsidR="00282491" w:rsidRPr="00282491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ulic </w:t>
      </w:r>
    </w:p>
    <w:p w14:paraId="6B3307BF" w14:textId="77777777" w:rsidR="00110D4F" w:rsidRPr="00282491" w:rsidRDefault="00110D4F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proofErr w:type="spellStart"/>
      <w:r w:rsidRPr="00282491">
        <w:rPr>
          <w:rStyle w:val="Zkladntext20"/>
          <w:rFonts w:asciiTheme="minorHAnsi" w:eastAsia="Arial Unicode MS" w:hAnsiTheme="minorHAnsi" w:cstheme="minorHAnsi"/>
          <w:sz w:val="24"/>
          <w:szCs w:val="24"/>
        </w:rPr>
        <w:t>Vísecké</w:t>
      </w:r>
      <w:proofErr w:type="spellEnd"/>
      <w:r w:rsidRPr="00282491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náměstí včetně ústí přilehlých ulic</w:t>
      </w:r>
    </w:p>
    <w:p w14:paraId="1FBD1084" w14:textId="77777777" w:rsidR="00110D4F" w:rsidRDefault="00110D4F" w:rsidP="00B109DF">
      <w:p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</w:p>
    <w:p w14:paraId="332F619C" w14:textId="77777777" w:rsidR="00110D4F" w:rsidRPr="00E645DB" w:rsidRDefault="00110D4F" w:rsidP="00B109DF">
      <w:pPr>
        <w:pStyle w:val="Odstavecseseznamem"/>
        <w:numPr>
          <w:ilvl w:val="0"/>
          <w:numId w:val="7"/>
        </w:numPr>
        <w:spacing w:line="276" w:lineRule="auto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571A00">
        <w:rPr>
          <w:rStyle w:val="Zkladntext20"/>
          <w:rFonts w:asciiTheme="minorHAnsi" w:eastAsia="Arial Unicode MS" w:hAnsiTheme="minorHAnsi" w:cstheme="minorHAnsi"/>
          <w:sz w:val="24"/>
          <w:szCs w:val="24"/>
        </w:rPr>
        <w:t>ulice</w:t>
      </w:r>
    </w:p>
    <w:p w14:paraId="7AC41DE6" w14:textId="77777777" w:rsidR="00743E00" w:rsidRPr="00743E00" w:rsidRDefault="00743E00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ulice 9. května</w:t>
      </w:r>
    </w:p>
    <w:p w14:paraId="280E54D2" w14:textId="77777777" w:rsidR="00743E00" w:rsidRPr="00743E00" w:rsidRDefault="00743E00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ulice </w:t>
      </w:r>
      <w:proofErr w:type="spellStart"/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Anýžova</w:t>
      </w:r>
      <w:proofErr w:type="spellEnd"/>
    </w:p>
    <w:p w14:paraId="7853FF2A" w14:textId="77777777" w:rsidR="00743E00" w:rsidRPr="00571A00" w:rsidRDefault="00743E00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ulice </w:t>
      </w: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Komenského</w:t>
      </w:r>
    </w:p>
    <w:p w14:paraId="09AD4522" w14:textId="77777777" w:rsidR="00743E00" w:rsidRPr="00571A00" w:rsidRDefault="00743E00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ulice</w:t>
      </w: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Místní</w:t>
      </w:r>
    </w:p>
    <w:p w14:paraId="3BC0665A" w14:textId="265C7EBD" w:rsidR="00110D4F" w:rsidRPr="00571A00" w:rsidRDefault="00110D4F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ulice Pražská 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od křižovatky s ulicí 9. května ke křižovatce</w:t>
      </w: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s ulicí </w:t>
      </w: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Příbramsk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ou</w:t>
      </w:r>
    </w:p>
    <w:p w14:paraId="6CEE60C4" w14:textId="77777777" w:rsidR="00110D4F" w:rsidRPr="00571A00" w:rsidRDefault="00110D4F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ulice </w:t>
      </w: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Slavíkova</w:t>
      </w:r>
    </w:p>
    <w:p w14:paraId="406208F7" w14:textId="65A9632C" w:rsidR="00110D4F" w:rsidRDefault="00110D4F" w:rsidP="0050405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340B7D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ulice </w:t>
      </w:r>
      <w:proofErr w:type="spellStart"/>
      <w:r w:rsidRPr="00340B7D">
        <w:rPr>
          <w:rStyle w:val="Zkladntext20"/>
          <w:rFonts w:asciiTheme="minorHAnsi" w:eastAsia="Arial Unicode MS" w:hAnsiTheme="minorHAnsi" w:cstheme="minorHAnsi"/>
          <w:sz w:val="24"/>
          <w:szCs w:val="24"/>
        </w:rPr>
        <w:t>Vrbnovská</w:t>
      </w:r>
      <w:proofErr w:type="spellEnd"/>
    </w:p>
    <w:p w14:paraId="133D56A1" w14:textId="77777777" w:rsidR="00340B7D" w:rsidRPr="00340B7D" w:rsidRDefault="00340B7D" w:rsidP="00340B7D">
      <w:pPr>
        <w:pStyle w:val="Odstavecseseznamem"/>
        <w:spacing w:line="276" w:lineRule="auto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0BFEBD7B" w14:textId="77777777" w:rsidR="00110D4F" w:rsidRPr="00E645DB" w:rsidRDefault="00110D4F" w:rsidP="00B109DF">
      <w:pPr>
        <w:pStyle w:val="Odstavecseseznamem"/>
        <w:numPr>
          <w:ilvl w:val="0"/>
          <w:numId w:val="7"/>
        </w:numPr>
        <w:spacing w:line="276" w:lineRule="auto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E645D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parky</w:t>
      </w:r>
    </w:p>
    <w:p w14:paraId="46B7D1AE" w14:textId="3139071A" w:rsidR="00110D4F" w:rsidRPr="00571A00" w:rsidRDefault="00110D4F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Panská zahrada</w:t>
      </w:r>
      <w:r w:rsidR="00EE1B09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(pozemky p. č. 5, </w:t>
      </w:r>
      <w:r w:rsidR="000E3A5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37/1, 37/3, 38, 39, 40</w:t>
      </w:r>
      <w:r w:rsidR="006D162B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v </w:t>
      </w:r>
      <w:proofErr w:type="spellStart"/>
      <w:r w:rsidR="006D162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k.ú</w:t>
      </w:r>
      <w:proofErr w:type="spellEnd"/>
      <w:r w:rsidR="006D162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. Velká Víska</w:t>
      </w:r>
      <w:r w:rsidR="000E3A5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14F3CA51" w14:textId="4921A069" w:rsidR="00110D4F" w:rsidRPr="00571A00" w:rsidRDefault="00110D4F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parčíky před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zámke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m Hořovice (</w:t>
      </w:r>
      <w:r w:rsidR="00293773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pozemky </w:t>
      </w:r>
      <w:proofErr w:type="spellStart"/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p.č</w:t>
      </w:r>
      <w:proofErr w:type="spellEnd"/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. 46, 47/1, 47/6, 47/7</w:t>
      </w:r>
      <w:r w:rsidR="00293773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v </w:t>
      </w:r>
      <w:proofErr w:type="spellStart"/>
      <w:r w:rsidR="00293773">
        <w:rPr>
          <w:rStyle w:val="Zkladntext20"/>
          <w:rFonts w:asciiTheme="minorHAnsi" w:eastAsia="Arial Unicode MS" w:hAnsiTheme="minorHAnsi" w:cstheme="minorHAnsi"/>
          <w:sz w:val="24"/>
          <w:szCs w:val="24"/>
        </w:rPr>
        <w:t>k.ú</w:t>
      </w:r>
      <w:proofErr w:type="spellEnd"/>
      <w:r w:rsidR="00293773">
        <w:rPr>
          <w:rStyle w:val="Zkladntext20"/>
          <w:rFonts w:asciiTheme="minorHAnsi" w:eastAsia="Arial Unicode MS" w:hAnsiTheme="minorHAnsi" w:cstheme="minorHAnsi"/>
          <w:sz w:val="24"/>
          <w:szCs w:val="24"/>
        </w:rPr>
        <w:t>. Velká Víska)</w:t>
      </w:r>
    </w:p>
    <w:p w14:paraId="5AE69C69" w14:textId="1BD14704" w:rsidR="006D162B" w:rsidRPr="00685AB0" w:rsidRDefault="00110D4F" w:rsidP="005B4CAE">
      <w:pPr>
        <w:pStyle w:val="Odstavecseseznamem"/>
        <w:numPr>
          <w:ilvl w:val="0"/>
          <w:numId w:val="5"/>
        </w:num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685AB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příměstský lesopark </w:t>
      </w:r>
      <w:proofErr w:type="spellStart"/>
      <w:r w:rsidRPr="00685AB0">
        <w:rPr>
          <w:rStyle w:val="Zkladntext20"/>
          <w:rFonts w:asciiTheme="minorHAnsi" w:eastAsia="Arial Unicode MS" w:hAnsiTheme="minorHAnsi" w:cstheme="minorHAnsi"/>
          <w:sz w:val="24"/>
          <w:szCs w:val="24"/>
        </w:rPr>
        <w:t>Dražovka</w:t>
      </w:r>
      <w:proofErr w:type="spellEnd"/>
      <w:r w:rsidR="005D51E8" w:rsidRPr="00685AB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(pozemky p. č. </w:t>
      </w:r>
      <w:r w:rsidR="006D162B" w:rsidRPr="00685AB0">
        <w:rPr>
          <w:rStyle w:val="Zkladntext20"/>
          <w:rFonts w:asciiTheme="minorHAnsi" w:eastAsia="Arial Unicode MS" w:hAnsiTheme="minorHAnsi" w:cstheme="minorHAnsi"/>
          <w:sz w:val="24"/>
          <w:szCs w:val="24"/>
        </w:rPr>
        <w:t>454/5, 468, 750, 751/1, 751/2, 752/1, 752/2</w:t>
      </w:r>
      <w:r w:rsidR="00685AB0" w:rsidRPr="00685AB0">
        <w:rPr>
          <w:rStyle w:val="Zkladntext20"/>
          <w:rFonts w:asciiTheme="minorHAnsi" w:eastAsia="Arial Unicode MS" w:hAnsiTheme="minorHAnsi" w:cstheme="minorHAnsi"/>
          <w:sz w:val="24"/>
          <w:szCs w:val="24"/>
        </w:rPr>
        <w:t>,</w:t>
      </w:r>
      <w:r w:rsidR="00685AB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5D51E8" w:rsidRPr="00685AB0">
        <w:rPr>
          <w:rStyle w:val="Zkladntext20"/>
          <w:rFonts w:asciiTheme="minorHAnsi" w:eastAsia="Arial Unicode MS" w:hAnsiTheme="minorHAnsi" w:cstheme="minorHAnsi"/>
          <w:sz w:val="24"/>
          <w:szCs w:val="24"/>
        </w:rPr>
        <w:t>753/1,</w:t>
      </w:r>
      <w:r w:rsidR="006D162B" w:rsidRPr="00685AB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754, </w:t>
      </w:r>
      <w:r w:rsidR="005D51E8" w:rsidRPr="00685AB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757/3, 758/1, 758/2, 759/1, 759/2, 760/1, </w:t>
      </w:r>
      <w:r w:rsidR="006D162B" w:rsidRPr="00685AB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762/1, 762/2, 763/1, 763/2, 765, 766, </w:t>
      </w:r>
      <w:r w:rsidR="005D51E8" w:rsidRPr="00685AB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767, 768, </w:t>
      </w:r>
      <w:r w:rsidR="00701EC4" w:rsidRPr="00685AB0">
        <w:rPr>
          <w:rStyle w:val="Zkladntext20"/>
          <w:rFonts w:asciiTheme="minorHAnsi" w:eastAsia="Arial Unicode MS" w:hAnsiTheme="minorHAnsi" w:cstheme="minorHAnsi"/>
          <w:sz w:val="24"/>
          <w:szCs w:val="24"/>
        </w:rPr>
        <w:t>769, 770, 771</w:t>
      </w:r>
      <w:r w:rsidR="00685AB0" w:rsidRPr="00685AB0"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6167DB45" w14:textId="77777777" w:rsidR="00110D4F" w:rsidRPr="00701EC4" w:rsidRDefault="00110D4F" w:rsidP="00685AB0">
      <w:pPr>
        <w:pStyle w:val="Odstavecseseznamem"/>
        <w:spacing w:line="276" w:lineRule="auto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853E2D2" w14:textId="77777777" w:rsidR="00110D4F" w:rsidRPr="00E645DB" w:rsidRDefault="00110D4F" w:rsidP="00B109DF">
      <w:pPr>
        <w:pStyle w:val="Odstavecseseznamem"/>
        <w:numPr>
          <w:ilvl w:val="0"/>
          <w:numId w:val="7"/>
        </w:numPr>
        <w:spacing w:line="276" w:lineRule="auto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E645D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další lokality</w:t>
      </w:r>
    </w:p>
    <w:p w14:paraId="75317CAF" w14:textId="5B2E1EB6" w:rsidR="00110D4F" w:rsidRDefault="00110D4F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oblast </w:t>
      </w: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v okruhu 100 m </w:t>
      </w:r>
      <w:r w:rsidRPr="007B7759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od </w:t>
      </w:r>
      <w:r w:rsidRPr="00522718">
        <w:rPr>
          <w:rStyle w:val="Zkladntext20"/>
          <w:rFonts w:asciiTheme="minorHAnsi" w:eastAsia="Arial Unicode MS" w:hAnsiTheme="minorHAnsi" w:cstheme="minorHAnsi"/>
          <w:sz w:val="24"/>
          <w:szCs w:val="24"/>
        </w:rPr>
        <w:t>nákupních center</w:t>
      </w:r>
      <w:r w:rsidR="007B7759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vyznačených </w:t>
      </w:r>
      <w:r w:rsidR="008B6F74">
        <w:rPr>
          <w:rStyle w:val="Zkladntext20"/>
          <w:rFonts w:asciiTheme="minorHAnsi" w:eastAsia="Arial Unicode MS" w:hAnsiTheme="minorHAnsi" w:cstheme="minorHAnsi"/>
          <w:sz w:val="24"/>
          <w:szCs w:val="24"/>
        </w:rPr>
        <w:t>na obr. č. 1A</w:t>
      </w:r>
      <w:r w:rsidR="005016C9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, </w:t>
      </w:r>
      <w:proofErr w:type="gramStart"/>
      <w:r w:rsidR="008B6F74">
        <w:rPr>
          <w:rStyle w:val="Zkladntext20"/>
          <w:rFonts w:asciiTheme="minorHAnsi" w:eastAsia="Arial Unicode MS" w:hAnsiTheme="minorHAnsi" w:cstheme="minorHAnsi"/>
          <w:sz w:val="24"/>
          <w:szCs w:val="24"/>
        </w:rPr>
        <w:t>1B</w:t>
      </w:r>
      <w:proofErr w:type="gramEnd"/>
      <w:r w:rsidR="00522718">
        <w:rPr>
          <w:rStyle w:val="Zkladntext20"/>
          <w:rFonts w:asciiTheme="minorHAnsi" w:eastAsia="Arial Unicode MS" w:hAnsiTheme="minorHAnsi" w:cstheme="minorHAnsi"/>
          <w:sz w:val="24"/>
          <w:szCs w:val="24"/>
        </w:rPr>
        <w:t>,</w:t>
      </w:r>
      <w:r w:rsidR="005016C9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1C</w:t>
      </w:r>
      <w:r w:rsidR="008B6F74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522718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a 1D </w:t>
      </w:r>
      <w:r w:rsidR="008B6F74">
        <w:rPr>
          <w:rStyle w:val="Zkladntext20"/>
          <w:rFonts w:asciiTheme="minorHAnsi" w:eastAsia="Arial Unicode MS" w:hAnsiTheme="minorHAnsi" w:cstheme="minorHAnsi"/>
          <w:sz w:val="24"/>
          <w:szCs w:val="24"/>
        </w:rPr>
        <w:t>této přílohy,</w:t>
      </w:r>
    </w:p>
    <w:p w14:paraId="22F8F04C" w14:textId="6A263740" w:rsidR="00A7440B" w:rsidRPr="00FE06D0" w:rsidRDefault="00110D4F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oblast</w:t>
      </w: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v okruhu 100 m od </w:t>
      </w:r>
      <w:r w:rsidR="007B3B90" w:rsidRPr="00522718">
        <w:rPr>
          <w:rStyle w:val="Zkladntext20"/>
          <w:rFonts w:asciiTheme="minorHAnsi" w:eastAsia="Arial Unicode MS" w:hAnsiTheme="minorHAnsi" w:cstheme="minorHAnsi"/>
          <w:sz w:val="24"/>
          <w:szCs w:val="24"/>
        </w:rPr>
        <w:t>areálů</w:t>
      </w:r>
      <w:r w:rsidR="007B3B9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7B7759">
        <w:rPr>
          <w:rStyle w:val="Zkladntext20"/>
          <w:rFonts w:asciiTheme="minorHAnsi" w:eastAsia="Arial Unicode MS" w:hAnsiTheme="minorHAnsi" w:cstheme="minorHAnsi"/>
          <w:sz w:val="24"/>
          <w:szCs w:val="24"/>
        </w:rPr>
        <w:t>škol a jiných školských zařízení</w:t>
      </w:r>
      <w:r w:rsidR="007B7759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vyznačených </w:t>
      </w:r>
      <w:r w:rsidR="005016C9">
        <w:rPr>
          <w:rStyle w:val="Zkladntext20"/>
          <w:rFonts w:asciiTheme="minorHAnsi" w:eastAsia="Arial Unicode MS" w:hAnsiTheme="minorHAnsi" w:cstheme="minorHAnsi"/>
          <w:sz w:val="24"/>
          <w:szCs w:val="24"/>
        </w:rPr>
        <w:t>na obr. č. 2</w:t>
      </w:r>
      <w:r w:rsidR="00AA2B3D">
        <w:rPr>
          <w:rStyle w:val="Zkladntext20"/>
          <w:rFonts w:asciiTheme="minorHAnsi" w:eastAsia="Arial Unicode MS" w:hAnsiTheme="minorHAnsi" w:cstheme="minorHAnsi"/>
          <w:sz w:val="24"/>
          <w:szCs w:val="24"/>
        </w:rPr>
        <w:t>A</w:t>
      </w:r>
      <w:r w:rsidR="005016C9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, </w:t>
      </w:r>
      <w:proofErr w:type="gramStart"/>
      <w:r w:rsidR="005016C9">
        <w:rPr>
          <w:rStyle w:val="Zkladntext20"/>
          <w:rFonts w:asciiTheme="minorHAnsi" w:eastAsia="Arial Unicode MS" w:hAnsiTheme="minorHAnsi" w:cstheme="minorHAnsi"/>
          <w:sz w:val="24"/>
          <w:szCs w:val="24"/>
        </w:rPr>
        <w:t>2B</w:t>
      </w:r>
      <w:proofErr w:type="gramEnd"/>
      <w:r w:rsidR="005016C9">
        <w:rPr>
          <w:rStyle w:val="Zkladntext20"/>
          <w:rFonts w:asciiTheme="minorHAnsi" w:eastAsia="Arial Unicode MS" w:hAnsiTheme="minorHAnsi" w:cstheme="minorHAnsi"/>
          <w:sz w:val="24"/>
          <w:szCs w:val="24"/>
        </w:rPr>
        <w:t>, 2C, 2D</w:t>
      </w:r>
      <w:r w:rsidR="00A87065">
        <w:rPr>
          <w:rStyle w:val="Zkladntext20"/>
          <w:rFonts w:asciiTheme="minorHAnsi" w:eastAsia="Arial Unicode MS" w:hAnsiTheme="minorHAnsi" w:cstheme="minorHAnsi"/>
          <w:sz w:val="24"/>
          <w:szCs w:val="24"/>
        </w:rPr>
        <w:t>, 2E, 2F, 2G, 2H a 2CH</w:t>
      </w:r>
      <w:r w:rsidR="007B7759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této </w:t>
      </w:r>
      <w:r w:rsidR="005016C9">
        <w:rPr>
          <w:rStyle w:val="Zkladntext20"/>
          <w:rFonts w:asciiTheme="minorHAnsi" w:eastAsia="Arial Unicode MS" w:hAnsiTheme="minorHAnsi" w:cstheme="minorHAnsi"/>
          <w:sz w:val="24"/>
          <w:szCs w:val="24"/>
        </w:rPr>
        <w:t>příloh</w:t>
      </w:r>
      <w:r w:rsidR="007B7759">
        <w:rPr>
          <w:rStyle w:val="Zkladntext20"/>
          <w:rFonts w:asciiTheme="minorHAnsi" w:eastAsia="Arial Unicode MS" w:hAnsiTheme="minorHAnsi" w:cstheme="minorHAnsi"/>
          <w:sz w:val="24"/>
          <w:szCs w:val="24"/>
        </w:rPr>
        <w:t>y</w:t>
      </w:r>
      <w:r w:rsidRPr="007B7759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, </w:t>
      </w:r>
    </w:p>
    <w:p w14:paraId="022AB01E" w14:textId="406C8A1E" w:rsidR="00A7440B" w:rsidRPr="00FE06D0" w:rsidRDefault="00A7440B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oblast</w:t>
      </w: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v okruhu 100 m od </w:t>
      </w:r>
      <w:r w:rsidR="007B3B90" w:rsidRPr="00522718">
        <w:rPr>
          <w:rStyle w:val="Zkladntext20"/>
          <w:rFonts w:asciiTheme="minorHAnsi" w:eastAsia="Arial Unicode MS" w:hAnsiTheme="minorHAnsi" w:cstheme="minorHAnsi"/>
          <w:sz w:val="24"/>
          <w:szCs w:val="24"/>
        </w:rPr>
        <w:t>areálu nemocnice</w:t>
      </w:r>
      <w:r w:rsidR="007B3B9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v</w:t>
      </w:r>
      <w:r w:rsidR="007B7759">
        <w:rPr>
          <w:rStyle w:val="Zkladntext20"/>
          <w:rFonts w:asciiTheme="minorHAnsi" w:eastAsia="Arial Unicode MS" w:hAnsiTheme="minorHAnsi" w:cstheme="minorHAnsi"/>
          <w:sz w:val="24"/>
          <w:szCs w:val="24"/>
        </w:rPr>
        <w:t>yznačen</w:t>
      </w:r>
      <w:r w:rsidR="007B3B9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ého </w:t>
      </w:r>
      <w:r w:rsidR="00A87065">
        <w:rPr>
          <w:rStyle w:val="Zkladntext20"/>
          <w:rFonts w:asciiTheme="minorHAnsi" w:eastAsia="Arial Unicode MS" w:hAnsiTheme="minorHAnsi" w:cstheme="minorHAnsi"/>
          <w:sz w:val="24"/>
          <w:szCs w:val="24"/>
        </w:rPr>
        <w:t>na obr. č. 3A této přílohy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,</w:t>
      </w:r>
    </w:p>
    <w:p w14:paraId="06894315" w14:textId="2A727E08" w:rsidR="00110D4F" w:rsidRPr="00571A00" w:rsidRDefault="00A7440B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oblast</w:t>
      </w:r>
      <w:r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v okruhu 100 m od </w:t>
      </w:r>
      <w:r w:rsidR="00110D4F" w:rsidRPr="00CB184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kostelů</w:t>
      </w:r>
      <w:r w:rsidR="00110D4F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nacházejících se na území města,</w:t>
      </w:r>
    </w:p>
    <w:p w14:paraId="5ADF39B2" w14:textId="03AEA753" w:rsidR="00110D4F" w:rsidRPr="00571A00" w:rsidRDefault="00110D4F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 w:rsidRPr="00110D4F">
        <w:rPr>
          <w:rFonts w:asciiTheme="minorHAnsi" w:hAnsiTheme="minorHAnsi" w:cstheme="minorHAnsi"/>
        </w:rPr>
        <w:t>dětsk</w:t>
      </w:r>
      <w:r w:rsidR="00533D71">
        <w:rPr>
          <w:rFonts w:asciiTheme="minorHAnsi" w:hAnsiTheme="minorHAnsi" w:cstheme="minorHAnsi"/>
        </w:rPr>
        <w:t>á</w:t>
      </w:r>
      <w:r w:rsidRPr="00110D4F">
        <w:rPr>
          <w:rFonts w:asciiTheme="minorHAnsi" w:hAnsiTheme="minorHAnsi" w:cstheme="minorHAnsi"/>
        </w:rPr>
        <w:t xml:space="preserve"> hřiš</w:t>
      </w:r>
      <w:r w:rsidR="00533D71">
        <w:rPr>
          <w:rFonts w:asciiTheme="minorHAnsi" w:hAnsiTheme="minorHAnsi" w:cstheme="minorHAnsi"/>
        </w:rPr>
        <w:t>tě</w:t>
      </w:r>
      <w:r w:rsidRPr="00110D4F">
        <w:rPr>
          <w:rFonts w:asciiTheme="minorHAnsi" w:hAnsiTheme="minorHAnsi" w:cstheme="minorHAnsi"/>
        </w:rPr>
        <w:t xml:space="preserve"> a pískoviš</w:t>
      </w:r>
      <w:r w:rsidR="00533D71">
        <w:rPr>
          <w:rFonts w:asciiTheme="minorHAnsi" w:hAnsiTheme="minorHAnsi" w:cstheme="minorHAnsi"/>
        </w:rPr>
        <w:t>tě</w:t>
      </w:r>
      <w:r w:rsidRPr="00110D4F">
        <w:rPr>
          <w:rFonts w:asciiTheme="minorHAnsi" w:hAnsiTheme="minorHAnsi" w:cstheme="minorHAnsi"/>
        </w:rPr>
        <w:t xml:space="preserve"> </w:t>
      </w:r>
      <w:r w:rsidR="00097883">
        <w:rPr>
          <w:rStyle w:val="Zkladntext20"/>
          <w:rFonts w:asciiTheme="minorHAnsi" w:eastAsia="Arial Unicode MS" w:hAnsiTheme="minorHAnsi" w:cstheme="minorHAnsi"/>
          <w:sz w:val="24"/>
          <w:szCs w:val="24"/>
        </w:rPr>
        <w:t>nacházející se na území města</w:t>
      </w:r>
      <w:r w:rsidR="0009788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a</w:t>
      </w:r>
      <w:r w:rsidR="00097883">
        <w:rPr>
          <w:rFonts w:asciiTheme="minorHAnsi" w:hAnsiTheme="minorHAnsi" w:cstheme="minorHAnsi"/>
        </w:rPr>
        <w:t xml:space="preserve"> oblast</w:t>
      </w:r>
      <w:r>
        <w:rPr>
          <w:rFonts w:asciiTheme="minorHAnsi" w:hAnsiTheme="minorHAnsi" w:cstheme="minorHAnsi"/>
        </w:rPr>
        <w:t xml:space="preserve"> </w:t>
      </w:r>
      <w:r w:rsidRPr="00294EE5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v okruhu 100 m od </w:t>
      </w:r>
      <w:r w:rsidR="00097883">
        <w:rPr>
          <w:rStyle w:val="Zkladntext20"/>
          <w:rFonts w:asciiTheme="minorHAnsi" w:eastAsia="Arial Unicode MS" w:hAnsiTheme="minorHAnsi" w:cstheme="minorHAnsi"/>
          <w:sz w:val="24"/>
          <w:szCs w:val="24"/>
        </w:rPr>
        <w:t>nich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,</w:t>
      </w:r>
    </w:p>
    <w:p w14:paraId="40B53CED" w14:textId="77777777" w:rsidR="00110D4F" w:rsidRPr="00571A00" w:rsidRDefault="00110D4F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oblast</w:t>
      </w:r>
      <w:r w:rsidRPr="00294EE5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v okruhu 100 m od Společenského domu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,</w:t>
      </w:r>
    </w:p>
    <w:p w14:paraId="03EF3315" w14:textId="20A7E32F" w:rsidR="00110D4F" w:rsidRPr="00571A00" w:rsidRDefault="00110D4F" w:rsidP="00B109DF">
      <w:pPr>
        <w:pStyle w:val="Odstavecseseznamem"/>
        <w:numPr>
          <w:ilvl w:val="0"/>
          <w:numId w:val="5"/>
        </w:numPr>
        <w:spacing w:line="276" w:lineRule="auto"/>
        <w:rPr>
          <w:rStyle w:val="Zkladntext20"/>
          <w:rFonts w:ascii="Arial Unicode MS" w:eastAsia="Arial Unicode MS" w:hAnsi="Arial Unicode MS" w:cs="Arial Unicode MS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oblast</w:t>
      </w:r>
      <w:r w:rsidRPr="00294EE5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v okruhu 100 m od veřejného pohřebiště v ulici </w:t>
      </w:r>
      <w:proofErr w:type="spellStart"/>
      <w:r w:rsidRPr="00294EE5">
        <w:rPr>
          <w:rStyle w:val="Zkladntext20"/>
          <w:rFonts w:asciiTheme="minorHAnsi" w:eastAsia="Arial Unicode MS" w:hAnsiTheme="minorHAnsi" w:cstheme="minorHAnsi"/>
          <w:sz w:val="24"/>
          <w:szCs w:val="24"/>
        </w:rPr>
        <w:t>Rpetské</w:t>
      </w:r>
      <w:proofErr w:type="spellEnd"/>
      <w:r w:rsidR="002C48BB">
        <w:rPr>
          <w:rStyle w:val="Zkladntext20"/>
          <w:rFonts w:asciiTheme="minorHAnsi" w:eastAsia="Arial Unicode MS" w:hAnsiTheme="minorHAnsi" w:cstheme="minorHAnsi"/>
          <w:sz w:val="24"/>
          <w:szCs w:val="24"/>
        </w:rPr>
        <w:t>,</w:t>
      </w:r>
    </w:p>
    <w:p w14:paraId="38382285" w14:textId="41C84013" w:rsidR="00D77E09" w:rsidRPr="007B7759" w:rsidRDefault="002C48BB" w:rsidP="00B109DF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7B7759">
        <w:rPr>
          <w:rFonts w:asciiTheme="minorHAnsi" w:hAnsiTheme="minorHAnsi" w:cstheme="minorHAnsi"/>
        </w:rPr>
        <w:t xml:space="preserve">autobusové </w:t>
      </w:r>
      <w:r w:rsidR="00110D4F" w:rsidRPr="007B7759">
        <w:rPr>
          <w:rFonts w:asciiTheme="minorHAnsi" w:hAnsiTheme="minorHAnsi" w:cstheme="minorHAnsi"/>
        </w:rPr>
        <w:t>zastávky, přístřešky</w:t>
      </w:r>
      <w:r w:rsidR="00B73FA1" w:rsidRPr="007B7759">
        <w:rPr>
          <w:rFonts w:asciiTheme="minorHAnsi" w:hAnsiTheme="minorHAnsi" w:cstheme="minorHAnsi"/>
        </w:rPr>
        <w:t xml:space="preserve"> a</w:t>
      </w:r>
      <w:r w:rsidR="00110D4F" w:rsidRPr="007B7759">
        <w:rPr>
          <w:rFonts w:asciiTheme="minorHAnsi" w:hAnsiTheme="minorHAnsi" w:cstheme="minorHAnsi"/>
        </w:rPr>
        <w:t xml:space="preserve"> nástupiště</w:t>
      </w:r>
      <w:r w:rsidR="00097883" w:rsidRPr="007B7759">
        <w:rPr>
          <w:rFonts w:asciiTheme="minorHAnsi" w:hAnsiTheme="minorHAnsi" w:cstheme="minorHAnsi"/>
        </w:rPr>
        <w:t xml:space="preserve"> </w:t>
      </w:r>
      <w:r w:rsidR="00110D4F" w:rsidRPr="007B7759">
        <w:rPr>
          <w:rFonts w:asciiTheme="minorHAnsi" w:hAnsiTheme="minorHAnsi" w:cstheme="minorHAnsi"/>
        </w:rPr>
        <w:t>veřejné silniční dopravy</w:t>
      </w:r>
      <w:r w:rsidR="007B7759">
        <w:rPr>
          <w:rFonts w:asciiTheme="minorHAnsi" w:hAnsiTheme="minorHAnsi" w:cstheme="minorHAnsi"/>
        </w:rPr>
        <w:t>,</w:t>
      </w:r>
    </w:p>
    <w:p w14:paraId="67F42856" w14:textId="14A99B97" w:rsidR="00D77E09" w:rsidRDefault="00097883" w:rsidP="00AB767B">
      <w:pPr>
        <w:pStyle w:val="Odstavecseseznamem"/>
        <w:numPr>
          <w:ilvl w:val="0"/>
          <w:numId w:val="5"/>
        </w:num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 xml:space="preserve">oblast </w:t>
      </w:r>
      <w:r w:rsidR="00110D4F" w:rsidRPr="00A31323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v okruhu 100 m </w:t>
      </w:r>
      <w:r w:rsidR="00110D4F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od </w:t>
      </w:r>
      <w:r w:rsidR="00110D4F" w:rsidRPr="00A31323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autobusového nádraží na náměstí Boženy Němcové a v okruhu </w:t>
      </w:r>
      <w:r w:rsidR="007B7759">
        <w:rPr>
          <w:rStyle w:val="Zkladntext20"/>
          <w:rFonts w:asciiTheme="minorHAnsi" w:eastAsia="Arial Unicode MS" w:hAnsiTheme="minorHAnsi" w:cstheme="minorHAnsi"/>
          <w:sz w:val="24"/>
          <w:szCs w:val="24"/>
        </w:rPr>
        <w:br/>
      </w:r>
      <w:r w:rsidR="00110D4F" w:rsidRPr="00A31323">
        <w:rPr>
          <w:rStyle w:val="Zkladntext20"/>
          <w:rFonts w:asciiTheme="minorHAnsi" w:eastAsia="Arial Unicode MS" w:hAnsiTheme="minorHAnsi" w:cstheme="minorHAnsi"/>
          <w:sz w:val="24"/>
          <w:szCs w:val="24"/>
        </w:rPr>
        <w:t>10 m od všech autobusových zastávek nacházejících se na území města.</w:t>
      </w:r>
      <w:r w:rsidR="00B73FA1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14:paraId="395FEF11" w14:textId="77777777" w:rsidR="0055575B" w:rsidRDefault="0055575B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8C7B23F" w14:textId="52B67C78" w:rsidR="0055575B" w:rsidRDefault="0055575B" w:rsidP="0055575B">
      <w:pPr>
        <w:spacing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Grafické znázornění </w:t>
      </w:r>
      <w:r w:rsidR="00A205D4">
        <w:rPr>
          <w:rFonts w:asciiTheme="minorHAnsi" w:hAnsiTheme="minorHAnsi" w:cstheme="minorHAnsi"/>
          <w:b/>
          <w:bCs/>
        </w:rPr>
        <w:t>některých lokalit</w:t>
      </w:r>
    </w:p>
    <w:p w14:paraId="215C9391" w14:textId="77777777" w:rsidR="0055575B" w:rsidRDefault="0055575B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2BCF68CF" w14:textId="3D9BCDFC" w:rsidR="008B6F74" w:rsidRPr="008B6F74" w:rsidRDefault="008B6F74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 w:rsidRPr="00FE06D0">
        <w:rPr>
          <w:rStyle w:val="Zkladntext20"/>
          <w:rFonts w:asciiTheme="minorHAnsi" w:eastAsia="Arial Unicode MS" w:hAnsiTheme="minorHAnsi" w:cstheme="minorHAnsi"/>
          <w:sz w:val="24"/>
          <w:szCs w:val="24"/>
        </w:rPr>
        <w:t>Obr. č. 1A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(nákupní centrum „LIDL“</w:t>
      </w:r>
      <w:r w:rsidR="00A205D4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/</w:t>
      </w:r>
      <w:r w:rsidR="00A87065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v</w:t>
      </w:r>
      <w:r w:rsidR="00A87065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A205D4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ulic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i</w:t>
      </w:r>
      <w:r w:rsidR="00A205D4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Fügnerov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ě</w:t>
      </w:r>
      <w:r w:rsidR="00A205D4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4691C4FC" w14:textId="6945CE78" w:rsidR="005954E9" w:rsidRDefault="00522718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A123515" wp14:editId="135D243B">
            <wp:extent cx="6116320" cy="2794000"/>
            <wp:effectExtent l="0" t="0" r="0" b="6350"/>
            <wp:docPr id="3706228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15F04" w14:textId="77777777" w:rsidR="008B6F74" w:rsidRDefault="008B6F74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42497CFB" w14:textId="77777777" w:rsidR="00FE06D0" w:rsidRDefault="00FE06D0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179BF035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41837C6F" w14:textId="344E94A7" w:rsidR="008B6F74" w:rsidRDefault="008B6F74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Obr. č. 1B (nákupní centrum „PENNY Market“</w:t>
      </w:r>
      <w:r w:rsidR="00A205D4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/</w:t>
      </w:r>
      <w:r w:rsidR="00A87065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v</w:t>
      </w:r>
      <w:r w:rsidR="00A87065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A205D4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ulic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i</w:t>
      </w:r>
      <w:r w:rsidR="00A205D4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Masarykov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ě</w:t>
      </w:r>
      <w:r w:rsidR="00A205D4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1BBCF950" w14:textId="77CAEDEE" w:rsidR="00A25C90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93BC1D8" wp14:editId="127D9331">
            <wp:extent cx="6116320" cy="2794000"/>
            <wp:effectExtent l="0" t="0" r="0" b="6350"/>
            <wp:docPr id="119910706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2A46B" w14:textId="77777777" w:rsidR="0055575B" w:rsidRDefault="0055575B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65AA821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08C75482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8453D22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0544EC7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0F5C31F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3CF07AF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3C9BAD4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26F41465" w14:textId="43C12E67" w:rsidR="00ED05F9" w:rsidRDefault="00ED05F9" w:rsidP="00ED05F9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lastRenderedPageBreak/>
        <w:t>Obr. č. 1C (nákupní centrum „BILLA“ /</w:t>
      </w:r>
      <w:r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v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ulic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i</w:t>
      </w:r>
      <w:r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Masarykov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ě/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3871811D" w14:textId="7F5D723F" w:rsidR="007B3B90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1019FED0" wp14:editId="33D1CBA0">
            <wp:extent cx="6116320" cy="2794000"/>
            <wp:effectExtent l="0" t="0" r="0" b="6350"/>
            <wp:docPr id="78222563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11C17" w14:textId="77777777" w:rsidR="00ED05F9" w:rsidRDefault="00ED05F9" w:rsidP="0052600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2C294964" w14:textId="77777777" w:rsidR="00ED05F9" w:rsidRDefault="00ED05F9" w:rsidP="0052600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337FE52" w14:textId="77777777" w:rsidR="00ED05F9" w:rsidRDefault="00ED05F9" w:rsidP="0052600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16DF39C" w14:textId="01C5E579" w:rsidR="00526007" w:rsidRDefault="00526007" w:rsidP="0052600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Obr. č. 1</w:t>
      </w:r>
      <w:r w:rsidR="00ED05F9">
        <w:rPr>
          <w:rStyle w:val="Zkladntext20"/>
          <w:rFonts w:asciiTheme="minorHAnsi" w:eastAsia="Arial Unicode MS" w:hAnsiTheme="minorHAnsi" w:cstheme="minorHAnsi"/>
          <w:sz w:val="24"/>
          <w:szCs w:val="24"/>
        </w:rPr>
        <w:t>D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(nákupní centrum „COOP“</w:t>
      </w:r>
      <w:r w:rsidR="00A205D4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/</w:t>
      </w:r>
      <w:r w:rsidR="00A87065" w:rsidRPr="00C0427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v</w:t>
      </w:r>
      <w:r w:rsidR="00A87065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A87065" w:rsidRPr="00C0427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ulic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i</w:t>
      </w:r>
      <w:r w:rsidR="00A87065" w:rsidRPr="00C0427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Masarykov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ě</w:t>
      </w:r>
      <w:r w:rsidR="00A205D4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0879F820" w14:textId="4C497AD2" w:rsidR="00A25C90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54F7B56" wp14:editId="483852EB">
            <wp:extent cx="6116320" cy="2794000"/>
            <wp:effectExtent l="0" t="0" r="0" b="6350"/>
            <wp:docPr id="120977477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AF514" w14:textId="77777777" w:rsidR="00A25C90" w:rsidRDefault="00A25C90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263A4788" w14:textId="77777777" w:rsidR="007B3B90" w:rsidRDefault="007B3B90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29AFAEDD" w14:textId="77777777" w:rsidR="00FE06D0" w:rsidRDefault="00FE06D0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187BE1C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063027E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F649C8D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14D956AC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2DD0ACAF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1EAF014E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1FD28FB7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0F46C70A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D1A38A6" w14:textId="2FE77463" w:rsidR="00310CF6" w:rsidRDefault="00310CF6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lastRenderedPageBreak/>
        <w:t xml:space="preserve">Obr. č. 2A (areál Městské mateřské školy Hořovice </w:t>
      </w:r>
      <w:r w:rsidR="00A205D4">
        <w:rPr>
          <w:rStyle w:val="Zkladntext20"/>
          <w:rFonts w:asciiTheme="minorHAnsi" w:eastAsia="Arial Unicode MS" w:hAnsiTheme="minorHAnsi" w:cstheme="minorHAnsi"/>
          <w:sz w:val="24"/>
          <w:szCs w:val="24"/>
        </w:rPr>
        <w:t>/</w:t>
      </w:r>
      <w:r w:rsidR="00A87065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v</w:t>
      </w:r>
      <w:r w:rsidR="00A87065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ulice Větrn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é</w:t>
      </w:r>
      <w:r w:rsidR="00A205D4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7C1B8234" w14:textId="44EB9A7C" w:rsidR="00310CF6" w:rsidRDefault="00310CF6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1AB8249D" wp14:editId="71060396">
            <wp:extent cx="6116320" cy="2792095"/>
            <wp:effectExtent l="0" t="0" r="0" b="8255"/>
            <wp:docPr id="202499208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F090E" w14:textId="77777777" w:rsidR="00310CF6" w:rsidRDefault="00310CF6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36F772B" w14:textId="77777777" w:rsidR="00310CF6" w:rsidRDefault="00310CF6" w:rsidP="00310CF6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DD57895" w14:textId="77777777" w:rsidR="00ED05F9" w:rsidRDefault="00ED05F9" w:rsidP="00310CF6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51950D2" w14:textId="7DEF52C5" w:rsidR="00310CF6" w:rsidRDefault="00310CF6" w:rsidP="00310CF6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Obr. č. 2B (areál Městské mateřské školy Hořovice </w:t>
      </w:r>
      <w:r w:rsidR="00A205D4">
        <w:rPr>
          <w:rStyle w:val="Zkladntext20"/>
          <w:rFonts w:asciiTheme="minorHAnsi" w:eastAsia="Arial Unicode MS" w:hAnsiTheme="minorHAnsi" w:cstheme="minorHAnsi"/>
          <w:sz w:val="24"/>
          <w:szCs w:val="24"/>
        </w:rPr>
        <w:t>/</w:t>
      </w:r>
      <w:r w:rsidR="00A87065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v </w:t>
      </w:r>
      <w:r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ulic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i</w:t>
      </w:r>
      <w:r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Jiráskov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ě</w:t>
      </w:r>
      <w:r w:rsidR="00A205D4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111C8578" w14:textId="1D805140" w:rsidR="00310CF6" w:rsidRDefault="00310CF6" w:rsidP="00310CF6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471AE41" wp14:editId="4FB86BA2">
            <wp:extent cx="6116320" cy="2792095"/>
            <wp:effectExtent l="0" t="0" r="0" b="8255"/>
            <wp:docPr id="75129909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A1339" w14:textId="77777777" w:rsidR="007B3B90" w:rsidRDefault="007B3B90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1FA9D0F8" w14:textId="77777777" w:rsidR="00FE06D0" w:rsidRDefault="00FE06D0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ED4A183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AAD1B15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7591875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DD6B70F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A67BC21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C00BACB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1797C6C8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20BFCA7E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2C5B5157" w14:textId="77777777" w:rsidR="00FE06D0" w:rsidRDefault="00FE06D0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B99BA23" w14:textId="23E06ABE" w:rsidR="00AA2B3D" w:rsidRDefault="00AA2B3D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lastRenderedPageBreak/>
        <w:t>Obr. č. 2</w:t>
      </w:r>
      <w:r w:rsidR="00310CF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C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(areál 1. základní školy Hořovice, 2. </w:t>
      </w:r>
      <w:r w:rsidR="00310CF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z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ákladní školy</w:t>
      </w:r>
      <w:r w:rsidR="00310CF6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Jiráskova</w:t>
      </w:r>
      <w:r w:rsidR="00310CF6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617, Hořovice</w:t>
      </w:r>
      <w:r w:rsidR="007B3B9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, 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Gymnázia Václava Hraběte</w:t>
      </w:r>
      <w:r w:rsidR="00310CF6">
        <w:rPr>
          <w:rStyle w:val="Zkladntext20"/>
          <w:rFonts w:asciiTheme="minorHAnsi" w:eastAsia="Arial Unicode MS" w:hAnsiTheme="minorHAnsi" w:cstheme="minorHAnsi"/>
          <w:sz w:val="24"/>
          <w:szCs w:val="24"/>
        </w:rPr>
        <w:t>,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Hořovice</w:t>
      </w:r>
      <w:r w:rsidR="00310CF6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 </w:t>
      </w:r>
      <w:r w:rsidR="007B3B90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a Školní jídelny Hořovice, s.r.o. </w:t>
      </w:r>
      <w:r w:rsidR="00A205D4">
        <w:rPr>
          <w:rStyle w:val="Zkladntext20"/>
          <w:rFonts w:asciiTheme="minorHAnsi" w:eastAsia="Arial Unicode MS" w:hAnsiTheme="minorHAnsi" w:cstheme="minorHAnsi"/>
          <w:sz w:val="24"/>
          <w:szCs w:val="24"/>
        </w:rPr>
        <w:t>/</w:t>
      </w:r>
      <w:r w:rsidR="00A87065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v </w:t>
      </w:r>
      <w:r w:rsidR="00310CF6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ulic</w:t>
      </w:r>
      <w:r w:rsidR="007B3B9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ích</w:t>
      </w:r>
      <w:r w:rsidR="00310CF6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Komenského a Jiráskov</w:t>
      </w:r>
      <w:r w:rsidR="007B3B9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a</w:t>
      </w:r>
      <w:r w:rsidR="00A205D4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2F41CBED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F7946C9" w14:textId="78C817B1" w:rsidR="00310CF6" w:rsidRDefault="00310CF6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8E1DD4C" wp14:editId="73B05BA3">
            <wp:extent cx="6116320" cy="2792095"/>
            <wp:effectExtent l="0" t="0" r="0" b="8255"/>
            <wp:docPr id="668289882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5F377" w14:textId="204A2EB1" w:rsidR="00AA2B3D" w:rsidRDefault="00AA2B3D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01A27EA" w14:textId="77777777" w:rsidR="00FE06D0" w:rsidRDefault="00FE06D0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209E84F5" w14:textId="77777777" w:rsidR="00FE06D0" w:rsidRDefault="00FE06D0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4D35B79" w14:textId="3802566C" w:rsidR="00A205D4" w:rsidRDefault="00A205D4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Obr. č. 2D (areál 2. základní školy Jiráskova 617, Hořovice /</w:t>
      </w:r>
      <w:r w:rsidR="00A87065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na </w:t>
      </w:r>
      <w:proofErr w:type="spellStart"/>
      <w:r w:rsidRP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Vísecké</w:t>
      </w:r>
      <w:r w:rsidR="00A87065" w:rsidRP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m</w:t>
      </w:r>
      <w:proofErr w:type="spellEnd"/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náměstí/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35EBEA06" w14:textId="6B4BC75F" w:rsidR="00AA2B3D" w:rsidRDefault="00A205D4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552C846B" wp14:editId="35B234C8">
            <wp:extent cx="6116320" cy="2794000"/>
            <wp:effectExtent l="0" t="0" r="0" b="6350"/>
            <wp:docPr id="171128615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CD81C" w14:textId="77777777" w:rsidR="00A205D4" w:rsidRDefault="00A205D4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16BA4AC4" w14:textId="77777777" w:rsidR="00A205D4" w:rsidRDefault="00A205D4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75955AB" w14:textId="77777777" w:rsidR="00A205D4" w:rsidRDefault="00A205D4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49159785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4DD255F2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158DF445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242495B4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D65FD74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A6FAD71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90987F3" w14:textId="6BA42D0B" w:rsidR="00A205D4" w:rsidRDefault="00A205D4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lastRenderedPageBreak/>
        <w:t xml:space="preserve">Obr. č. 2E (areál Základní školy Hořovice, příspěvkové organizace </w:t>
      </w:r>
      <w:r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 w:rsidR="00A87065" w:rsidRP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v </w:t>
      </w:r>
      <w:r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ulic</w:t>
      </w:r>
      <w:r w:rsidR="00A87065" w:rsidRP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i</w:t>
      </w:r>
      <w:r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Svatopluka Čecha/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4DB0B618" w14:textId="42932537" w:rsidR="00A205D4" w:rsidRDefault="00A205D4" w:rsidP="0055575B">
      <w:pPr>
        <w:spacing w:line="276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22078E71" wp14:editId="6D81718D">
            <wp:extent cx="6116320" cy="2794000"/>
            <wp:effectExtent l="0" t="0" r="0" b="6350"/>
            <wp:docPr id="361131241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45F7B" w14:textId="77777777" w:rsidR="00A205D4" w:rsidRPr="00FE06D0" w:rsidRDefault="00A205D4" w:rsidP="00FE06D0">
      <w:pPr>
        <w:rPr>
          <w:rFonts w:asciiTheme="minorHAnsi" w:hAnsiTheme="minorHAnsi" w:cstheme="minorHAnsi"/>
        </w:rPr>
      </w:pPr>
    </w:p>
    <w:p w14:paraId="7891820F" w14:textId="77777777" w:rsidR="00A205D4" w:rsidRDefault="00A205D4" w:rsidP="00A205D4">
      <w:pPr>
        <w:rPr>
          <w:noProof/>
        </w:rPr>
      </w:pPr>
    </w:p>
    <w:p w14:paraId="7F475B83" w14:textId="77777777" w:rsidR="00FE06D0" w:rsidRDefault="00FE06D0" w:rsidP="00A205D4">
      <w:pPr>
        <w:rPr>
          <w:noProof/>
        </w:rPr>
      </w:pPr>
    </w:p>
    <w:p w14:paraId="379298DB" w14:textId="79426AD3" w:rsidR="00A205D4" w:rsidRDefault="00A205D4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Obr. č. 2F (areál Střední odborné školy a </w:t>
      </w:r>
      <w:r w:rsidR="00866A57"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Středního odborného učiliště, Hořovice, Palackého náměstí 100 </w:t>
      </w:r>
      <w:r w:rsidR="00866A57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na </w:t>
      </w:r>
      <w:r w:rsidR="00866A57"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Palackého náměstí/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7648BA10" w14:textId="5C5B98B8" w:rsidR="00480123" w:rsidRDefault="00480123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6B8A0258" wp14:editId="1EC21E0B">
            <wp:extent cx="6116320" cy="2794000"/>
            <wp:effectExtent l="0" t="0" r="0" b="6350"/>
            <wp:docPr id="913922889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11186" w14:textId="77777777" w:rsidR="00866A57" w:rsidRDefault="00866A57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429F2CA" w14:textId="77777777" w:rsidR="00866A57" w:rsidRDefault="00866A57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24207B66" w14:textId="77777777" w:rsidR="00FE06D0" w:rsidRDefault="00FE06D0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BB0501D" w14:textId="77777777" w:rsidR="00ED05F9" w:rsidRDefault="00ED05F9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9CBC603" w14:textId="77777777" w:rsidR="00ED05F9" w:rsidRDefault="00ED05F9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7005109" w14:textId="77777777" w:rsidR="00ED05F9" w:rsidRDefault="00ED05F9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3CCCFDF" w14:textId="77777777" w:rsidR="00ED05F9" w:rsidRDefault="00ED05F9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A96194A" w14:textId="77777777" w:rsidR="00ED05F9" w:rsidRDefault="00ED05F9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18C370A1" w14:textId="77777777" w:rsidR="00ED05F9" w:rsidRDefault="00ED05F9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DB921DB" w14:textId="77777777" w:rsidR="00ED05F9" w:rsidRDefault="00ED05F9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02C4DA23" w14:textId="77777777" w:rsidR="00ED05F9" w:rsidRDefault="00ED05F9" w:rsidP="00A205D4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18910DD" w14:textId="55C76EDD" w:rsidR="00866A57" w:rsidRDefault="00866A57" w:rsidP="00866A5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lastRenderedPageBreak/>
        <w:t xml:space="preserve">Obr. č. 2G (areál Střední odborné školy a Středního odborného učiliště, Hořovice, Palackého náměstí 100 </w:t>
      </w:r>
      <w:r w:rsidRPr="00AC5798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v 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ulic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i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Masarykov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ě</w:t>
      </w:r>
      <w:r w:rsidRPr="00AC5798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10BB89E7" w14:textId="77777777" w:rsidR="00A041C8" w:rsidRDefault="00A041C8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111820B9" wp14:editId="695E85E1">
            <wp:extent cx="6116320" cy="2794000"/>
            <wp:effectExtent l="0" t="0" r="0" b="6350"/>
            <wp:docPr id="104991699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39FA9" w14:textId="77777777" w:rsidR="00A041C8" w:rsidRDefault="00A041C8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C58F1D6" w14:textId="77777777" w:rsidR="00433C25" w:rsidRDefault="00433C25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448197E4" w14:textId="77777777" w:rsidR="00ED05F9" w:rsidRDefault="00ED05F9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A5F6011" w14:textId="3C3D5ADC" w:rsidR="00866A57" w:rsidRDefault="00866A57" w:rsidP="00866A5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Obr. č. 2H (areál Zvláštní umělecké školy Josefa Slavíka, Hořovice, Palackého náměstí 253 </w:t>
      </w:r>
      <w:r w:rsidRPr="00AC5798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na 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Palackého náměstí</w:t>
      </w:r>
      <w:r w:rsidRPr="00AC5798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288550B0" w14:textId="3B5FA320" w:rsidR="00480123" w:rsidRDefault="00480123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5B739DE3" wp14:editId="2AABE021">
            <wp:extent cx="6116320" cy="2794000"/>
            <wp:effectExtent l="0" t="0" r="0" b="6350"/>
            <wp:docPr id="1921159168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CC1ED" w14:textId="77777777" w:rsidR="007B3B90" w:rsidRDefault="007B3B90" w:rsidP="00866A5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70A1F378" w14:textId="77777777" w:rsidR="007B3B90" w:rsidRDefault="007B3B90" w:rsidP="00866A5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2C1EFC3" w14:textId="77777777" w:rsidR="007B3B90" w:rsidRDefault="007B3B90" w:rsidP="00866A5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13F98136" w14:textId="77777777" w:rsidR="00ED05F9" w:rsidRDefault="00ED05F9" w:rsidP="00866A5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2B9E1E7A" w14:textId="77777777" w:rsidR="00ED05F9" w:rsidRDefault="00ED05F9" w:rsidP="00866A5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E89834B" w14:textId="77777777" w:rsidR="00ED05F9" w:rsidRDefault="00ED05F9" w:rsidP="00866A5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15C932A2" w14:textId="77777777" w:rsidR="00ED05F9" w:rsidRDefault="00ED05F9" w:rsidP="00866A5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B606FD4" w14:textId="77777777" w:rsidR="00ED05F9" w:rsidRDefault="00ED05F9" w:rsidP="00866A5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C5306CA" w14:textId="77777777" w:rsidR="00ED05F9" w:rsidRDefault="00ED05F9" w:rsidP="00866A5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0FD13E4C" w14:textId="6FD0A7CA" w:rsidR="00866A57" w:rsidRDefault="00866A57" w:rsidP="00866A57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lastRenderedPageBreak/>
        <w:t>Obr. č. 2CH (areál Střediska volného času – DOMEČEK HOŘOVICE</w:t>
      </w:r>
      <w:r w:rsidRPr="00AC5798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v 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ulic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i</w:t>
      </w:r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</w:t>
      </w:r>
      <w:proofErr w:type="spellStart"/>
      <w:r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Vrbnovsk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é</w:t>
      </w:r>
      <w:proofErr w:type="spellEnd"/>
      <w:r w:rsidRPr="00AC5798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53F26724" w14:textId="7FD96182" w:rsidR="00A041C8" w:rsidRDefault="00A041C8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5E820883" wp14:editId="33E6C776">
            <wp:extent cx="6116320" cy="2794000"/>
            <wp:effectExtent l="0" t="0" r="0" b="6350"/>
            <wp:docPr id="200396488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2A4AA" w14:textId="77777777" w:rsidR="00A25C90" w:rsidRDefault="00A25C90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3C4A13CB" w14:textId="77777777" w:rsidR="00433C25" w:rsidRDefault="00433C25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651DB11A" w14:textId="77777777" w:rsidR="00433C25" w:rsidRDefault="00433C25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</w:p>
    <w:p w14:paraId="55303D0C" w14:textId="2A2CCC90" w:rsidR="00866A57" w:rsidRDefault="00866A57" w:rsidP="0055575B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 xml:space="preserve">Obr. č. 3A (areál nemocnice </w:t>
      </w:r>
      <w:r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/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v </w:t>
      </w:r>
      <w:r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ulic</w:t>
      </w:r>
      <w:r w:rsidR="00A87065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>i</w:t>
      </w:r>
      <w:r w:rsidRPr="00FE06D0">
        <w:rPr>
          <w:rStyle w:val="Zkladntext20"/>
          <w:rFonts w:asciiTheme="minorHAnsi" w:eastAsia="Arial Unicode MS" w:hAnsiTheme="minorHAnsi" w:cstheme="minorHAnsi"/>
          <w:i/>
          <w:iCs/>
          <w:sz w:val="24"/>
          <w:szCs w:val="24"/>
        </w:rPr>
        <w:t xml:space="preserve"> K Nemocnici/</w:t>
      </w:r>
      <w:r>
        <w:rPr>
          <w:rStyle w:val="Zkladntext20"/>
          <w:rFonts w:asciiTheme="minorHAnsi" w:eastAsia="Arial Unicode MS" w:hAnsiTheme="minorHAnsi" w:cstheme="minorHAnsi"/>
          <w:sz w:val="24"/>
          <w:szCs w:val="24"/>
        </w:rPr>
        <w:t>)</w:t>
      </w:r>
    </w:p>
    <w:p w14:paraId="04DF5FE9" w14:textId="4042B10F" w:rsidR="00A25C90" w:rsidRPr="0055575B" w:rsidRDefault="00A25C90" w:rsidP="00FE06D0">
      <w:pPr>
        <w:spacing w:line="276" w:lineRule="auto"/>
        <w:jc w:val="both"/>
        <w:rPr>
          <w:rStyle w:val="Zkladntext20"/>
          <w:rFonts w:asciiTheme="minorHAnsi" w:eastAsia="Arial Unicode MS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5EEB30EE" wp14:editId="6782D6BC">
            <wp:extent cx="6116320" cy="2794000"/>
            <wp:effectExtent l="0" t="0" r="0" b="6350"/>
            <wp:docPr id="120594651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5C90" w:rsidRPr="0055575B" w:rsidSect="00A84C15">
      <w:footerReference w:type="default" r:id="rId22"/>
      <w:headerReference w:type="first" r:id="rId23"/>
      <w:pgSz w:w="11900" w:h="16840"/>
      <w:pgMar w:top="1134" w:right="1134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25FE4" w14:textId="77777777" w:rsidR="00545D65" w:rsidRDefault="00545D65" w:rsidP="00110D4F">
      <w:r>
        <w:separator/>
      </w:r>
    </w:p>
  </w:endnote>
  <w:endnote w:type="continuationSeparator" w:id="0">
    <w:p w14:paraId="60050BCB" w14:textId="77777777" w:rsidR="00545D65" w:rsidRDefault="00545D65" w:rsidP="0011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4090489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2AFA88AE" w14:textId="3761A1EF" w:rsidR="00230A57" w:rsidRPr="00230A57" w:rsidRDefault="00230A57">
        <w:pPr>
          <w:pStyle w:val="Zpat"/>
          <w:jc w:val="center"/>
          <w:rPr>
            <w:rFonts w:ascii="Calibri" w:hAnsi="Calibri" w:cs="Calibri"/>
            <w:sz w:val="20"/>
            <w:szCs w:val="20"/>
          </w:rPr>
        </w:pPr>
        <w:r w:rsidRPr="00230A57">
          <w:rPr>
            <w:rFonts w:ascii="Calibri" w:hAnsi="Calibri" w:cs="Calibri"/>
            <w:sz w:val="20"/>
            <w:szCs w:val="20"/>
          </w:rPr>
          <w:fldChar w:fldCharType="begin"/>
        </w:r>
        <w:r w:rsidRPr="00230A57">
          <w:rPr>
            <w:rFonts w:ascii="Calibri" w:hAnsi="Calibri" w:cs="Calibri"/>
            <w:sz w:val="20"/>
            <w:szCs w:val="20"/>
          </w:rPr>
          <w:instrText>PAGE   \* MERGEFORMAT</w:instrText>
        </w:r>
        <w:r w:rsidRPr="00230A57">
          <w:rPr>
            <w:rFonts w:ascii="Calibri" w:hAnsi="Calibri" w:cs="Calibri"/>
            <w:sz w:val="20"/>
            <w:szCs w:val="20"/>
          </w:rPr>
          <w:fldChar w:fldCharType="separate"/>
        </w:r>
        <w:r w:rsidRPr="00230A57">
          <w:rPr>
            <w:rFonts w:ascii="Calibri" w:hAnsi="Calibri" w:cs="Calibri"/>
            <w:sz w:val="20"/>
            <w:szCs w:val="20"/>
          </w:rPr>
          <w:t>2</w:t>
        </w:r>
        <w:r w:rsidRPr="00230A57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0B55D580" w14:textId="77777777" w:rsidR="00230A57" w:rsidRDefault="00230A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7BDD2" w14:textId="77777777" w:rsidR="00545D65" w:rsidRDefault="00545D65" w:rsidP="00110D4F">
      <w:r>
        <w:separator/>
      </w:r>
    </w:p>
  </w:footnote>
  <w:footnote w:type="continuationSeparator" w:id="0">
    <w:p w14:paraId="5042F9E7" w14:textId="77777777" w:rsidR="00545D65" w:rsidRDefault="00545D65" w:rsidP="00110D4F">
      <w:r>
        <w:continuationSeparator/>
      </w:r>
    </w:p>
  </w:footnote>
  <w:footnote w:id="1">
    <w:p w14:paraId="67230D81" w14:textId="74F3E158" w:rsidR="00110D4F" w:rsidRPr="001C372D" w:rsidRDefault="00110D4F" w:rsidP="00110D4F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1C372D">
        <w:rPr>
          <w:rStyle w:val="Znakapoznpodarou"/>
          <w:rFonts w:ascii="Calibri" w:hAnsi="Calibri" w:cs="Calibri"/>
          <w:sz w:val="18"/>
          <w:szCs w:val="18"/>
        </w:rPr>
        <w:footnoteRef/>
      </w:r>
      <w:r w:rsidR="001C372D" w:rsidRPr="001C372D">
        <w:rPr>
          <w:rFonts w:ascii="Calibri" w:hAnsi="Calibri" w:cs="Calibri"/>
          <w:sz w:val="18"/>
          <w:szCs w:val="18"/>
        </w:rPr>
        <w:t xml:space="preserve"> </w:t>
      </w:r>
      <w:r w:rsidRPr="001C372D">
        <w:rPr>
          <w:rFonts w:ascii="Calibri" w:hAnsi="Calibri" w:cs="Calibri"/>
          <w:sz w:val="18"/>
          <w:szCs w:val="18"/>
        </w:rPr>
        <w:t>Podle § 34 zákona č. 128/2000 Sb. o obcích (obecní zřízení), ve znění pozdějších předpisů</w:t>
      </w:r>
      <w:r w:rsidR="0059116A" w:rsidRPr="001C372D">
        <w:rPr>
          <w:rFonts w:ascii="Calibri" w:hAnsi="Calibri" w:cs="Calibri"/>
          <w:sz w:val="18"/>
          <w:szCs w:val="18"/>
        </w:rPr>
        <w:t>,</w:t>
      </w:r>
      <w:r w:rsidRPr="001C372D">
        <w:rPr>
          <w:rFonts w:ascii="Calibri" w:hAnsi="Calibri" w:cs="Calibri"/>
          <w:sz w:val="18"/>
          <w:szCs w:val="18"/>
        </w:rPr>
        <w:t xml:space="preserve"> jsou veřejným prostranstvím všechna náměstí, ulice, tržiště, chodníky, veřejná zeleň, parky a další prostory přístupné každému bez omezení, tedy sloužící obecnému užívání, a to bez ohledu na vlastnictví k tomuto prostoru.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7431C" w14:textId="77777777" w:rsidR="00110D4F" w:rsidRDefault="00110D4F"/>
  <w:p w14:paraId="16165620" w14:textId="77777777" w:rsidR="00110D4F" w:rsidRDefault="00110D4F"/>
  <w:tbl>
    <w:tblPr>
      <w:tblW w:w="9553" w:type="dxa"/>
      <w:jc w:val="center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68"/>
      <w:gridCol w:w="7885"/>
    </w:tblGrid>
    <w:tr w:rsidR="00110D4F" w:rsidRPr="00D1268A" w14:paraId="6043858C" w14:textId="77777777" w:rsidTr="00E8666B">
      <w:trPr>
        <w:trHeight w:val="1270"/>
        <w:jc w:val="center"/>
      </w:trPr>
      <w:tc>
        <w:tcPr>
          <w:tcW w:w="1668" w:type="dxa"/>
          <w:tcBorders>
            <w:bottom w:val="single" w:sz="4" w:space="0" w:color="auto"/>
          </w:tcBorders>
        </w:tcPr>
        <w:p w14:paraId="71F2D201" w14:textId="77777777" w:rsidR="00110D4F" w:rsidRPr="00D1268A" w:rsidRDefault="00110D4F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 wp14:anchorId="26ECE240" wp14:editId="68B06EFD">
                <wp:extent cx="542925" cy="714375"/>
                <wp:effectExtent l="0" t="0" r="9525" b="9525"/>
                <wp:docPr id="907786976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tcBorders>
            <w:bottom w:val="single" w:sz="4" w:space="0" w:color="auto"/>
          </w:tcBorders>
          <w:vAlign w:val="center"/>
        </w:tcPr>
        <w:p w14:paraId="0B6F5C0A" w14:textId="77777777" w:rsidR="00110D4F" w:rsidRPr="0016711A" w:rsidRDefault="00110D4F" w:rsidP="0016711A">
          <w:pPr>
            <w:pStyle w:val="Zhlav"/>
            <w:tabs>
              <w:tab w:val="clear" w:pos="9072"/>
            </w:tabs>
            <w:jc w:val="center"/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aps/>
              <w:color w:val="002060"/>
              <w:sz w:val="40"/>
              <w:szCs w:val="40"/>
            </w:rPr>
            <w:t>MěsTO Hořovice</w:t>
          </w:r>
        </w:p>
        <w:p w14:paraId="4A2A9FDC" w14:textId="77777777" w:rsidR="00110D4F" w:rsidRPr="0016711A" w:rsidRDefault="00110D4F" w:rsidP="0016711A">
          <w:pPr>
            <w:pStyle w:val="Zhlav"/>
            <w:tabs>
              <w:tab w:val="clear" w:pos="9072"/>
            </w:tabs>
            <w:jc w:val="center"/>
            <w:rPr>
              <w:rFonts w:cs="Calibri"/>
              <w:b/>
              <w:caps/>
              <w:color w:val="002060"/>
              <w:sz w:val="40"/>
              <w:szCs w:val="40"/>
            </w:rPr>
          </w:pPr>
          <w:r w:rsidRPr="0016711A">
            <w:rPr>
              <w:rFonts w:asciiTheme="minorHAnsi" w:hAnsiTheme="minorHAnsi" w:cstheme="minorHAnsi"/>
              <w:b/>
              <w:color w:val="002060"/>
              <w:sz w:val="40"/>
              <w:szCs w:val="40"/>
            </w:rPr>
            <w:t>Zastupitelstvo města Hořovice</w:t>
          </w:r>
        </w:p>
      </w:tc>
    </w:tr>
  </w:tbl>
  <w:p w14:paraId="196748C4" w14:textId="77777777" w:rsidR="00110D4F" w:rsidRDefault="00110D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832FB8"/>
    <w:multiLevelType w:val="hybridMultilevel"/>
    <w:tmpl w:val="8176E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63E8"/>
    <w:multiLevelType w:val="hybridMultilevel"/>
    <w:tmpl w:val="409866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E36DA"/>
    <w:multiLevelType w:val="hybridMultilevel"/>
    <w:tmpl w:val="C0FAE69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E1040"/>
    <w:multiLevelType w:val="hybridMultilevel"/>
    <w:tmpl w:val="DE60821C"/>
    <w:lvl w:ilvl="0" w:tplc="9F8AEEDA">
      <w:start w:val="1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01642"/>
    <w:multiLevelType w:val="hybridMultilevel"/>
    <w:tmpl w:val="7F9291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0474A"/>
    <w:multiLevelType w:val="multilevel"/>
    <w:tmpl w:val="3056A518"/>
    <w:lvl w:ilvl="0">
      <w:start w:val="1"/>
      <w:numFmt w:val="lowerLetter"/>
      <w:lvlText w:val="%1)"/>
      <w:lvlJc w:val="left"/>
      <w:rPr>
        <w:rFonts w:ascii="Yu Gothic" w:eastAsia="Yu Gothic" w:hAnsi="Yu Gothic" w:cs="Yu Gothic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0"/>
        <w:szCs w:val="20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C7375A"/>
    <w:multiLevelType w:val="hybridMultilevel"/>
    <w:tmpl w:val="90DE0B34"/>
    <w:lvl w:ilvl="0" w:tplc="BF56B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54BE0"/>
    <w:multiLevelType w:val="hybridMultilevel"/>
    <w:tmpl w:val="133681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F5B03"/>
    <w:multiLevelType w:val="hybridMultilevel"/>
    <w:tmpl w:val="C108C9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B63D0C"/>
    <w:multiLevelType w:val="hybridMultilevel"/>
    <w:tmpl w:val="00147DB8"/>
    <w:lvl w:ilvl="0" w:tplc="81CAB84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635317">
    <w:abstractNumId w:val="0"/>
  </w:num>
  <w:num w:numId="2" w16cid:durableId="1626887484">
    <w:abstractNumId w:val="3"/>
  </w:num>
  <w:num w:numId="3" w16cid:durableId="89546442">
    <w:abstractNumId w:val="6"/>
  </w:num>
  <w:num w:numId="4" w16cid:durableId="1895464409">
    <w:abstractNumId w:val="1"/>
  </w:num>
  <w:num w:numId="5" w16cid:durableId="1708682956">
    <w:abstractNumId w:val="5"/>
  </w:num>
  <w:num w:numId="6" w16cid:durableId="122507589">
    <w:abstractNumId w:val="11"/>
  </w:num>
  <w:num w:numId="7" w16cid:durableId="345639154">
    <w:abstractNumId w:val="8"/>
  </w:num>
  <w:num w:numId="8" w16cid:durableId="328020433">
    <w:abstractNumId w:val="10"/>
  </w:num>
  <w:num w:numId="9" w16cid:durableId="1107888268">
    <w:abstractNumId w:val="9"/>
  </w:num>
  <w:num w:numId="10" w16cid:durableId="1997296756">
    <w:abstractNumId w:val="4"/>
  </w:num>
  <w:num w:numId="11" w16cid:durableId="2135588102">
    <w:abstractNumId w:val="2"/>
  </w:num>
  <w:num w:numId="12" w16cid:durableId="17447970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4F"/>
    <w:rsid w:val="00001A27"/>
    <w:rsid w:val="000056CB"/>
    <w:rsid w:val="000275E0"/>
    <w:rsid w:val="00040396"/>
    <w:rsid w:val="00053618"/>
    <w:rsid w:val="00064030"/>
    <w:rsid w:val="0007410B"/>
    <w:rsid w:val="0008107D"/>
    <w:rsid w:val="00086041"/>
    <w:rsid w:val="00097883"/>
    <w:rsid w:val="000D4822"/>
    <w:rsid w:val="000E3A5B"/>
    <w:rsid w:val="000E5424"/>
    <w:rsid w:val="000F1B1D"/>
    <w:rsid w:val="00104241"/>
    <w:rsid w:val="00110D4F"/>
    <w:rsid w:val="001315CA"/>
    <w:rsid w:val="00132CDC"/>
    <w:rsid w:val="001637A7"/>
    <w:rsid w:val="001647E0"/>
    <w:rsid w:val="001A4565"/>
    <w:rsid w:val="001C372D"/>
    <w:rsid w:val="001D02DA"/>
    <w:rsid w:val="001E2921"/>
    <w:rsid w:val="001E5F3F"/>
    <w:rsid w:val="002019C8"/>
    <w:rsid w:val="002122D0"/>
    <w:rsid w:val="002139B0"/>
    <w:rsid w:val="002272BD"/>
    <w:rsid w:val="00230A57"/>
    <w:rsid w:val="002335A7"/>
    <w:rsid w:val="00235676"/>
    <w:rsid w:val="002602E4"/>
    <w:rsid w:val="00276930"/>
    <w:rsid w:val="0028001C"/>
    <w:rsid w:val="00282491"/>
    <w:rsid w:val="00293773"/>
    <w:rsid w:val="00293949"/>
    <w:rsid w:val="00296EB7"/>
    <w:rsid w:val="002C48BB"/>
    <w:rsid w:val="002C622E"/>
    <w:rsid w:val="002C7DEF"/>
    <w:rsid w:val="00310CF6"/>
    <w:rsid w:val="00331DCD"/>
    <w:rsid w:val="00335E36"/>
    <w:rsid w:val="00340B7D"/>
    <w:rsid w:val="00366004"/>
    <w:rsid w:val="003676E4"/>
    <w:rsid w:val="0037781D"/>
    <w:rsid w:val="00381C1B"/>
    <w:rsid w:val="003A104D"/>
    <w:rsid w:val="003A6017"/>
    <w:rsid w:val="003A7134"/>
    <w:rsid w:val="003B5DA0"/>
    <w:rsid w:val="00406AB8"/>
    <w:rsid w:val="00433C25"/>
    <w:rsid w:val="004352C7"/>
    <w:rsid w:val="004642E6"/>
    <w:rsid w:val="00480123"/>
    <w:rsid w:val="0048773A"/>
    <w:rsid w:val="0049144D"/>
    <w:rsid w:val="00494570"/>
    <w:rsid w:val="004B470E"/>
    <w:rsid w:val="005016C9"/>
    <w:rsid w:val="00522718"/>
    <w:rsid w:val="00523FF3"/>
    <w:rsid w:val="00526007"/>
    <w:rsid w:val="00533D71"/>
    <w:rsid w:val="005372FB"/>
    <w:rsid w:val="00545D65"/>
    <w:rsid w:val="005519C8"/>
    <w:rsid w:val="0055575B"/>
    <w:rsid w:val="0059116A"/>
    <w:rsid w:val="00592357"/>
    <w:rsid w:val="00593A94"/>
    <w:rsid w:val="00593FC0"/>
    <w:rsid w:val="0059454A"/>
    <w:rsid w:val="005954E9"/>
    <w:rsid w:val="005A636A"/>
    <w:rsid w:val="005A7F48"/>
    <w:rsid w:val="005D51E8"/>
    <w:rsid w:val="005E7557"/>
    <w:rsid w:val="005E7953"/>
    <w:rsid w:val="005F7756"/>
    <w:rsid w:val="006054BC"/>
    <w:rsid w:val="00613259"/>
    <w:rsid w:val="00622427"/>
    <w:rsid w:val="00631BE2"/>
    <w:rsid w:val="00651DD4"/>
    <w:rsid w:val="0067031D"/>
    <w:rsid w:val="00670A8E"/>
    <w:rsid w:val="00683042"/>
    <w:rsid w:val="006844A1"/>
    <w:rsid w:val="00685AB0"/>
    <w:rsid w:val="006D162B"/>
    <w:rsid w:val="006D610A"/>
    <w:rsid w:val="00701EC4"/>
    <w:rsid w:val="00704708"/>
    <w:rsid w:val="00742AA2"/>
    <w:rsid w:val="00743E00"/>
    <w:rsid w:val="00743F44"/>
    <w:rsid w:val="00754A99"/>
    <w:rsid w:val="00790629"/>
    <w:rsid w:val="007972F8"/>
    <w:rsid w:val="007A237E"/>
    <w:rsid w:val="007B3B90"/>
    <w:rsid w:val="007B7585"/>
    <w:rsid w:val="007B7759"/>
    <w:rsid w:val="007D0823"/>
    <w:rsid w:val="007D35DB"/>
    <w:rsid w:val="007F18C7"/>
    <w:rsid w:val="0080701A"/>
    <w:rsid w:val="00815883"/>
    <w:rsid w:val="00824264"/>
    <w:rsid w:val="00826443"/>
    <w:rsid w:val="00866A57"/>
    <w:rsid w:val="0087322D"/>
    <w:rsid w:val="0089083A"/>
    <w:rsid w:val="008B4356"/>
    <w:rsid w:val="008B6518"/>
    <w:rsid w:val="008B6F74"/>
    <w:rsid w:val="008B79F8"/>
    <w:rsid w:val="00904E4D"/>
    <w:rsid w:val="0091162B"/>
    <w:rsid w:val="00915EA0"/>
    <w:rsid w:val="009523A3"/>
    <w:rsid w:val="00964C63"/>
    <w:rsid w:val="00976C94"/>
    <w:rsid w:val="009850BB"/>
    <w:rsid w:val="00986D61"/>
    <w:rsid w:val="00A041C8"/>
    <w:rsid w:val="00A07667"/>
    <w:rsid w:val="00A167DE"/>
    <w:rsid w:val="00A205D4"/>
    <w:rsid w:val="00A25C90"/>
    <w:rsid w:val="00A316BD"/>
    <w:rsid w:val="00A733B0"/>
    <w:rsid w:val="00A7440B"/>
    <w:rsid w:val="00A84C15"/>
    <w:rsid w:val="00A87065"/>
    <w:rsid w:val="00A929D0"/>
    <w:rsid w:val="00A94E4F"/>
    <w:rsid w:val="00AA2B3D"/>
    <w:rsid w:val="00AB767B"/>
    <w:rsid w:val="00AC0EB1"/>
    <w:rsid w:val="00AE5D9E"/>
    <w:rsid w:val="00AF20E0"/>
    <w:rsid w:val="00B03B49"/>
    <w:rsid w:val="00B109DF"/>
    <w:rsid w:val="00B321FF"/>
    <w:rsid w:val="00B646A5"/>
    <w:rsid w:val="00B73FA1"/>
    <w:rsid w:val="00B924BC"/>
    <w:rsid w:val="00BA1616"/>
    <w:rsid w:val="00BB1DCA"/>
    <w:rsid w:val="00BD29F7"/>
    <w:rsid w:val="00BF006B"/>
    <w:rsid w:val="00C20CF3"/>
    <w:rsid w:val="00C52B11"/>
    <w:rsid w:val="00C80891"/>
    <w:rsid w:val="00C8366E"/>
    <w:rsid w:val="00CB6A8E"/>
    <w:rsid w:val="00CF34BA"/>
    <w:rsid w:val="00CF6B70"/>
    <w:rsid w:val="00D37F10"/>
    <w:rsid w:val="00D406FB"/>
    <w:rsid w:val="00D437AA"/>
    <w:rsid w:val="00D4412A"/>
    <w:rsid w:val="00D45AA9"/>
    <w:rsid w:val="00D65596"/>
    <w:rsid w:val="00D76FBD"/>
    <w:rsid w:val="00D7706E"/>
    <w:rsid w:val="00D77E09"/>
    <w:rsid w:val="00D867A7"/>
    <w:rsid w:val="00DA5525"/>
    <w:rsid w:val="00DB6D3C"/>
    <w:rsid w:val="00DC6535"/>
    <w:rsid w:val="00DF76DA"/>
    <w:rsid w:val="00E02BEF"/>
    <w:rsid w:val="00E11215"/>
    <w:rsid w:val="00E13E55"/>
    <w:rsid w:val="00E36BD4"/>
    <w:rsid w:val="00E4513D"/>
    <w:rsid w:val="00EB6D00"/>
    <w:rsid w:val="00EC3F19"/>
    <w:rsid w:val="00EC434B"/>
    <w:rsid w:val="00ED05F9"/>
    <w:rsid w:val="00EE1B09"/>
    <w:rsid w:val="00F27AAB"/>
    <w:rsid w:val="00F41661"/>
    <w:rsid w:val="00FB1177"/>
    <w:rsid w:val="00FB734D"/>
    <w:rsid w:val="00FD021D"/>
    <w:rsid w:val="00FE06D0"/>
    <w:rsid w:val="00FF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A0D2F"/>
  <w15:chartTrackingRefBased/>
  <w15:docId w15:val="{4A8AEA2F-1042-4996-897E-9D61EDB9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0D4F"/>
    <w:pPr>
      <w:widowControl w:val="0"/>
      <w:spacing w:after="0" w:line="240" w:lineRule="auto"/>
    </w:pPr>
    <w:rPr>
      <w:rFonts w:ascii="Arial Unicode MS" w:hAnsi="Arial Unicode MS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auto"/>
      <w:kern w:val="2"/>
      <w:sz w:val="28"/>
      <w:szCs w:val="32"/>
      <w:lang w:eastAsia="en-US" w:bidi="ar-SA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color w:val="auto"/>
      <w:kern w:val="2"/>
      <w:sz w:val="22"/>
      <w:szCs w:val="26"/>
      <w:lang w:eastAsia="en-US" w:bidi="ar-SA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:sz w:val="22"/>
      <w:szCs w:val="2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character" w:customStyle="1" w:styleId="Nadpis10">
    <w:name w:val="Nadpis #1_"/>
    <w:basedOn w:val="Standardnpsmoodstavce"/>
    <w:rsid w:val="00110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11">
    <w:name w:val="Nadpis #1"/>
    <w:basedOn w:val="Nadpis10"/>
    <w:rsid w:val="00110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cs-CZ" w:eastAsia="cs-CZ" w:bidi="cs-CZ"/>
    </w:rPr>
  </w:style>
  <w:style w:type="character" w:customStyle="1" w:styleId="Nadpis30">
    <w:name w:val="Nadpis #3"/>
    <w:basedOn w:val="Standardnpsmoodstavce"/>
    <w:rsid w:val="00110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">
    <w:name w:val="Základní text (2)_"/>
    <w:basedOn w:val="Standardnpsmoodstavce"/>
    <w:rsid w:val="00110D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0">
    <w:name w:val="Základní text (2)"/>
    <w:basedOn w:val="Zkladntext2"/>
    <w:rsid w:val="00110D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3">
    <w:name w:val="Základní text (3)"/>
    <w:basedOn w:val="Standardnpsmoodstavce"/>
    <w:rsid w:val="00110D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3FranklinGothicHeavyNetun">
    <w:name w:val="Základní text (3) + Franklin Gothic Heavy;Ne tučné"/>
    <w:basedOn w:val="Standardnpsmoodstavce"/>
    <w:rsid w:val="00110D4F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110D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0D4F"/>
    <w:rPr>
      <w:rFonts w:ascii="Arial Unicode MS" w:hAnsi="Arial Unicode MS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Odstavecseseznamem">
    <w:name w:val="List Paragraph"/>
    <w:basedOn w:val="Normln"/>
    <w:uiPriority w:val="34"/>
    <w:qFormat/>
    <w:rsid w:val="00110D4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10D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0D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0D4F"/>
    <w:rPr>
      <w:rFonts w:ascii="Arial Unicode MS" w:hAnsi="Arial Unicode MS" w:cs="Arial Unicode MS"/>
      <w:color w:val="000000"/>
      <w:kern w:val="0"/>
      <w:sz w:val="20"/>
      <w:szCs w:val="20"/>
      <w:lang w:eastAsia="cs-CZ" w:bidi="cs-CZ"/>
      <w14:ligatures w14:val="none"/>
    </w:rPr>
  </w:style>
  <w:style w:type="paragraph" w:styleId="Textpoznpodarou">
    <w:name w:val="footnote text"/>
    <w:basedOn w:val="Normln"/>
    <w:link w:val="TextpoznpodarouChar"/>
    <w:unhideWhenUsed/>
    <w:rsid w:val="00110D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10D4F"/>
    <w:rPr>
      <w:rFonts w:ascii="Arial Unicode MS" w:hAnsi="Arial Unicode MS" w:cs="Arial Unicode MS"/>
      <w:color w:val="000000"/>
      <w:kern w:val="0"/>
      <w:sz w:val="20"/>
      <w:szCs w:val="20"/>
      <w:lang w:eastAsia="cs-CZ" w:bidi="cs-CZ"/>
      <w14:ligatures w14:val="none"/>
    </w:rPr>
  </w:style>
  <w:style w:type="character" w:styleId="Znakapoznpodarou">
    <w:name w:val="footnote reference"/>
    <w:basedOn w:val="Standardnpsmoodstavce"/>
    <w:unhideWhenUsed/>
    <w:rsid w:val="00110D4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5F3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5F3F"/>
    <w:rPr>
      <w:rFonts w:ascii="Arial Unicode MS" w:hAnsi="Arial Unicode MS" w:cs="Arial Unicode MS"/>
      <w:b/>
      <w:bCs/>
      <w:color w:val="000000"/>
      <w:kern w:val="0"/>
      <w:sz w:val="20"/>
      <w:szCs w:val="20"/>
      <w:lang w:eastAsia="cs-CZ" w:bidi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84C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4C15"/>
    <w:rPr>
      <w:rFonts w:ascii="Arial Unicode MS" w:hAnsi="Arial Unicode MS" w:cs="Arial Unicode MS"/>
      <w:color w:val="000000"/>
      <w:kern w:val="0"/>
      <w:sz w:val="24"/>
      <w:szCs w:val="24"/>
      <w:lang w:eastAsia="cs-CZ" w:bidi="cs-CZ"/>
      <w14:ligatures w14:val="none"/>
    </w:rPr>
  </w:style>
  <w:style w:type="paragraph" w:styleId="Revize">
    <w:name w:val="Revision"/>
    <w:hidden/>
    <w:uiPriority w:val="99"/>
    <w:semiHidden/>
    <w:rsid w:val="00A94E4F"/>
    <w:pPr>
      <w:spacing w:after="0" w:line="240" w:lineRule="auto"/>
    </w:pPr>
    <w:rPr>
      <w:rFonts w:ascii="Arial Unicode MS" w:hAnsi="Arial Unicode MS" w:cs="Arial Unicode MS"/>
      <w:color w:val="000000"/>
      <w:kern w:val="0"/>
      <w:sz w:val="24"/>
      <w:szCs w:val="24"/>
      <w:lang w:eastAsia="cs-CZ" w:bidi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8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A6E9B-BF23-4BC7-A19A-986BC055D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829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Alena Hlavatá</cp:lastModifiedBy>
  <cp:revision>5</cp:revision>
  <cp:lastPrinted>2024-12-09T12:37:00Z</cp:lastPrinted>
  <dcterms:created xsi:type="dcterms:W3CDTF">2024-12-17T13:27:00Z</dcterms:created>
  <dcterms:modified xsi:type="dcterms:W3CDTF">2024-12-19T08:01:00Z</dcterms:modified>
</cp:coreProperties>
</file>