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8A" w:rsidRDefault="0012458A" w:rsidP="00D51B37">
      <w:pPr>
        <w:autoSpaceDE w:val="0"/>
        <w:rPr>
          <w:rFonts w:ascii="Arial" w:eastAsia="Times New Roman" w:hAnsi="Arial" w:cs="Arial"/>
          <w:b/>
          <w:bCs/>
          <w:color w:val="3E2E36"/>
          <w:sz w:val="28"/>
          <w:szCs w:val="28"/>
        </w:rPr>
      </w:pPr>
      <w:r>
        <w:rPr>
          <w:noProof/>
          <w:lang w:eastAsia="cs-CZ"/>
        </w:rPr>
        <w:t xml:space="preserve">                                            </w:t>
      </w:r>
      <w:r>
        <w:rPr>
          <w:rFonts w:ascii="Arial" w:eastAsia="Times New Roman" w:hAnsi="Arial" w:cs="Arial"/>
          <w:b/>
          <w:bCs/>
          <w:color w:val="3E2E36"/>
          <w:sz w:val="28"/>
          <w:szCs w:val="28"/>
        </w:rPr>
        <w:t>Nařízení obce Chlístovice č. 1/2016</w:t>
      </w:r>
    </w:p>
    <w:p w:rsidR="0012458A" w:rsidRDefault="0012458A">
      <w:pPr>
        <w:autoSpaceDE w:val="0"/>
        <w:jc w:val="center"/>
        <w:rPr>
          <w:rFonts w:ascii="Arial" w:eastAsia="Times New Roman" w:hAnsi="Arial" w:cs="Arial"/>
          <w:b/>
          <w:bCs/>
          <w:color w:val="3E2E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E2E36"/>
          <w:sz w:val="28"/>
          <w:szCs w:val="28"/>
        </w:rPr>
        <w:t>o zákazu podomního a poch</w:t>
      </w:r>
      <w:r>
        <w:rPr>
          <w:rFonts w:ascii="Arial" w:eastAsia="Times New Roman" w:hAnsi="Arial" w:cs="Arial"/>
          <w:b/>
          <w:bCs/>
          <w:color w:val="584F57"/>
          <w:sz w:val="28"/>
          <w:szCs w:val="28"/>
        </w:rPr>
        <w:t>ů</w:t>
      </w:r>
      <w:r>
        <w:rPr>
          <w:rFonts w:ascii="Arial" w:eastAsia="Times New Roman" w:hAnsi="Arial" w:cs="Arial"/>
          <w:b/>
          <w:bCs/>
          <w:color w:val="3E2E36"/>
          <w:sz w:val="28"/>
          <w:szCs w:val="28"/>
        </w:rPr>
        <w:t>zko</w:t>
      </w:r>
      <w:r>
        <w:rPr>
          <w:rFonts w:ascii="Arial" w:eastAsia="Times New Roman" w:hAnsi="Arial" w:cs="Arial"/>
          <w:b/>
          <w:bCs/>
          <w:color w:val="584F57"/>
          <w:sz w:val="28"/>
          <w:szCs w:val="28"/>
        </w:rPr>
        <w:t>v</w:t>
      </w:r>
      <w:r>
        <w:rPr>
          <w:rFonts w:ascii="Arial" w:eastAsia="Times New Roman" w:hAnsi="Arial" w:cs="Arial"/>
          <w:b/>
          <w:bCs/>
          <w:color w:val="3E2E36"/>
          <w:sz w:val="28"/>
          <w:szCs w:val="28"/>
        </w:rPr>
        <w:t>ého prodeje na území obce Chlístovice a jejích částí Zdeslavice, Chroustkov, Kralice, Kraličky, Svatý Jan t. Krsovice, Žandov, Pivnisko, Vernýřov a Všesoky.</w:t>
      </w:r>
    </w:p>
    <w:p w:rsidR="0012458A" w:rsidRDefault="0012458A">
      <w:pPr>
        <w:autoSpaceDE w:val="0"/>
        <w:jc w:val="center"/>
        <w:rPr>
          <w:rFonts w:ascii="Arial" w:eastAsia="Times New Roman" w:hAnsi="Arial" w:cs="Arial"/>
          <w:b/>
          <w:bCs/>
          <w:color w:val="3E2E36"/>
          <w:sz w:val="28"/>
          <w:szCs w:val="28"/>
        </w:rPr>
      </w:pPr>
    </w:p>
    <w:p w:rsidR="0012458A" w:rsidRDefault="0012458A">
      <w:pPr>
        <w:autoSpaceDE w:val="0"/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12458A" w:rsidRDefault="0012458A">
      <w:pPr>
        <w:autoSpaceDE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Zastupitelstvo obce Chlístovice schvaluje a vydává </w:t>
      </w:r>
      <w:r w:rsidRPr="00742F24">
        <w:rPr>
          <w:rFonts w:ascii="Arial" w:eastAsia="Times New Roman" w:hAnsi="Arial" w:cs="Arial"/>
        </w:rPr>
        <w:t>dne</w:t>
      </w:r>
      <w:r>
        <w:rPr>
          <w:rFonts w:ascii="Arial" w:eastAsia="Times New Roman" w:hAnsi="Arial" w:cs="Arial"/>
        </w:rPr>
        <w:t xml:space="preserve"> 22.9.2016 </w:t>
      </w:r>
      <w:r>
        <w:rPr>
          <w:rFonts w:ascii="Arial" w:eastAsia="Times New Roman" w:hAnsi="Arial" w:cs="Arial"/>
          <w:color w:val="000000"/>
        </w:rPr>
        <w:t xml:space="preserve">v souladu s ustanovením § 11 odst. 1 a § 102 odst. 2 písm. d) zákona č.128/2000 Sb., o obcích (obecní zřízení), ve znění pozdějších předpisů a v souladu na základě § 18 </w:t>
      </w:r>
      <w:r w:rsidRPr="00152C37">
        <w:rPr>
          <w:rFonts w:ascii="Arial" w:eastAsia="Times New Roman" w:hAnsi="Arial" w:cs="Arial"/>
        </w:rPr>
        <w:t>odst. 3 zákona</w:t>
      </w:r>
      <w:r>
        <w:rPr>
          <w:rFonts w:ascii="Arial" w:eastAsia="Times New Roman" w:hAnsi="Arial" w:cs="Arial"/>
          <w:color w:val="000000"/>
        </w:rPr>
        <w:t xml:space="preserve"> č. 455/1991 Sb., o živnostenském podnikání (živnostenský zákon), ve znění pozdějších předpisů, vydává toto nařízení:</w:t>
      </w:r>
    </w:p>
    <w:p w:rsidR="0012458A" w:rsidRDefault="0012458A">
      <w:pPr>
        <w:autoSpaceDE w:val="0"/>
        <w:jc w:val="both"/>
      </w:pPr>
    </w:p>
    <w:p w:rsidR="0012458A" w:rsidRDefault="0012458A">
      <w:pPr>
        <w:autoSpaceDE w:val="0"/>
        <w:jc w:val="both"/>
      </w:pPr>
    </w:p>
    <w:p w:rsidR="0012458A" w:rsidRDefault="0012458A">
      <w:pPr>
        <w:autoSpaceDE w:val="0"/>
        <w:jc w:val="center"/>
        <w:rPr>
          <w:rFonts w:ascii="Arial" w:eastAsia="Times New Roman" w:hAnsi="Arial" w:cs="Arial"/>
          <w:b/>
          <w:bCs/>
          <w:color w:val="584F57"/>
        </w:rPr>
      </w:pPr>
      <w:r>
        <w:rPr>
          <w:rFonts w:ascii="Arial" w:eastAsia="Times New Roman" w:hAnsi="Arial" w:cs="Arial"/>
          <w:b/>
          <w:bCs/>
          <w:color w:val="584F57"/>
        </w:rPr>
        <w:t>Čl. 1</w:t>
      </w:r>
    </w:p>
    <w:p w:rsidR="0012458A" w:rsidRDefault="0012458A">
      <w:pPr>
        <w:autoSpaceDE w:val="0"/>
        <w:jc w:val="center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b/>
          <w:bCs/>
          <w:color w:val="584F57"/>
        </w:rPr>
        <w:t>Účel nařízení</w:t>
      </w:r>
    </w:p>
    <w:p w:rsidR="0012458A" w:rsidRDefault="0012458A">
      <w:pPr>
        <w:autoSpaceDE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584F57"/>
        </w:rPr>
        <w:t>Účelem tohoto nařízení je zákaz podomního a pochůzkov</w:t>
      </w:r>
      <w:r>
        <w:rPr>
          <w:rFonts w:ascii="Arial" w:eastAsia="Times New Roman" w:hAnsi="Arial" w:cs="Arial"/>
          <w:color w:val="000000"/>
        </w:rPr>
        <w:t>ého prodeje na území obce Chlístovice a jejích částí Zdeslavice, Chroustkov, Kralice, Kraličky, Svatý Jan t. Krsovice, Žandov, Pivnisko, Vernýřov a Všesoky s cílem zvýšit bezpečnost obyvatel a návštěvníků obce a vytvořit pro ně příznivé podmínky pro život.</w:t>
      </w:r>
    </w:p>
    <w:p w:rsidR="0012458A" w:rsidRDefault="0012458A">
      <w:pPr>
        <w:autoSpaceDE w:val="0"/>
        <w:jc w:val="both"/>
        <w:rPr>
          <w:rFonts w:ascii="Arial" w:eastAsia="Times New Roman" w:hAnsi="Arial" w:cs="Arial"/>
        </w:rPr>
      </w:pPr>
    </w:p>
    <w:p w:rsidR="0012458A" w:rsidRDefault="0012458A">
      <w:pPr>
        <w:autoSpaceDE w:val="0"/>
        <w:jc w:val="both"/>
        <w:rPr>
          <w:rFonts w:ascii="Arial" w:eastAsia="Times New Roman" w:hAnsi="Arial" w:cs="Arial"/>
        </w:rPr>
      </w:pPr>
    </w:p>
    <w:p w:rsidR="0012458A" w:rsidRDefault="0012458A">
      <w:pPr>
        <w:autoSpaceDE w:val="0"/>
        <w:jc w:val="center"/>
        <w:rPr>
          <w:rFonts w:ascii="Arial" w:eastAsia="Times New Roman" w:hAnsi="Arial" w:cs="Arial"/>
          <w:b/>
          <w:bCs/>
          <w:color w:val="584F57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584F57"/>
        </w:rPr>
        <w:t>Č</w:t>
      </w:r>
      <w:r>
        <w:rPr>
          <w:rFonts w:ascii="Arial" w:eastAsia="Times New Roman" w:hAnsi="Arial" w:cs="Arial"/>
          <w:b/>
          <w:bCs/>
          <w:color w:val="3E2E36"/>
        </w:rPr>
        <w:t>I</w:t>
      </w:r>
      <w:r>
        <w:rPr>
          <w:rFonts w:ascii="Arial" w:eastAsia="Times New Roman" w:hAnsi="Arial" w:cs="Arial"/>
          <w:b/>
          <w:bCs/>
          <w:color w:val="000000"/>
        </w:rPr>
        <w:t xml:space="preserve">. </w:t>
      </w:r>
      <w:r>
        <w:rPr>
          <w:rFonts w:ascii="Arial" w:eastAsia="Times New Roman" w:hAnsi="Arial" w:cs="Arial"/>
          <w:b/>
          <w:bCs/>
          <w:color w:val="584F57"/>
          <w:sz w:val="22"/>
          <w:szCs w:val="22"/>
        </w:rPr>
        <w:t>2</w:t>
      </w:r>
    </w:p>
    <w:p w:rsidR="0012458A" w:rsidRDefault="0012458A">
      <w:pPr>
        <w:autoSpaceDE w:val="0"/>
        <w:jc w:val="center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b/>
          <w:bCs/>
          <w:color w:val="584F57"/>
        </w:rPr>
        <w:t>Vy</w:t>
      </w:r>
      <w:r>
        <w:rPr>
          <w:rFonts w:ascii="Arial" w:eastAsia="Times New Roman" w:hAnsi="Arial" w:cs="Arial"/>
          <w:b/>
          <w:bCs/>
          <w:color w:val="3E2E36"/>
        </w:rPr>
        <w:t>me</w:t>
      </w:r>
      <w:r>
        <w:rPr>
          <w:rFonts w:ascii="Arial" w:eastAsia="Times New Roman" w:hAnsi="Arial" w:cs="Arial"/>
          <w:b/>
          <w:bCs/>
          <w:color w:val="584F57"/>
        </w:rPr>
        <w:t>ze</w:t>
      </w:r>
      <w:r>
        <w:rPr>
          <w:rFonts w:ascii="Arial" w:eastAsia="Times New Roman" w:hAnsi="Arial" w:cs="Arial"/>
          <w:b/>
          <w:bCs/>
          <w:color w:val="3E2E36"/>
        </w:rPr>
        <w:t>ní pojm</w:t>
      </w:r>
      <w:r>
        <w:rPr>
          <w:rFonts w:ascii="Arial" w:eastAsia="Times New Roman" w:hAnsi="Arial" w:cs="Arial"/>
          <w:b/>
          <w:bCs/>
          <w:color w:val="584F57"/>
        </w:rPr>
        <w:t>ů</w:t>
      </w:r>
    </w:p>
    <w:p w:rsidR="0012458A" w:rsidRDefault="0012458A">
      <w:pPr>
        <w:numPr>
          <w:ilvl w:val="0"/>
          <w:numId w:val="2"/>
        </w:numPr>
        <w:autoSpaceDE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584F57"/>
        </w:rPr>
        <w:t>Po</w:t>
      </w:r>
      <w:r>
        <w:rPr>
          <w:rFonts w:ascii="Arial" w:eastAsia="Times New Roman" w:hAnsi="Arial" w:cs="Arial"/>
          <w:color w:val="3E2E36"/>
        </w:rPr>
        <w:t>d</w:t>
      </w:r>
      <w:r>
        <w:rPr>
          <w:rFonts w:ascii="Arial" w:eastAsia="Times New Roman" w:hAnsi="Arial" w:cs="Arial"/>
          <w:color w:val="584F57"/>
        </w:rPr>
        <w:t>omním p</w:t>
      </w:r>
      <w:r>
        <w:rPr>
          <w:rFonts w:ascii="Arial" w:eastAsia="Times New Roman" w:hAnsi="Arial" w:cs="Arial"/>
          <w:color w:val="3E2E36"/>
        </w:rPr>
        <w:t>r</w:t>
      </w:r>
      <w:r>
        <w:rPr>
          <w:rFonts w:ascii="Arial" w:eastAsia="Times New Roman" w:hAnsi="Arial" w:cs="Arial"/>
          <w:color w:val="584F57"/>
        </w:rPr>
        <w:t>ode</w:t>
      </w:r>
      <w:r>
        <w:rPr>
          <w:rFonts w:ascii="Arial" w:eastAsia="Times New Roman" w:hAnsi="Arial" w:cs="Arial"/>
          <w:color w:val="3E2E36"/>
        </w:rPr>
        <w:t>j</w:t>
      </w:r>
      <w:r>
        <w:rPr>
          <w:rFonts w:ascii="Arial" w:eastAsia="Times New Roman" w:hAnsi="Arial" w:cs="Arial"/>
          <w:color w:val="584F57"/>
        </w:rPr>
        <w:t>em se roz</w:t>
      </w:r>
      <w:r>
        <w:rPr>
          <w:rFonts w:ascii="Arial" w:eastAsia="Times New Roman" w:hAnsi="Arial" w:cs="Arial"/>
          <w:color w:val="3E2E36"/>
        </w:rPr>
        <w:t>u</w:t>
      </w:r>
      <w:r>
        <w:rPr>
          <w:rFonts w:ascii="Arial" w:eastAsia="Times New Roman" w:hAnsi="Arial" w:cs="Arial"/>
          <w:color w:val="584F57"/>
        </w:rPr>
        <w:t>mí prodej zboží či poskytování s</w:t>
      </w:r>
      <w:r>
        <w:rPr>
          <w:rFonts w:ascii="Arial" w:eastAsia="Times New Roman" w:hAnsi="Arial" w:cs="Arial"/>
          <w:color w:val="3E2E36"/>
        </w:rPr>
        <w:t>l</w:t>
      </w:r>
      <w:r>
        <w:rPr>
          <w:rFonts w:ascii="Arial" w:eastAsia="Times New Roman" w:hAnsi="Arial" w:cs="Arial"/>
          <w:color w:val="584F57"/>
        </w:rPr>
        <w:t>užeb ne</w:t>
      </w:r>
      <w:r>
        <w:rPr>
          <w:rFonts w:ascii="Arial" w:eastAsia="Times New Roman" w:hAnsi="Arial" w:cs="Arial"/>
          <w:color w:val="3E2E36"/>
        </w:rPr>
        <w:t>b</w:t>
      </w:r>
      <w:r>
        <w:rPr>
          <w:rFonts w:ascii="Arial" w:eastAsia="Times New Roman" w:hAnsi="Arial" w:cs="Arial"/>
          <w:color w:val="584F57"/>
        </w:rPr>
        <w:t>o nabíze</w:t>
      </w:r>
      <w:r>
        <w:rPr>
          <w:rFonts w:ascii="Arial" w:eastAsia="Times New Roman" w:hAnsi="Arial" w:cs="Arial"/>
          <w:color w:val="3E2E36"/>
        </w:rPr>
        <w:t xml:space="preserve">ní </w:t>
      </w:r>
      <w:r>
        <w:rPr>
          <w:rFonts w:ascii="Arial" w:eastAsia="Times New Roman" w:hAnsi="Arial" w:cs="Arial"/>
          <w:color w:val="584F57"/>
        </w:rPr>
        <w:t>pro</w:t>
      </w:r>
      <w:r>
        <w:rPr>
          <w:rFonts w:ascii="Arial" w:eastAsia="Times New Roman" w:hAnsi="Arial" w:cs="Arial"/>
          <w:color w:val="3E2E36"/>
        </w:rPr>
        <w:t>d</w:t>
      </w:r>
      <w:r>
        <w:rPr>
          <w:rFonts w:ascii="Arial" w:eastAsia="Times New Roman" w:hAnsi="Arial" w:cs="Arial"/>
          <w:color w:val="584F57"/>
        </w:rPr>
        <w:t>eje zboží či poskytování služeb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provozovaný bez pevného stanoviště obchůzkou jednotl</w:t>
      </w:r>
      <w:r>
        <w:rPr>
          <w:rFonts w:ascii="Arial" w:eastAsia="Times New Roman" w:hAnsi="Arial" w:cs="Arial"/>
          <w:color w:val="3E2E36"/>
        </w:rPr>
        <w:t>i</w:t>
      </w:r>
      <w:r>
        <w:rPr>
          <w:rFonts w:ascii="Arial" w:eastAsia="Times New Roman" w:hAnsi="Arial" w:cs="Arial"/>
          <w:color w:val="584F57"/>
        </w:rPr>
        <w:t>vých bytů, do</w:t>
      </w:r>
      <w:r>
        <w:rPr>
          <w:rFonts w:ascii="Arial" w:eastAsia="Times New Roman" w:hAnsi="Arial" w:cs="Arial"/>
          <w:color w:val="3E2E36"/>
        </w:rPr>
        <w:t>m</w:t>
      </w:r>
      <w:r>
        <w:rPr>
          <w:rFonts w:ascii="Arial" w:eastAsia="Times New Roman" w:hAnsi="Arial" w:cs="Arial"/>
          <w:color w:val="584F57"/>
        </w:rPr>
        <w:t>ů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budov apod</w:t>
      </w:r>
      <w:r>
        <w:rPr>
          <w:rFonts w:ascii="Arial" w:eastAsia="Times New Roman" w:hAnsi="Arial" w:cs="Arial"/>
          <w:color w:val="3E2E36"/>
        </w:rPr>
        <w:t xml:space="preserve">. </w:t>
      </w:r>
      <w:r>
        <w:rPr>
          <w:rFonts w:ascii="Arial" w:eastAsia="Times New Roman" w:hAnsi="Arial" w:cs="Arial"/>
          <w:color w:val="584F57"/>
        </w:rPr>
        <w:t>bez předchozí objednávky</w:t>
      </w:r>
      <w:r>
        <w:rPr>
          <w:rFonts w:ascii="Arial" w:eastAsia="Times New Roman" w:hAnsi="Arial" w:cs="Arial"/>
          <w:color w:val="3E2E36"/>
        </w:rPr>
        <w:t xml:space="preserve">. </w:t>
      </w:r>
      <w:r>
        <w:rPr>
          <w:rFonts w:ascii="Arial" w:eastAsia="Times New Roman" w:hAnsi="Arial" w:cs="Arial"/>
          <w:color w:val="584F57"/>
        </w:rPr>
        <w:t>Podomním prodejem není p</w:t>
      </w:r>
      <w:r>
        <w:rPr>
          <w:rFonts w:ascii="Arial" w:eastAsia="Times New Roman" w:hAnsi="Arial" w:cs="Arial"/>
          <w:color w:val="3E2E36"/>
        </w:rPr>
        <w:t>r</w:t>
      </w:r>
      <w:r>
        <w:rPr>
          <w:rFonts w:ascii="Arial" w:eastAsia="Times New Roman" w:hAnsi="Arial" w:cs="Arial"/>
          <w:color w:val="584F57"/>
        </w:rPr>
        <w:t>o</w:t>
      </w:r>
      <w:r>
        <w:rPr>
          <w:rFonts w:ascii="Arial" w:eastAsia="Times New Roman" w:hAnsi="Arial" w:cs="Arial"/>
          <w:color w:val="3E2E36"/>
        </w:rPr>
        <w:t>d</w:t>
      </w:r>
      <w:r>
        <w:rPr>
          <w:rFonts w:ascii="Arial" w:eastAsia="Times New Roman" w:hAnsi="Arial" w:cs="Arial"/>
          <w:color w:val="584F57"/>
        </w:rPr>
        <w:t>ej zboží či poskytování služeb nebo nabízení p</w:t>
      </w:r>
      <w:r>
        <w:rPr>
          <w:rFonts w:ascii="Arial" w:eastAsia="Times New Roman" w:hAnsi="Arial" w:cs="Arial"/>
          <w:color w:val="3E2E36"/>
        </w:rPr>
        <w:t>r</w:t>
      </w:r>
      <w:r>
        <w:rPr>
          <w:rFonts w:ascii="Arial" w:eastAsia="Times New Roman" w:hAnsi="Arial" w:cs="Arial"/>
          <w:color w:val="584F57"/>
        </w:rPr>
        <w:t>odeje zboží či poskytování služeb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které jsou rea</w:t>
      </w:r>
      <w:r>
        <w:rPr>
          <w:rFonts w:ascii="Arial" w:eastAsia="Times New Roman" w:hAnsi="Arial" w:cs="Arial"/>
          <w:color w:val="3E2E36"/>
        </w:rPr>
        <w:t>l</w:t>
      </w:r>
      <w:r>
        <w:rPr>
          <w:rFonts w:ascii="Arial" w:eastAsia="Times New Roman" w:hAnsi="Arial" w:cs="Arial"/>
          <w:color w:val="584F57"/>
        </w:rPr>
        <w:t>izová</w:t>
      </w:r>
      <w:r>
        <w:rPr>
          <w:rFonts w:ascii="Arial" w:eastAsia="Times New Roman" w:hAnsi="Arial" w:cs="Arial"/>
          <w:color w:val="3E2E36"/>
        </w:rPr>
        <w:t>n</w:t>
      </w:r>
      <w:r>
        <w:rPr>
          <w:rFonts w:ascii="Arial" w:eastAsia="Times New Roman" w:hAnsi="Arial" w:cs="Arial"/>
          <w:color w:val="584F57"/>
        </w:rPr>
        <w:t>y na zákla</w:t>
      </w:r>
      <w:r>
        <w:rPr>
          <w:rFonts w:ascii="Arial" w:eastAsia="Times New Roman" w:hAnsi="Arial" w:cs="Arial"/>
          <w:color w:val="3E2E36"/>
        </w:rPr>
        <w:t>d</w:t>
      </w:r>
      <w:r>
        <w:rPr>
          <w:rFonts w:ascii="Arial" w:eastAsia="Times New Roman" w:hAnsi="Arial" w:cs="Arial"/>
          <w:color w:val="584F57"/>
        </w:rPr>
        <w:t>ě předchozí objednávky uživatelem domu bytu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b</w:t>
      </w:r>
      <w:r>
        <w:rPr>
          <w:rFonts w:ascii="Arial" w:eastAsia="Times New Roman" w:hAnsi="Arial" w:cs="Arial"/>
          <w:color w:val="3E2E36"/>
        </w:rPr>
        <w:t>u</w:t>
      </w:r>
      <w:r>
        <w:rPr>
          <w:rFonts w:ascii="Arial" w:eastAsia="Times New Roman" w:hAnsi="Arial" w:cs="Arial"/>
          <w:color w:val="584F57"/>
        </w:rPr>
        <w:t>dovy apod</w:t>
      </w:r>
      <w:r>
        <w:rPr>
          <w:rFonts w:ascii="Arial" w:eastAsia="Times New Roman" w:hAnsi="Arial" w:cs="Arial"/>
          <w:color w:val="3E2E36"/>
        </w:rPr>
        <w:t>.</w:t>
      </w:r>
    </w:p>
    <w:p w:rsidR="0012458A" w:rsidRDefault="0012458A">
      <w:pPr>
        <w:autoSpaceDE w:val="0"/>
        <w:jc w:val="both"/>
        <w:rPr>
          <w:rFonts w:ascii="Arial" w:eastAsia="Times New Roman" w:hAnsi="Arial" w:cs="Arial"/>
          <w:color w:val="000000"/>
        </w:rPr>
      </w:pPr>
    </w:p>
    <w:p w:rsidR="0012458A" w:rsidRPr="00456F31" w:rsidRDefault="0012458A">
      <w:pPr>
        <w:numPr>
          <w:ilvl w:val="0"/>
          <w:numId w:val="2"/>
        </w:numPr>
        <w:autoSpaceDE w:val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584F57"/>
        </w:rPr>
        <w:t xml:space="preserve">Pochůzkovým </w:t>
      </w:r>
      <w:r>
        <w:rPr>
          <w:rFonts w:ascii="Arial" w:eastAsia="Times New Roman" w:hAnsi="Arial" w:cs="Arial"/>
          <w:color w:val="3E2E36"/>
        </w:rPr>
        <w:t>pr</w:t>
      </w:r>
      <w:r>
        <w:rPr>
          <w:rFonts w:ascii="Arial" w:eastAsia="Times New Roman" w:hAnsi="Arial" w:cs="Arial"/>
          <w:color w:val="584F57"/>
        </w:rPr>
        <w:t>o</w:t>
      </w:r>
      <w:r>
        <w:rPr>
          <w:rFonts w:ascii="Arial" w:eastAsia="Times New Roman" w:hAnsi="Arial" w:cs="Arial"/>
          <w:color w:val="3E2E36"/>
        </w:rPr>
        <w:t>d</w:t>
      </w:r>
      <w:r>
        <w:rPr>
          <w:rFonts w:ascii="Arial" w:eastAsia="Times New Roman" w:hAnsi="Arial" w:cs="Arial"/>
          <w:color w:val="584F57"/>
        </w:rPr>
        <w:t>ejem se rozumí prodej zboží či poskytování služeb nebo nabízení prodeje zboží či poskytování služeb mimo provozovnu určenou k tomuto účelu kolaudačním souhlasem podle zvláštního zákona</w:t>
      </w:r>
      <w:r>
        <w:rPr>
          <w:rFonts w:ascii="Arial" w:eastAsia="Times New Roman" w:hAnsi="Arial" w:cs="Arial"/>
          <w:color w:val="847C84"/>
        </w:rPr>
        <w:t xml:space="preserve">' </w:t>
      </w:r>
      <w:r>
        <w:rPr>
          <w:rFonts w:ascii="Arial" w:eastAsia="Times New Roman" w:hAnsi="Arial" w:cs="Arial"/>
          <w:color w:val="584F57"/>
        </w:rPr>
        <w:t>s použitím přenosného nebo neseného zařízení (konstrukce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tyče, závěsného pultu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zavazadel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tašek a podobných zařízení) ne</w:t>
      </w:r>
      <w:r>
        <w:rPr>
          <w:rFonts w:ascii="Arial" w:eastAsia="Times New Roman" w:hAnsi="Arial" w:cs="Arial"/>
          <w:color w:val="3E2E36"/>
        </w:rPr>
        <w:t>b</w:t>
      </w:r>
      <w:r>
        <w:rPr>
          <w:rFonts w:ascii="Arial" w:eastAsia="Times New Roman" w:hAnsi="Arial" w:cs="Arial"/>
          <w:color w:val="584F57"/>
        </w:rPr>
        <w:t>o přímo z ruky</w:t>
      </w:r>
      <w:r>
        <w:rPr>
          <w:rFonts w:ascii="Arial" w:eastAsia="Times New Roman" w:hAnsi="Arial" w:cs="Arial"/>
          <w:color w:val="3E2E36"/>
        </w:rPr>
        <w:t xml:space="preserve">. </w:t>
      </w:r>
      <w:r>
        <w:rPr>
          <w:rFonts w:ascii="Arial" w:eastAsia="Times New Roman" w:hAnsi="Arial" w:cs="Arial"/>
          <w:color w:val="584F57"/>
        </w:rPr>
        <w:t>Pochůzkový prodej je zpravidla provozován formou pochůzky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při níž je potenc</w:t>
      </w:r>
      <w:r>
        <w:rPr>
          <w:rFonts w:ascii="Arial" w:eastAsia="Times New Roman" w:hAnsi="Arial" w:cs="Arial"/>
          <w:color w:val="3E2E36"/>
        </w:rPr>
        <w:t>i</w:t>
      </w:r>
      <w:r>
        <w:rPr>
          <w:rFonts w:ascii="Arial" w:eastAsia="Times New Roman" w:hAnsi="Arial" w:cs="Arial"/>
          <w:color w:val="584F57"/>
        </w:rPr>
        <w:t xml:space="preserve">ální uživatel zboží </w:t>
      </w:r>
      <w:r>
        <w:rPr>
          <w:rFonts w:ascii="Arial" w:eastAsia="Times New Roman" w:hAnsi="Arial" w:cs="Arial"/>
          <w:color w:val="3E2E36"/>
        </w:rPr>
        <w:t>n</w:t>
      </w:r>
      <w:r>
        <w:rPr>
          <w:rFonts w:ascii="Arial" w:eastAsia="Times New Roman" w:hAnsi="Arial" w:cs="Arial"/>
          <w:color w:val="584F57"/>
        </w:rPr>
        <w:t>ebo služeb vyhledáván prodejcem z ok</w:t>
      </w:r>
      <w:r>
        <w:rPr>
          <w:rFonts w:ascii="Arial" w:eastAsia="Times New Roman" w:hAnsi="Arial" w:cs="Arial"/>
          <w:color w:val="3E2E36"/>
        </w:rPr>
        <w:t>r</w:t>
      </w:r>
      <w:r>
        <w:rPr>
          <w:rFonts w:ascii="Arial" w:eastAsia="Times New Roman" w:hAnsi="Arial" w:cs="Arial"/>
          <w:color w:val="584F57"/>
        </w:rPr>
        <w:t>uhu osob na veřejném prostra</w:t>
      </w:r>
      <w:r>
        <w:rPr>
          <w:rFonts w:ascii="Arial" w:eastAsia="Times New Roman" w:hAnsi="Arial" w:cs="Arial"/>
          <w:color w:val="3E2E36"/>
        </w:rPr>
        <w:t>n</w:t>
      </w:r>
      <w:r>
        <w:rPr>
          <w:rFonts w:ascii="Arial" w:eastAsia="Times New Roman" w:hAnsi="Arial" w:cs="Arial"/>
          <w:color w:val="584F57"/>
        </w:rPr>
        <w:t>s</w:t>
      </w:r>
      <w:r>
        <w:rPr>
          <w:rFonts w:ascii="Arial" w:eastAsia="Times New Roman" w:hAnsi="Arial" w:cs="Arial"/>
          <w:color w:val="3E2E36"/>
        </w:rPr>
        <w:t>t</w:t>
      </w:r>
      <w:r>
        <w:rPr>
          <w:rFonts w:ascii="Arial" w:eastAsia="Times New Roman" w:hAnsi="Arial" w:cs="Arial"/>
          <w:color w:val="584F57"/>
        </w:rPr>
        <w:t>ví či veřejně přístupných místech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přičemž není rozhodující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zda ten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kdo zboží nebo služby prodává či nabízí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se přemísť</w:t>
      </w:r>
      <w:r>
        <w:rPr>
          <w:rFonts w:ascii="Arial" w:eastAsia="Times New Roman" w:hAnsi="Arial" w:cs="Arial"/>
          <w:color w:val="3E2E36"/>
        </w:rPr>
        <w:t>u</w:t>
      </w:r>
      <w:r>
        <w:rPr>
          <w:rFonts w:ascii="Arial" w:eastAsia="Times New Roman" w:hAnsi="Arial" w:cs="Arial"/>
          <w:color w:val="584F57"/>
        </w:rPr>
        <w:t>je nebo postává na místě.</w:t>
      </w:r>
    </w:p>
    <w:p w:rsidR="0012458A" w:rsidRPr="00456F31" w:rsidRDefault="0012458A" w:rsidP="00456F31">
      <w:pPr>
        <w:autoSpaceDE w:val="0"/>
        <w:ind w:left="720"/>
        <w:jc w:val="both"/>
        <w:rPr>
          <w:rFonts w:ascii="Arial" w:eastAsia="Times New Roman" w:hAnsi="Arial" w:cs="Arial"/>
          <w:color w:val="000000"/>
        </w:rPr>
      </w:pPr>
    </w:p>
    <w:p w:rsidR="0012458A" w:rsidRDefault="0012458A" w:rsidP="00456F31">
      <w:pPr>
        <w:autoSpaceDE w:val="0"/>
        <w:ind w:left="720"/>
        <w:jc w:val="both"/>
        <w:rPr>
          <w:rFonts w:ascii="Arial" w:eastAsia="Times New Roman" w:hAnsi="Arial" w:cs="Arial"/>
          <w:color w:val="000000"/>
        </w:rPr>
      </w:pPr>
    </w:p>
    <w:p w:rsidR="0012458A" w:rsidRDefault="0012458A">
      <w:pPr>
        <w:autoSpaceDE w:val="0"/>
        <w:jc w:val="center"/>
        <w:rPr>
          <w:rFonts w:ascii="Arial" w:eastAsia="Times New Roman" w:hAnsi="Arial" w:cs="Arial"/>
          <w:b/>
          <w:bCs/>
          <w:color w:val="3E2E36"/>
        </w:rPr>
      </w:pPr>
      <w:r>
        <w:rPr>
          <w:rFonts w:ascii="Arial" w:eastAsia="Times New Roman" w:hAnsi="Arial" w:cs="Arial"/>
          <w:b/>
          <w:bCs/>
          <w:color w:val="584F57"/>
        </w:rPr>
        <w:t>Č</w:t>
      </w:r>
      <w:r>
        <w:rPr>
          <w:rFonts w:ascii="Arial" w:eastAsia="Times New Roman" w:hAnsi="Arial" w:cs="Arial"/>
          <w:b/>
          <w:bCs/>
          <w:color w:val="3E2E36"/>
        </w:rPr>
        <w:t>I</w:t>
      </w:r>
      <w:r>
        <w:rPr>
          <w:rFonts w:ascii="Arial" w:eastAsia="Times New Roman" w:hAnsi="Arial" w:cs="Arial"/>
          <w:b/>
          <w:bCs/>
          <w:color w:val="000000"/>
        </w:rPr>
        <w:t xml:space="preserve">. </w:t>
      </w:r>
      <w:r>
        <w:rPr>
          <w:rFonts w:ascii="Arial" w:eastAsia="Times New Roman" w:hAnsi="Arial" w:cs="Arial"/>
          <w:b/>
          <w:bCs/>
          <w:color w:val="3E2E36"/>
          <w:sz w:val="22"/>
          <w:szCs w:val="22"/>
        </w:rPr>
        <w:t>3</w:t>
      </w:r>
    </w:p>
    <w:p w:rsidR="0012458A" w:rsidRDefault="0012458A">
      <w:pPr>
        <w:autoSpaceDE w:val="0"/>
        <w:jc w:val="center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b/>
          <w:bCs/>
          <w:color w:val="3E2E36"/>
        </w:rPr>
        <w:t>Zákaz podomního a poch</w:t>
      </w:r>
      <w:r>
        <w:rPr>
          <w:rFonts w:ascii="Arial" w:eastAsia="Times New Roman" w:hAnsi="Arial" w:cs="Arial"/>
          <w:b/>
          <w:bCs/>
          <w:color w:val="584F57"/>
        </w:rPr>
        <w:t>ů</w:t>
      </w:r>
      <w:r>
        <w:rPr>
          <w:rFonts w:ascii="Arial" w:eastAsia="Times New Roman" w:hAnsi="Arial" w:cs="Arial"/>
          <w:b/>
          <w:bCs/>
          <w:color w:val="3E2E36"/>
        </w:rPr>
        <w:t>zko</w:t>
      </w:r>
      <w:r>
        <w:rPr>
          <w:rFonts w:ascii="Arial" w:eastAsia="Times New Roman" w:hAnsi="Arial" w:cs="Arial"/>
          <w:b/>
          <w:bCs/>
          <w:color w:val="584F57"/>
        </w:rPr>
        <w:t>v</w:t>
      </w:r>
      <w:r>
        <w:rPr>
          <w:rFonts w:ascii="Arial" w:eastAsia="Times New Roman" w:hAnsi="Arial" w:cs="Arial"/>
          <w:b/>
          <w:bCs/>
          <w:color w:val="3E2E36"/>
        </w:rPr>
        <w:t>é prodej</w:t>
      </w:r>
      <w:r>
        <w:rPr>
          <w:rFonts w:ascii="Arial" w:eastAsia="Times New Roman" w:hAnsi="Arial" w:cs="Arial"/>
          <w:b/>
          <w:bCs/>
          <w:color w:val="584F57"/>
        </w:rPr>
        <w:t>e</w:t>
      </w:r>
    </w:p>
    <w:p w:rsidR="0012458A" w:rsidRDefault="0012458A">
      <w:pPr>
        <w:numPr>
          <w:ilvl w:val="0"/>
          <w:numId w:val="3"/>
        </w:numPr>
        <w:autoSpaceDE w:val="0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color w:val="584F57"/>
        </w:rPr>
        <w:t>Na území obce Chlístovice a jejích částí Zdeslavice, Chroustkov, Kralice, Kraličky, Svatý Jan t. Krsovice, Žandov, Pivnisko, Vernýřov a Všesoky se zakazuje podomní prodej</w:t>
      </w:r>
      <w:r>
        <w:rPr>
          <w:rFonts w:ascii="Arial" w:eastAsia="Times New Roman" w:hAnsi="Arial" w:cs="Arial"/>
          <w:color w:val="3E2E36"/>
        </w:rPr>
        <w:t>.</w:t>
      </w:r>
    </w:p>
    <w:p w:rsidR="0012458A" w:rsidRPr="00456F31" w:rsidRDefault="0012458A">
      <w:pPr>
        <w:numPr>
          <w:ilvl w:val="0"/>
          <w:numId w:val="3"/>
        </w:numPr>
        <w:autoSpaceDE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584F57"/>
        </w:rPr>
        <w:t>Na území obce Chlístovice a jejích částí Zdeslavice, Chroustkov, Kralice, Kraličky, Svatý Jan t. Krsovice, Žandov, Pivnisko, Vernýřov a Všesoky se zakazuje pochůzkový prodej.</w:t>
      </w:r>
    </w:p>
    <w:p w:rsidR="0012458A" w:rsidRPr="00456F31" w:rsidRDefault="0012458A" w:rsidP="00456F31">
      <w:pPr>
        <w:autoSpaceDE w:val="0"/>
        <w:ind w:left="720"/>
        <w:rPr>
          <w:rFonts w:ascii="Arial" w:eastAsia="Times New Roman" w:hAnsi="Arial" w:cs="Arial"/>
          <w:color w:val="000000"/>
        </w:rPr>
      </w:pPr>
    </w:p>
    <w:p w:rsidR="0012458A" w:rsidRDefault="0012458A" w:rsidP="00456F31">
      <w:pPr>
        <w:autoSpaceDE w:val="0"/>
        <w:ind w:left="720"/>
        <w:rPr>
          <w:rFonts w:ascii="Arial" w:eastAsia="Times New Roman" w:hAnsi="Arial" w:cs="Arial"/>
          <w:color w:val="000000"/>
        </w:rPr>
      </w:pPr>
    </w:p>
    <w:p w:rsidR="0012458A" w:rsidRDefault="0012458A">
      <w:pPr>
        <w:autoSpaceDE w:val="0"/>
        <w:jc w:val="center"/>
        <w:rPr>
          <w:rFonts w:ascii="Arial" w:eastAsia="Times New Roman" w:hAnsi="Arial" w:cs="Arial"/>
          <w:b/>
          <w:bCs/>
          <w:color w:val="3E2E36"/>
        </w:rPr>
      </w:pPr>
      <w:r>
        <w:rPr>
          <w:rFonts w:ascii="Arial" w:eastAsia="Times New Roman" w:hAnsi="Arial" w:cs="Arial"/>
          <w:b/>
          <w:bCs/>
          <w:color w:val="584F57"/>
        </w:rPr>
        <w:t>Č</w:t>
      </w:r>
      <w:r>
        <w:rPr>
          <w:rFonts w:ascii="Arial" w:eastAsia="Times New Roman" w:hAnsi="Arial" w:cs="Arial"/>
          <w:b/>
          <w:bCs/>
          <w:color w:val="3E2E36"/>
        </w:rPr>
        <w:t>I</w:t>
      </w:r>
      <w:r>
        <w:rPr>
          <w:rFonts w:ascii="Arial" w:eastAsia="Times New Roman" w:hAnsi="Arial" w:cs="Arial"/>
          <w:b/>
          <w:bCs/>
          <w:color w:val="000000"/>
        </w:rPr>
        <w:t xml:space="preserve">. </w:t>
      </w:r>
      <w:r>
        <w:rPr>
          <w:rFonts w:ascii="Arial" w:eastAsia="Times New Roman" w:hAnsi="Arial" w:cs="Arial"/>
          <w:b/>
          <w:bCs/>
          <w:color w:val="3E2E36"/>
          <w:sz w:val="22"/>
          <w:szCs w:val="22"/>
        </w:rPr>
        <w:t>4</w:t>
      </w:r>
    </w:p>
    <w:p w:rsidR="0012458A" w:rsidRDefault="0012458A">
      <w:pPr>
        <w:autoSpaceDE w:val="0"/>
        <w:jc w:val="center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b/>
          <w:bCs/>
          <w:color w:val="3E2E36"/>
        </w:rPr>
        <w:t>Druh</w:t>
      </w:r>
      <w:r>
        <w:rPr>
          <w:rFonts w:ascii="Arial" w:eastAsia="Times New Roman" w:hAnsi="Arial" w:cs="Arial"/>
          <w:b/>
          <w:bCs/>
          <w:color w:val="584F57"/>
        </w:rPr>
        <w:t xml:space="preserve">y </w:t>
      </w:r>
      <w:r>
        <w:rPr>
          <w:rFonts w:ascii="Arial" w:eastAsia="Times New Roman" w:hAnsi="Arial" w:cs="Arial"/>
          <w:b/>
          <w:bCs/>
          <w:color w:val="3E2E36"/>
        </w:rPr>
        <w:t>prodej</w:t>
      </w:r>
      <w:r>
        <w:rPr>
          <w:rFonts w:ascii="Arial" w:eastAsia="Times New Roman" w:hAnsi="Arial" w:cs="Arial"/>
          <w:b/>
          <w:bCs/>
          <w:color w:val="584F57"/>
        </w:rPr>
        <w:t>e z</w:t>
      </w:r>
      <w:r>
        <w:rPr>
          <w:rFonts w:ascii="Arial" w:eastAsia="Times New Roman" w:hAnsi="Arial" w:cs="Arial"/>
          <w:b/>
          <w:bCs/>
          <w:color w:val="3E2E36"/>
        </w:rPr>
        <w:t>bo</w:t>
      </w:r>
      <w:r>
        <w:rPr>
          <w:rFonts w:ascii="Arial" w:eastAsia="Times New Roman" w:hAnsi="Arial" w:cs="Arial"/>
          <w:b/>
          <w:bCs/>
          <w:color w:val="584F57"/>
        </w:rPr>
        <w:t>ž</w:t>
      </w:r>
      <w:r>
        <w:rPr>
          <w:rFonts w:ascii="Arial" w:eastAsia="Times New Roman" w:hAnsi="Arial" w:cs="Arial"/>
          <w:b/>
          <w:bCs/>
          <w:color w:val="3E2E36"/>
        </w:rPr>
        <w:t>í a po</w:t>
      </w:r>
      <w:r>
        <w:rPr>
          <w:rFonts w:ascii="Arial" w:eastAsia="Times New Roman" w:hAnsi="Arial" w:cs="Arial"/>
          <w:b/>
          <w:bCs/>
          <w:color w:val="584F57"/>
        </w:rPr>
        <w:t>s</w:t>
      </w:r>
      <w:r>
        <w:rPr>
          <w:rFonts w:ascii="Arial" w:eastAsia="Times New Roman" w:hAnsi="Arial" w:cs="Arial"/>
          <w:b/>
          <w:bCs/>
          <w:color w:val="3E2E36"/>
        </w:rPr>
        <w:t>k</w:t>
      </w:r>
      <w:r>
        <w:rPr>
          <w:rFonts w:ascii="Arial" w:eastAsia="Times New Roman" w:hAnsi="Arial" w:cs="Arial"/>
          <w:b/>
          <w:bCs/>
          <w:color w:val="584F57"/>
        </w:rPr>
        <w:t>y</w:t>
      </w:r>
      <w:r>
        <w:rPr>
          <w:rFonts w:ascii="Arial" w:eastAsia="Times New Roman" w:hAnsi="Arial" w:cs="Arial"/>
          <w:b/>
          <w:bCs/>
          <w:color w:val="3E2E36"/>
        </w:rPr>
        <w:t>to</w:t>
      </w:r>
      <w:r>
        <w:rPr>
          <w:rFonts w:ascii="Arial" w:eastAsia="Times New Roman" w:hAnsi="Arial" w:cs="Arial"/>
          <w:b/>
          <w:bCs/>
          <w:color w:val="584F57"/>
        </w:rPr>
        <w:t>v</w:t>
      </w:r>
      <w:r>
        <w:rPr>
          <w:rFonts w:ascii="Arial" w:eastAsia="Times New Roman" w:hAnsi="Arial" w:cs="Arial"/>
          <w:b/>
          <w:bCs/>
          <w:color w:val="3E2E36"/>
        </w:rPr>
        <w:t xml:space="preserve">ání </w:t>
      </w:r>
      <w:r>
        <w:rPr>
          <w:rFonts w:ascii="Arial" w:eastAsia="Times New Roman" w:hAnsi="Arial" w:cs="Arial"/>
          <w:b/>
          <w:bCs/>
          <w:color w:val="584F57"/>
        </w:rPr>
        <w:t>s</w:t>
      </w:r>
      <w:r>
        <w:rPr>
          <w:rFonts w:ascii="Arial" w:eastAsia="Times New Roman" w:hAnsi="Arial" w:cs="Arial"/>
          <w:b/>
          <w:bCs/>
          <w:color w:val="3E2E36"/>
        </w:rPr>
        <w:t>lu</w:t>
      </w:r>
      <w:r>
        <w:rPr>
          <w:rFonts w:ascii="Arial" w:eastAsia="Times New Roman" w:hAnsi="Arial" w:cs="Arial"/>
          <w:b/>
          <w:bCs/>
          <w:color w:val="584F57"/>
        </w:rPr>
        <w:t>že</w:t>
      </w:r>
      <w:r>
        <w:rPr>
          <w:rFonts w:ascii="Arial" w:eastAsia="Times New Roman" w:hAnsi="Arial" w:cs="Arial"/>
          <w:b/>
          <w:bCs/>
          <w:color w:val="3E2E36"/>
        </w:rPr>
        <w:t xml:space="preserve">b </w:t>
      </w:r>
      <w:r>
        <w:rPr>
          <w:rFonts w:ascii="Arial" w:eastAsia="Times New Roman" w:hAnsi="Arial" w:cs="Arial"/>
          <w:b/>
          <w:bCs/>
          <w:color w:val="584F57"/>
        </w:rPr>
        <w:t xml:space="preserve">a </w:t>
      </w:r>
      <w:r>
        <w:rPr>
          <w:rFonts w:ascii="Arial" w:eastAsia="Times New Roman" w:hAnsi="Arial" w:cs="Arial"/>
          <w:b/>
          <w:bCs/>
          <w:color w:val="3E2E36"/>
        </w:rPr>
        <w:t>m</w:t>
      </w:r>
      <w:r>
        <w:rPr>
          <w:rFonts w:ascii="Arial" w:eastAsia="Times New Roman" w:hAnsi="Arial" w:cs="Arial"/>
          <w:b/>
          <w:bCs/>
          <w:color w:val="584F57"/>
        </w:rPr>
        <w:t>ís</w:t>
      </w:r>
      <w:r>
        <w:rPr>
          <w:rFonts w:ascii="Arial" w:eastAsia="Times New Roman" w:hAnsi="Arial" w:cs="Arial"/>
          <w:b/>
          <w:bCs/>
          <w:color w:val="3E2E36"/>
        </w:rPr>
        <w:t>t</w:t>
      </w:r>
      <w:r>
        <w:rPr>
          <w:rFonts w:ascii="Arial" w:eastAsia="Times New Roman" w:hAnsi="Arial" w:cs="Arial"/>
          <w:b/>
          <w:bCs/>
          <w:color w:val="584F57"/>
        </w:rPr>
        <w:t xml:space="preserve">a, </w:t>
      </w:r>
      <w:r>
        <w:rPr>
          <w:rFonts w:ascii="Arial" w:eastAsia="Times New Roman" w:hAnsi="Arial" w:cs="Arial"/>
          <w:b/>
          <w:bCs/>
          <w:color w:val="3E2E36"/>
        </w:rPr>
        <w:t>na kt</w:t>
      </w:r>
      <w:r>
        <w:rPr>
          <w:rFonts w:ascii="Arial" w:eastAsia="Times New Roman" w:hAnsi="Arial" w:cs="Arial"/>
          <w:b/>
          <w:bCs/>
          <w:color w:val="584F57"/>
        </w:rPr>
        <w:t>e</w:t>
      </w:r>
      <w:r>
        <w:rPr>
          <w:rFonts w:ascii="Arial" w:eastAsia="Times New Roman" w:hAnsi="Arial" w:cs="Arial"/>
          <w:b/>
          <w:bCs/>
          <w:color w:val="3E2E36"/>
        </w:rPr>
        <w:t>r</w:t>
      </w:r>
      <w:r>
        <w:rPr>
          <w:rFonts w:ascii="Arial" w:eastAsia="Times New Roman" w:hAnsi="Arial" w:cs="Arial"/>
          <w:b/>
          <w:bCs/>
          <w:color w:val="584F57"/>
        </w:rPr>
        <w:t>á s</w:t>
      </w:r>
      <w:r>
        <w:rPr>
          <w:rFonts w:ascii="Arial" w:eastAsia="Times New Roman" w:hAnsi="Arial" w:cs="Arial"/>
          <w:b/>
          <w:bCs/>
          <w:color w:val="3E2E36"/>
        </w:rPr>
        <w:t>e toto nařízení ne</w:t>
      </w:r>
      <w:r>
        <w:rPr>
          <w:rFonts w:ascii="Arial" w:eastAsia="Times New Roman" w:hAnsi="Arial" w:cs="Arial"/>
          <w:b/>
          <w:bCs/>
          <w:color w:val="584F57"/>
        </w:rPr>
        <w:t>v</w:t>
      </w:r>
      <w:r>
        <w:rPr>
          <w:rFonts w:ascii="Arial" w:eastAsia="Times New Roman" w:hAnsi="Arial" w:cs="Arial"/>
          <w:b/>
          <w:bCs/>
          <w:color w:val="3E2E36"/>
        </w:rPr>
        <w:t>ztahuj</w:t>
      </w:r>
      <w:r>
        <w:rPr>
          <w:rFonts w:ascii="Arial" w:eastAsia="Times New Roman" w:hAnsi="Arial" w:cs="Arial"/>
          <w:b/>
          <w:bCs/>
          <w:color w:val="584F57"/>
        </w:rPr>
        <w:t>e</w:t>
      </w:r>
    </w:p>
    <w:p w:rsidR="0012458A" w:rsidRDefault="0012458A">
      <w:pPr>
        <w:autoSpaceDE w:val="0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color w:val="584F57"/>
        </w:rPr>
        <w:t>Zákaz uvedený v ust</w:t>
      </w:r>
      <w:r>
        <w:rPr>
          <w:rFonts w:ascii="Arial" w:eastAsia="Times New Roman" w:hAnsi="Arial" w:cs="Arial"/>
          <w:color w:val="000000"/>
        </w:rPr>
        <w:t>. č</w:t>
      </w:r>
      <w:r>
        <w:rPr>
          <w:rFonts w:ascii="Arial" w:eastAsia="Times New Roman" w:hAnsi="Arial" w:cs="Arial"/>
          <w:color w:val="584F57"/>
        </w:rPr>
        <w:t>I</w:t>
      </w:r>
      <w:r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584F57"/>
        </w:rPr>
        <w:t>2 odst</w:t>
      </w:r>
      <w:r>
        <w:rPr>
          <w:rFonts w:ascii="Arial" w:eastAsia="Times New Roman" w:hAnsi="Arial" w:cs="Arial"/>
          <w:color w:val="000000"/>
        </w:rPr>
        <w:t xml:space="preserve">. </w:t>
      </w:r>
      <w:r>
        <w:rPr>
          <w:rFonts w:ascii="Arial" w:eastAsia="Times New Roman" w:hAnsi="Arial" w:cs="Arial"/>
          <w:color w:val="584F57"/>
        </w:rPr>
        <w:t>2 toho to nařízení se nevztahuje:</w:t>
      </w:r>
    </w:p>
    <w:p w:rsidR="0012458A" w:rsidRDefault="0012458A">
      <w:pPr>
        <w:autoSpaceDE w:val="0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color w:val="584F57"/>
        </w:rPr>
        <w:t xml:space="preserve">a) </w:t>
      </w:r>
      <w:r>
        <w:rPr>
          <w:rFonts w:ascii="Arial" w:eastAsia="Times New Roman" w:hAnsi="Arial" w:cs="Arial"/>
          <w:color w:val="584F57"/>
        </w:rPr>
        <w:tab/>
      </w:r>
      <w:r>
        <w:rPr>
          <w:rFonts w:ascii="Arial" w:eastAsia="Times New Roman" w:hAnsi="Arial" w:cs="Arial"/>
          <w:color w:val="3E2E36"/>
        </w:rPr>
        <w:t>n</w:t>
      </w:r>
      <w:r>
        <w:rPr>
          <w:rFonts w:ascii="Arial" w:eastAsia="Times New Roman" w:hAnsi="Arial" w:cs="Arial"/>
          <w:color w:val="584F57"/>
        </w:rPr>
        <w:t>a ohlášené očkování domácích zvířat</w:t>
      </w:r>
      <w:r>
        <w:rPr>
          <w:rFonts w:ascii="Arial" w:eastAsia="Times New Roman" w:hAnsi="Arial" w:cs="Arial"/>
          <w:color w:val="847C84"/>
        </w:rPr>
        <w:t>,</w:t>
      </w:r>
    </w:p>
    <w:p w:rsidR="0012458A" w:rsidRDefault="0012458A">
      <w:pPr>
        <w:autoSpaceDE w:val="0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color w:val="584F57"/>
        </w:rPr>
        <w:t xml:space="preserve">b) </w:t>
      </w:r>
      <w:r>
        <w:rPr>
          <w:rFonts w:ascii="Arial" w:eastAsia="Times New Roman" w:hAnsi="Arial" w:cs="Arial"/>
          <w:color w:val="584F57"/>
        </w:rPr>
        <w:tab/>
        <w:t>na pro</w:t>
      </w:r>
      <w:r>
        <w:rPr>
          <w:rFonts w:ascii="Arial" w:eastAsia="Times New Roman" w:hAnsi="Arial" w:cs="Arial"/>
          <w:color w:val="3E2E36"/>
        </w:rPr>
        <w:t>d</w:t>
      </w:r>
      <w:r>
        <w:rPr>
          <w:rFonts w:ascii="Arial" w:eastAsia="Times New Roman" w:hAnsi="Arial" w:cs="Arial"/>
          <w:color w:val="584F57"/>
        </w:rPr>
        <w:t>ej v pojízdné pro</w:t>
      </w:r>
      <w:r>
        <w:rPr>
          <w:rFonts w:ascii="Arial" w:eastAsia="Times New Roman" w:hAnsi="Arial" w:cs="Arial"/>
          <w:color w:val="3E2E36"/>
        </w:rPr>
        <w:t>d</w:t>
      </w:r>
      <w:r>
        <w:rPr>
          <w:rFonts w:ascii="Arial" w:eastAsia="Times New Roman" w:hAnsi="Arial" w:cs="Arial"/>
          <w:color w:val="584F57"/>
        </w:rPr>
        <w:t>ejně a obdobném zařízení sloužícím k prodeji z</w:t>
      </w:r>
      <w:r>
        <w:rPr>
          <w:rFonts w:ascii="Arial" w:eastAsia="Times New Roman" w:hAnsi="Arial" w:cs="Arial"/>
          <w:color w:val="3E2E36"/>
        </w:rPr>
        <w:t>b</w:t>
      </w:r>
      <w:r>
        <w:rPr>
          <w:rFonts w:ascii="Arial" w:eastAsia="Times New Roman" w:hAnsi="Arial" w:cs="Arial"/>
          <w:color w:val="584F57"/>
        </w:rPr>
        <w:t>oží nebo</w:t>
      </w:r>
    </w:p>
    <w:p w:rsidR="0012458A" w:rsidRDefault="0012458A">
      <w:pPr>
        <w:autoSpaceDE w:val="0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color w:val="584F57"/>
        </w:rPr>
        <w:tab/>
        <w:t>poskytová</w:t>
      </w:r>
      <w:r>
        <w:rPr>
          <w:rFonts w:ascii="Arial" w:eastAsia="Times New Roman" w:hAnsi="Arial" w:cs="Arial"/>
          <w:color w:val="3E2E36"/>
        </w:rPr>
        <w:t>n</w:t>
      </w:r>
      <w:r>
        <w:rPr>
          <w:rFonts w:ascii="Arial" w:eastAsia="Times New Roman" w:hAnsi="Arial" w:cs="Arial"/>
          <w:color w:val="584F57"/>
        </w:rPr>
        <w:t>í služeb</w:t>
      </w:r>
      <w:r>
        <w:rPr>
          <w:rFonts w:ascii="Arial" w:eastAsia="Times New Roman" w:hAnsi="Arial" w:cs="Arial"/>
          <w:color w:val="847C84"/>
        </w:rPr>
        <w:t>,</w:t>
      </w:r>
    </w:p>
    <w:p w:rsidR="0012458A" w:rsidRDefault="0012458A">
      <w:pPr>
        <w:autoSpaceDE w:val="0"/>
        <w:rPr>
          <w:rFonts w:ascii="Arial" w:eastAsia="Times New Roman" w:hAnsi="Arial" w:cs="Arial"/>
          <w:color w:val="584F57"/>
        </w:rPr>
      </w:pPr>
      <w:r>
        <w:rPr>
          <w:rFonts w:ascii="Arial" w:eastAsia="Times New Roman" w:hAnsi="Arial" w:cs="Arial"/>
          <w:color w:val="584F57"/>
        </w:rPr>
        <w:t xml:space="preserve">c) </w:t>
      </w:r>
      <w:r>
        <w:rPr>
          <w:rFonts w:ascii="Arial" w:eastAsia="Times New Roman" w:hAnsi="Arial" w:cs="Arial"/>
          <w:color w:val="584F57"/>
        </w:rPr>
        <w:tab/>
      </w:r>
      <w:r>
        <w:rPr>
          <w:rFonts w:ascii="Arial" w:eastAsia="Times New Roman" w:hAnsi="Arial" w:cs="Arial"/>
          <w:color w:val="3E2E36"/>
        </w:rPr>
        <w:t>n</w:t>
      </w:r>
      <w:r>
        <w:rPr>
          <w:rFonts w:ascii="Arial" w:eastAsia="Times New Roman" w:hAnsi="Arial" w:cs="Arial"/>
          <w:color w:val="584F57"/>
        </w:rPr>
        <w:t xml:space="preserve">a </w:t>
      </w:r>
      <w:r>
        <w:rPr>
          <w:rFonts w:ascii="Arial" w:eastAsia="Times New Roman" w:hAnsi="Arial" w:cs="Arial"/>
          <w:color w:val="3E2E36"/>
        </w:rPr>
        <w:t>n</w:t>
      </w:r>
      <w:r>
        <w:rPr>
          <w:rFonts w:ascii="Arial" w:eastAsia="Times New Roman" w:hAnsi="Arial" w:cs="Arial"/>
          <w:color w:val="584F57"/>
        </w:rPr>
        <w:t>a</w:t>
      </w:r>
      <w:r>
        <w:rPr>
          <w:rFonts w:ascii="Arial" w:eastAsia="Times New Roman" w:hAnsi="Arial" w:cs="Arial"/>
          <w:color w:val="3E2E36"/>
        </w:rPr>
        <w:t>b</w:t>
      </w:r>
      <w:r>
        <w:rPr>
          <w:rFonts w:ascii="Arial" w:eastAsia="Times New Roman" w:hAnsi="Arial" w:cs="Arial"/>
          <w:color w:val="584F57"/>
        </w:rPr>
        <w:t>í</w:t>
      </w:r>
      <w:r>
        <w:rPr>
          <w:rFonts w:ascii="Arial" w:eastAsia="Times New Roman" w:hAnsi="Arial" w:cs="Arial"/>
          <w:color w:val="3E2E36"/>
        </w:rPr>
        <w:t>d</w:t>
      </w:r>
      <w:r>
        <w:rPr>
          <w:rFonts w:ascii="Arial" w:eastAsia="Times New Roman" w:hAnsi="Arial" w:cs="Arial"/>
          <w:color w:val="584F57"/>
        </w:rPr>
        <w:t>k</w:t>
      </w:r>
      <w:r>
        <w:rPr>
          <w:rFonts w:ascii="Arial" w:eastAsia="Times New Roman" w:hAnsi="Arial" w:cs="Arial"/>
          <w:color w:val="3E2E36"/>
        </w:rPr>
        <w:t xml:space="preserve">u </w:t>
      </w:r>
      <w:r>
        <w:rPr>
          <w:rFonts w:ascii="Arial" w:eastAsia="Times New Roman" w:hAnsi="Arial" w:cs="Arial"/>
          <w:color w:val="584F57"/>
        </w:rPr>
        <w:t>a p</w:t>
      </w:r>
      <w:r>
        <w:rPr>
          <w:rFonts w:ascii="Arial" w:eastAsia="Times New Roman" w:hAnsi="Arial" w:cs="Arial"/>
          <w:color w:val="3E2E36"/>
        </w:rPr>
        <w:t>r</w:t>
      </w:r>
      <w:r>
        <w:rPr>
          <w:rFonts w:ascii="Arial" w:eastAsia="Times New Roman" w:hAnsi="Arial" w:cs="Arial"/>
          <w:color w:val="584F57"/>
        </w:rPr>
        <w:t>odej zboží a poskytování služeb při výstavních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ško</w:t>
      </w:r>
      <w:r>
        <w:rPr>
          <w:rFonts w:ascii="Arial" w:eastAsia="Times New Roman" w:hAnsi="Arial" w:cs="Arial"/>
          <w:color w:val="3E2E36"/>
        </w:rPr>
        <w:t>l</w:t>
      </w:r>
      <w:r>
        <w:rPr>
          <w:rFonts w:ascii="Arial" w:eastAsia="Times New Roman" w:hAnsi="Arial" w:cs="Arial"/>
          <w:color w:val="584F57"/>
        </w:rPr>
        <w:t>ních a ku</w:t>
      </w:r>
      <w:r>
        <w:rPr>
          <w:rFonts w:ascii="Arial" w:eastAsia="Times New Roman" w:hAnsi="Arial" w:cs="Arial"/>
          <w:color w:val="3E2E36"/>
        </w:rPr>
        <w:t>l</w:t>
      </w:r>
      <w:r>
        <w:rPr>
          <w:rFonts w:ascii="Arial" w:eastAsia="Times New Roman" w:hAnsi="Arial" w:cs="Arial"/>
          <w:color w:val="584F57"/>
        </w:rPr>
        <w:t>tu</w:t>
      </w:r>
      <w:r>
        <w:rPr>
          <w:rFonts w:ascii="Arial" w:eastAsia="Times New Roman" w:hAnsi="Arial" w:cs="Arial"/>
          <w:color w:val="3E2E36"/>
        </w:rPr>
        <w:t>r</w:t>
      </w:r>
      <w:r>
        <w:rPr>
          <w:rFonts w:ascii="Arial" w:eastAsia="Times New Roman" w:hAnsi="Arial" w:cs="Arial"/>
          <w:color w:val="584F57"/>
        </w:rPr>
        <w:t xml:space="preserve">ních </w:t>
      </w:r>
      <w:r>
        <w:rPr>
          <w:rFonts w:ascii="Arial" w:eastAsia="Times New Roman" w:hAnsi="Arial" w:cs="Arial"/>
          <w:color w:val="584F57"/>
        </w:rPr>
        <w:tab/>
        <w:t>akcích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s</w:t>
      </w:r>
      <w:r>
        <w:rPr>
          <w:rFonts w:ascii="Arial" w:eastAsia="Times New Roman" w:hAnsi="Arial" w:cs="Arial"/>
          <w:color w:val="3E2E36"/>
        </w:rPr>
        <w:t>l</w:t>
      </w:r>
      <w:r>
        <w:rPr>
          <w:rFonts w:ascii="Arial" w:eastAsia="Times New Roman" w:hAnsi="Arial" w:cs="Arial"/>
          <w:color w:val="584F57"/>
        </w:rPr>
        <w:t>avnos</w:t>
      </w:r>
      <w:r>
        <w:rPr>
          <w:rFonts w:ascii="Arial" w:eastAsia="Times New Roman" w:hAnsi="Arial" w:cs="Arial"/>
          <w:color w:val="3E2E36"/>
        </w:rPr>
        <w:t>t</w:t>
      </w:r>
      <w:r>
        <w:rPr>
          <w:rFonts w:ascii="Arial" w:eastAsia="Times New Roman" w:hAnsi="Arial" w:cs="Arial"/>
          <w:color w:val="584F57"/>
        </w:rPr>
        <w:t>e</w:t>
      </w:r>
      <w:r>
        <w:rPr>
          <w:rFonts w:ascii="Arial" w:eastAsia="Times New Roman" w:hAnsi="Arial" w:cs="Arial"/>
          <w:color w:val="3E2E36"/>
        </w:rPr>
        <w:t>c</w:t>
      </w:r>
      <w:r>
        <w:rPr>
          <w:rFonts w:ascii="Arial" w:eastAsia="Times New Roman" w:hAnsi="Arial" w:cs="Arial"/>
          <w:color w:val="584F57"/>
        </w:rPr>
        <w:t>h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veřej</w:t>
      </w:r>
      <w:r>
        <w:rPr>
          <w:rFonts w:ascii="Arial" w:eastAsia="Times New Roman" w:hAnsi="Arial" w:cs="Arial"/>
          <w:color w:val="3E2E36"/>
        </w:rPr>
        <w:t>n</w:t>
      </w:r>
      <w:r>
        <w:rPr>
          <w:rFonts w:ascii="Arial" w:eastAsia="Times New Roman" w:hAnsi="Arial" w:cs="Arial"/>
          <w:color w:val="584F57"/>
        </w:rPr>
        <w:t>ýc</w:t>
      </w:r>
      <w:r>
        <w:rPr>
          <w:rFonts w:ascii="Arial" w:eastAsia="Times New Roman" w:hAnsi="Arial" w:cs="Arial"/>
          <w:color w:val="3E2E36"/>
        </w:rPr>
        <w:t xml:space="preserve">h </w:t>
      </w:r>
      <w:r>
        <w:rPr>
          <w:rFonts w:ascii="Arial" w:eastAsia="Times New Roman" w:hAnsi="Arial" w:cs="Arial"/>
          <w:color w:val="584F57"/>
        </w:rPr>
        <w:t>vysto</w:t>
      </w:r>
      <w:r>
        <w:rPr>
          <w:rFonts w:ascii="Arial" w:eastAsia="Times New Roman" w:hAnsi="Arial" w:cs="Arial"/>
          <w:color w:val="3E2E36"/>
        </w:rPr>
        <w:t>u</w:t>
      </w:r>
      <w:r>
        <w:rPr>
          <w:rFonts w:ascii="Arial" w:eastAsia="Times New Roman" w:hAnsi="Arial" w:cs="Arial"/>
          <w:color w:val="584F57"/>
        </w:rPr>
        <w:t>peních</w:t>
      </w:r>
      <w:r>
        <w:rPr>
          <w:rFonts w:ascii="Arial" w:eastAsia="Times New Roman" w:hAnsi="Arial" w:cs="Arial"/>
          <w:color w:val="847C84"/>
        </w:rPr>
        <w:t xml:space="preserve">, </w:t>
      </w:r>
      <w:r>
        <w:rPr>
          <w:rFonts w:ascii="Arial" w:eastAsia="Times New Roman" w:hAnsi="Arial" w:cs="Arial"/>
          <w:color w:val="584F57"/>
        </w:rPr>
        <w:t>sportovníc</w:t>
      </w:r>
      <w:r>
        <w:rPr>
          <w:rFonts w:ascii="Arial" w:eastAsia="Times New Roman" w:hAnsi="Arial" w:cs="Arial"/>
          <w:color w:val="3E2E36"/>
        </w:rPr>
        <w:t xml:space="preserve">h </w:t>
      </w:r>
      <w:r>
        <w:rPr>
          <w:rFonts w:ascii="Arial" w:eastAsia="Times New Roman" w:hAnsi="Arial" w:cs="Arial"/>
          <w:color w:val="584F57"/>
        </w:rPr>
        <w:t>podnicích</w:t>
      </w:r>
      <w:r>
        <w:rPr>
          <w:rFonts w:ascii="Arial" w:eastAsia="Times New Roman" w:hAnsi="Arial" w:cs="Arial"/>
          <w:color w:val="847C84"/>
        </w:rPr>
        <w:t>,</w:t>
      </w:r>
    </w:p>
    <w:p w:rsidR="0012458A" w:rsidRDefault="0012458A">
      <w:pPr>
        <w:autoSpaceDE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584F57"/>
        </w:rPr>
        <w:t xml:space="preserve">d) </w:t>
      </w:r>
      <w:r>
        <w:rPr>
          <w:rFonts w:ascii="Arial" w:eastAsia="Times New Roman" w:hAnsi="Arial" w:cs="Arial"/>
          <w:color w:val="584F57"/>
        </w:rPr>
        <w:tab/>
        <w:t>při veřejných sbírkách</w:t>
      </w:r>
      <w:r>
        <w:rPr>
          <w:rStyle w:val="Znakypropoznmkupodarou"/>
          <w:rFonts w:ascii="Arial" w:eastAsia="Times New Roman" w:hAnsi="Arial" w:cs="Arial"/>
          <w:color w:val="584F57"/>
        </w:rPr>
        <w:footnoteReference w:id="1"/>
      </w:r>
      <w:r>
        <w:rPr>
          <w:rStyle w:val="apple-converted-space"/>
          <w:rFonts w:ascii="Arial" w:eastAsia="Times New Roman" w:hAnsi="Arial" w:cs="Arial"/>
          <w:color w:val="584F57"/>
        </w:rPr>
        <w:t> </w:t>
      </w:r>
    </w:p>
    <w:p w:rsidR="0012458A" w:rsidRDefault="0012458A">
      <w:pPr>
        <w:autoSpaceDE w:val="0"/>
        <w:rPr>
          <w:rFonts w:ascii="Arial" w:eastAsia="Times New Roman" w:hAnsi="Arial" w:cs="Arial"/>
          <w:color w:val="000000"/>
        </w:rPr>
      </w:pPr>
    </w:p>
    <w:p w:rsidR="0012458A" w:rsidRDefault="0012458A">
      <w:pPr>
        <w:autoSpaceDE w:val="0"/>
        <w:jc w:val="center"/>
      </w:pPr>
    </w:p>
    <w:p w:rsidR="0012458A" w:rsidRDefault="0012458A">
      <w:pPr>
        <w:autoSpaceDE w:val="0"/>
        <w:jc w:val="center"/>
      </w:pPr>
    </w:p>
    <w:p w:rsidR="0012458A" w:rsidRDefault="0012458A">
      <w:pPr>
        <w:autoSpaceDE w:val="0"/>
        <w:jc w:val="center"/>
        <w:rPr>
          <w:rFonts w:ascii="Arial" w:eastAsia="Times New Roman" w:hAnsi="Arial" w:cs="Arial"/>
          <w:b/>
          <w:bCs/>
          <w:color w:val="3C323B"/>
        </w:rPr>
      </w:pPr>
      <w:r>
        <w:rPr>
          <w:rFonts w:ascii="Arial" w:eastAsia="Times New Roman" w:hAnsi="Arial" w:cs="Arial"/>
          <w:b/>
          <w:bCs/>
          <w:color w:val="3C323B"/>
        </w:rPr>
        <w:t>ČI</w:t>
      </w:r>
      <w:r>
        <w:rPr>
          <w:rFonts w:ascii="Arial" w:eastAsia="Times New Roman" w:hAnsi="Arial" w:cs="Arial"/>
          <w:b/>
          <w:bCs/>
          <w:color w:val="000000"/>
        </w:rPr>
        <w:t xml:space="preserve">. </w:t>
      </w:r>
      <w:r>
        <w:rPr>
          <w:rFonts w:ascii="Arial" w:eastAsia="Times New Roman" w:hAnsi="Arial" w:cs="Arial"/>
          <w:b/>
          <w:bCs/>
          <w:color w:val="3C323B"/>
          <w:sz w:val="22"/>
          <w:szCs w:val="22"/>
        </w:rPr>
        <w:t>5</w:t>
      </w:r>
    </w:p>
    <w:p w:rsidR="0012458A" w:rsidRDefault="0012458A">
      <w:pPr>
        <w:autoSpaceDE w:val="0"/>
        <w:jc w:val="center"/>
        <w:rPr>
          <w:rFonts w:ascii="Arial" w:eastAsia="Times New Roman" w:hAnsi="Arial" w:cs="Arial"/>
          <w:color w:val="3C323B"/>
        </w:rPr>
      </w:pPr>
      <w:r>
        <w:rPr>
          <w:rFonts w:ascii="Arial" w:eastAsia="Times New Roman" w:hAnsi="Arial" w:cs="Arial"/>
          <w:b/>
          <w:bCs/>
          <w:color w:val="3C323B"/>
        </w:rPr>
        <w:t>Závě</w:t>
      </w:r>
      <w:r>
        <w:rPr>
          <w:rFonts w:ascii="Arial" w:eastAsia="Times New Roman" w:hAnsi="Arial" w:cs="Arial"/>
          <w:b/>
          <w:bCs/>
          <w:color w:val="271923"/>
        </w:rPr>
        <w:t>r</w:t>
      </w:r>
      <w:r>
        <w:rPr>
          <w:rFonts w:ascii="Arial" w:eastAsia="Times New Roman" w:hAnsi="Arial" w:cs="Arial"/>
          <w:b/>
          <w:bCs/>
          <w:color w:val="3C323B"/>
        </w:rPr>
        <w:t>eč</w:t>
      </w:r>
      <w:r>
        <w:rPr>
          <w:rFonts w:ascii="Arial" w:eastAsia="Times New Roman" w:hAnsi="Arial" w:cs="Arial"/>
          <w:b/>
          <w:bCs/>
          <w:color w:val="271923"/>
        </w:rPr>
        <w:t>n</w:t>
      </w:r>
      <w:r>
        <w:rPr>
          <w:rFonts w:ascii="Arial" w:eastAsia="Times New Roman" w:hAnsi="Arial" w:cs="Arial"/>
          <w:b/>
          <w:bCs/>
          <w:color w:val="3C323B"/>
        </w:rPr>
        <w:t xml:space="preserve">á </w:t>
      </w:r>
      <w:r>
        <w:rPr>
          <w:rFonts w:ascii="Arial" w:eastAsia="Times New Roman" w:hAnsi="Arial" w:cs="Arial"/>
          <w:b/>
          <w:bCs/>
          <w:color w:val="271923"/>
        </w:rPr>
        <w:t>u</w:t>
      </w:r>
      <w:r>
        <w:rPr>
          <w:rFonts w:ascii="Arial" w:eastAsia="Times New Roman" w:hAnsi="Arial" w:cs="Arial"/>
          <w:b/>
          <w:bCs/>
          <w:color w:val="3C323B"/>
        </w:rPr>
        <w:t>st</w:t>
      </w:r>
      <w:r>
        <w:rPr>
          <w:rFonts w:ascii="Arial" w:eastAsia="Times New Roman" w:hAnsi="Arial" w:cs="Arial"/>
          <w:b/>
          <w:bCs/>
          <w:color w:val="271923"/>
        </w:rPr>
        <w:t>an</w:t>
      </w:r>
      <w:r>
        <w:rPr>
          <w:rFonts w:ascii="Arial" w:eastAsia="Times New Roman" w:hAnsi="Arial" w:cs="Arial"/>
          <w:b/>
          <w:bCs/>
          <w:color w:val="3C323B"/>
        </w:rPr>
        <w:t>ove</w:t>
      </w:r>
      <w:r>
        <w:rPr>
          <w:rFonts w:ascii="Arial" w:eastAsia="Times New Roman" w:hAnsi="Arial" w:cs="Arial"/>
          <w:b/>
          <w:bCs/>
          <w:color w:val="271923"/>
        </w:rPr>
        <w:t>n</w:t>
      </w:r>
      <w:r>
        <w:rPr>
          <w:rFonts w:ascii="Arial" w:eastAsia="Times New Roman" w:hAnsi="Arial" w:cs="Arial"/>
          <w:b/>
          <w:bCs/>
          <w:color w:val="3C323B"/>
        </w:rPr>
        <w:t>í</w:t>
      </w:r>
    </w:p>
    <w:p w:rsidR="0012458A" w:rsidRPr="00F07623" w:rsidRDefault="0012458A" w:rsidP="00152C37">
      <w:pPr>
        <w:autoSpaceDE w:val="0"/>
        <w:ind w:left="720"/>
        <w:jc w:val="center"/>
        <w:rPr>
          <w:rFonts w:ascii="Arial" w:hAnsi="Arial" w:cs="Arial"/>
        </w:rPr>
      </w:pPr>
      <w:r w:rsidRPr="00F07623">
        <w:rPr>
          <w:rFonts w:ascii="Arial" w:eastAsia="Times New Roman" w:hAnsi="Arial" w:cs="Arial"/>
          <w:color w:val="3C323B"/>
        </w:rPr>
        <w:t>Toto n</w:t>
      </w:r>
      <w:r w:rsidRPr="00F07623">
        <w:rPr>
          <w:rFonts w:ascii="Arial" w:eastAsia="Times New Roman" w:hAnsi="Arial" w:cs="Arial"/>
          <w:color w:val="534D55"/>
        </w:rPr>
        <w:t>a</w:t>
      </w:r>
      <w:r w:rsidRPr="00F07623">
        <w:rPr>
          <w:rFonts w:ascii="Arial" w:eastAsia="Times New Roman" w:hAnsi="Arial" w:cs="Arial"/>
          <w:color w:val="3C323B"/>
        </w:rPr>
        <w:t>řízení nab</w:t>
      </w:r>
      <w:r w:rsidRPr="00F07623">
        <w:rPr>
          <w:rFonts w:ascii="Arial" w:eastAsia="Times New Roman" w:hAnsi="Arial" w:cs="Arial"/>
          <w:color w:val="534D55"/>
        </w:rPr>
        <w:t>ýv</w:t>
      </w:r>
      <w:r w:rsidRPr="00F07623">
        <w:rPr>
          <w:rFonts w:ascii="Arial" w:eastAsia="Times New Roman" w:hAnsi="Arial" w:cs="Arial"/>
          <w:color w:val="3C323B"/>
        </w:rPr>
        <w:t>á účinnost</w:t>
      </w:r>
      <w:r w:rsidRPr="00F07623">
        <w:rPr>
          <w:rFonts w:ascii="Arial" w:eastAsia="Times New Roman" w:hAnsi="Arial" w:cs="Arial"/>
          <w:color w:val="534D55"/>
        </w:rPr>
        <w:t xml:space="preserve">i </w:t>
      </w:r>
      <w:r w:rsidRPr="00F07623">
        <w:rPr>
          <w:rFonts w:ascii="Arial" w:eastAsia="Times New Roman" w:hAnsi="Arial" w:cs="Arial"/>
          <w:color w:val="3C323B"/>
        </w:rPr>
        <w:t xml:space="preserve">dne </w:t>
      </w:r>
      <w:r>
        <w:rPr>
          <w:rFonts w:ascii="Arial" w:eastAsia="Times New Roman" w:hAnsi="Arial" w:cs="Arial"/>
        </w:rPr>
        <w:t>15. den po vyhlášení.</w:t>
      </w: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Default="0012458A">
      <w:pPr>
        <w:autoSpaceDE w:val="0"/>
        <w:rPr>
          <w:rFonts w:ascii="Arial" w:hAnsi="Arial" w:cs="Arial"/>
        </w:rPr>
      </w:pPr>
    </w:p>
    <w:p w:rsidR="0012458A" w:rsidRPr="00F07623" w:rsidRDefault="0012458A">
      <w:pPr>
        <w:autoSpaceDE w:val="0"/>
        <w:rPr>
          <w:rFonts w:ascii="Arial" w:hAnsi="Arial" w:cs="Arial"/>
        </w:rPr>
      </w:pPr>
    </w:p>
    <w:p w:rsidR="0012458A" w:rsidRPr="00F07623" w:rsidRDefault="0012458A">
      <w:pPr>
        <w:autoSpaceDE w:val="0"/>
        <w:rPr>
          <w:rFonts w:ascii="Arial" w:eastAsia="Times New Roman" w:hAnsi="Arial" w:cs="Arial"/>
        </w:rPr>
      </w:pPr>
      <w:r w:rsidRPr="00F07623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Jaroslav Douda</w:t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 xml:space="preserve">   Jindřich Kozlík</w:t>
      </w:r>
    </w:p>
    <w:p w:rsidR="0012458A" w:rsidRPr="00F07623" w:rsidRDefault="0012458A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</w:rPr>
        <w:tab/>
        <w:t xml:space="preserve">  starost</w:t>
      </w:r>
      <w:r w:rsidRPr="00F07623">
        <w:rPr>
          <w:rFonts w:ascii="Arial" w:eastAsia="Times New Roman" w:hAnsi="Arial" w:cs="Arial"/>
        </w:rPr>
        <w:t xml:space="preserve">a obce </w:t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</w:r>
      <w:r w:rsidRPr="00F07623">
        <w:rPr>
          <w:rFonts w:ascii="Arial" w:eastAsia="Times New Roman" w:hAnsi="Arial" w:cs="Arial"/>
        </w:rPr>
        <w:tab/>
        <w:t xml:space="preserve">       </w:t>
      </w:r>
      <w:r>
        <w:rPr>
          <w:rFonts w:ascii="Arial" w:eastAsia="Times New Roman" w:hAnsi="Arial" w:cs="Arial"/>
        </w:rPr>
        <w:t xml:space="preserve">     místostarost</w:t>
      </w:r>
      <w:r w:rsidRPr="00F07623">
        <w:rPr>
          <w:rFonts w:ascii="Arial" w:eastAsia="Times New Roman" w:hAnsi="Arial" w:cs="Arial"/>
        </w:rPr>
        <w:t>a obce</w:t>
      </w:r>
    </w:p>
    <w:p w:rsidR="0012458A" w:rsidRDefault="0012458A">
      <w:pPr>
        <w:autoSpaceDE w:val="0"/>
        <w:rPr>
          <w:rFonts w:ascii="Arial" w:hAnsi="Arial" w:cs="Arial"/>
          <w:sz w:val="22"/>
          <w:szCs w:val="22"/>
        </w:rPr>
      </w:pPr>
    </w:p>
    <w:p w:rsidR="0012458A" w:rsidRDefault="0012458A">
      <w:pPr>
        <w:autoSpaceDE w:val="0"/>
        <w:rPr>
          <w:rFonts w:ascii="Arial" w:hAnsi="Arial" w:cs="Arial"/>
          <w:sz w:val="22"/>
          <w:szCs w:val="22"/>
        </w:rPr>
      </w:pPr>
    </w:p>
    <w:p w:rsidR="0012458A" w:rsidRDefault="0012458A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12458A" w:rsidRDefault="0012458A">
      <w:pPr>
        <w:autoSpaceDE w:val="0"/>
        <w:rPr>
          <w:rFonts w:ascii="Arial" w:hAnsi="Arial" w:cs="Arial"/>
          <w:sz w:val="22"/>
          <w:szCs w:val="22"/>
        </w:rPr>
      </w:pPr>
    </w:p>
    <w:p w:rsidR="0012458A" w:rsidRDefault="0012458A">
      <w:pPr>
        <w:autoSpaceDE w:val="0"/>
        <w:rPr>
          <w:rFonts w:ascii="Arial" w:hAnsi="Arial" w:cs="Arial"/>
          <w:sz w:val="22"/>
          <w:szCs w:val="22"/>
        </w:rPr>
      </w:pPr>
    </w:p>
    <w:p w:rsidR="0012458A" w:rsidRDefault="0012458A">
      <w:pPr>
        <w:autoSpaceDE w:val="0"/>
        <w:rPr>
          <w:rFonts w:ascii="Arial" w:hAnsi="Arial" w:cs="Arial"/>
          <w:sz w:val="22"/>
          <w:szCs w:val="22"/>
        </w:rPr>
      </w:pPr>
    </w:p>
    <w:sectPr w:rsidR="0012458A" w:rsidSect="0012458A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8A" w:rsidRDefault="0012458A">
      <w:r>
        <w:separator/>
      </w:r>
    </w:p>
  </w:endnote>
  <w:endnote w:type="continuationSeparator" w:id="0">
    <w:p w:rsidR="0012458A" w:rsidRDefault="00124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8A" w:rsidRDefault="0012458A">
      <w:r>
        <w:separator/>
      </w:r>
    </w:p>
  </w:footnote>
  <w:footnote w:type="continuationSeparator" w:id="0">
    <w:p w:rsidR="0012458A" w:rsidRDefault="0012458A">
      <w:r>
        <w:continuationSeparator/>
      </w:r>
    </w:p>
  </w:footnote>
  <w:footnote w:id="1">
    <w:p w:rsidR="0012458A" w:rsidRDefault="0012458A">
      <w:pPr>
        <w:pStyle w:val="FootnoteText"/>
        <w:jc w:val="both"/>
      </w:pPr>
      <w:r>
        <w:rPr>
          <w:rStyle w:val="Znakypropoznmkupodarou"/>
          <w:rFonts w:ascii="Arial" w:hAnsi="Arial" w:cs="Times New Roman"/>
        </w:rPr>
        <w:footnoteRef/>
      </w:r>
      <w:r>
        <w:rPr>
          <w:rFonts w:cs="Times New Roman"/>
        </w:rPr>
        <w:tab/>
        <w:t xml:space="preserve"> </w:t>
      </w:r>
      <w:r>
        <w:rPr>
          <w:rFonts w:cs="Times New Roman"/>
          <w:bCs/>
          <w:i/>
          <w:iCs/>
          <w:color w:val="000000"/>
        </w:rPr>
        <w:t>zákon č. 117/2001 Sb., o veřejných sbírkách a o změně některých dalších zákonů, ve znění pozdějších předpisů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623"/>
    <w:rsid w:val="0012458A"/>
    <w:rsid w:val="00125766"/>
    <w:rsid w:val="00127FC7"/>
    <w:rsid w:val="001506EB"/>
    <w:rsid w:val="00152C37"/>
    <w:rsid w:val="00197A59"/>
    <w:rsid w:val="001D4A9A"/>
    <w:rsid w:val="00226BCC"/>
    <w:rsid w:val="00270D28"/>
    <w:rsid w:val="002F280F"/>
    <w:rsid w:val="00444EF8"/>
    <w:rsid w:val="00456F31"/>
    <w:rsid w:val="005624BF"/>
    <w:rsid w:val="0063444F"/>
    <w:rsid w:val="006E2BC4"/>
    <w:rsid w:val="00742F24"/>
    <w:rsid w:val="00797B93"/>
    <w:rsid w:val="0082771A"/>
    <w:rsid w:val="00893650"/>
    <w:rsid w:val="0094220C"/>
    <w:rsid w:val="009C71FC"/>
    <w:rsid w:val="009D1972"/>
    <w:rsid w:val="00A37569"/>
    <w:rsid w:val="00A44968"/>
    <w:rsid w:val="00AF0497"/>
    <w:rsid w:val="00B30A04"/>
    <w:rsid w:val="00B678B2"/>
    <w:rsid w:val="00CD7DC5"/>
    <w:rsid w:val="00CF0A2F"/>
    <w:rsid w:val="00D058E2"/>
    <w:rsid w:val="00D51B37"/>
    <w:rsid w:val="00DF020E"/>
    <w:rsid w:val="00E8101B"/>
    <w:rsid w:val="00E92E0C"/>
    <w:rsid w:val="00EB3D25"/>
    <w:rsid w:val="00EE3CB9"/>
    <w:rsid w:val="00F07623"/>
    <w:rsid w:val="00F46BD3"/>
    <w:rsid w:val="00F47325"/>
    <w:rsid w:val="00F66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Symbolyproslovn">
    <w:name w:val="Symboly pro číslování"/>
    <w:uiPriority w:val="99"/>
  </w:style>
  <w:style w:type="character" w:customStyle="1" w:styleId="Znakypropoznmkupodarou">
    <w:name w:val="Znaky pro poznámku pod čarou"/>
    <w:uiPriority w:val="99"/>
    <w:rPr>
      <w:vertAlign w:val="superscript"/>
    </w:rPr>
  </w:style>
  <w:style w:type="character" w:customStyle="1" w:styleId="apple-converted-space">
    <w:name w:val="apple-converted-space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customStyle="1" w:styleId="Znakyprovysvtlivky">
    <w:name w:val="Znaky pro vysvětlivky"/>
    <w:uiPriority w:val="99"/>
  </w:style>
  <w:style w:type="paragraph" w:customStyle="1" w:styleId="Nadpis">
    <w:name w:val="Nadpis"/>
    <w:basedOn w:val="Normal"/>
    <w:next w:val="BodyText"/>
    <w:uiPriority w:val="9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09AE"/>
    <w:rPr>
      <w:rFonts w:eastAsia="SimSun" w:cs="Mangal"/>
      <w:kern w:val="1"/>
      <w:sz w:val="24"/>
      <w:szCs w:val="21"/>
      <w:lang w:eastAsia="hi-IN" w:bidi="hi-IN"/>
    </w:rPr>
  </w:style>
  <w:style w:type="paragraph" w:styleId="List">
    <w:name w:val="List"/>
    <w:basedOn w:val="BodyText"/>
    <w:uiPriority w:val="99"/>
  </w:style>
  <w:style w:type="paragraph" w:customStyle="1" w:styleId="Popisek">
    <w:name w:val="Popisek"/>
    <w:basedOn w:val="Normal"/>
    <w:uiPriority w:val="9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uiPriority w:val="99"/>
    <w:pPr>
      <w:suppressLineNumbers/>
    </w:pPr>
  </w:style>
  <w:style w:type="paragraph" w:styleId="FootnoteText">
    <w:name w:val="footnote text"/>
    <w:basedOn w:val="Normal"/>
    <w:link w:val="FootnoteTextChar"/>
    <w:uiPriority w:val="99"/>
    <w:pPr>
      <w:suppressLineNumbers/>
      <w:ind w:left="283" w:hanging="283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09AE"/>
    <w:rPr>
      <w:rFonts w:eastAsia="SimSun" w:cs="Mangal"/>
      <w:kern w:val="1"/>
      <w:sz w:val="20"/>
      <w:szCs w:val="18"/>
      <w:lang w:eastAsia="hi-IN" w:bidi="hi-IN"/>
    </w:rPr>
  </w:style>
  <w:style w:type="paragraph" w:styleId="NormalWeb">
    <w:name w:val="Normal (Web)"/>
    <w:basedOn w:val="Normal"/>
    <w:uiPriority w:val="99"/>
    <w:rPr>
      <w:rFonts w:eastAsia="Times New Roman" w:cs="Times New Roman"/>
    </w:rPr>
  </w:style>
  <w:style w:type="paragraph" w:styleId="BalloonText">
    <w:name w:val="Balloon Text"/>
    <w:basedOn w:val="Normal"/>
    <w:link w:val="BalloonTextChar1"/>
    <w:uiPriority w:val="99"/>
    <w:semiHidden/>
    <w:rsid w:val="0082771A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AE"/>
    <w:rPr>
      <w:rFonts w:eastAsia="SimSun" w:cs="Mangal"/>
      <w:kern w:val="1"/>
      <w:sz w:val="0"/>
      <w:szCs w:val="0"/>
      <w:lang w:eastAsia="hi-IN" w:bidi="hi-IN"/>
    </w:rPr>
  </w:style>
  <w:style w:type="character" w:customStyle="1" w:styleId="BalloonTextChar1">
    <w:name w:val="Balloon Text Char1"/>
    <w:link w:val="BalloonText"/>
    <w:uiPriority w:val="99"/>
    <w:semiHidden/>
    <w:locked/>
    <w:rsid w:val="0082771A"/>
    <w:rPr>
      <w:rFonts w:ascii="Segoe UI" w:eastAsia="SimSun" w:hAnsi="Segoe UI"/>
      <w:kern w:val="1"/>
      <w:sz w:val="16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457</Words>
  <Characters>2698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Nařízení obce Chlístovice č</dc:title>
  <dc:subject/>
  <dc:creator>Petr Franc</dc:creator>
  <cp:keywords/>
  <dc:description/>
  <cp:lastModifiedBy>Zdeněk Janovský</cp:lastModifiedBy>
  <cp:revision>3</cp:revision>
  <cp:lastPrinted>2016-09-26T12:02:00Z</cp:lastPrinted>
  <dcterms:created xsi:type="dcterms:W3CDTF">2025-01-01T23:52:00Z</dcterms:created>
  <dcterms:modified xsi:type="dcterms:W3CDTF">2025-01-01T23:52:00Z</dcterms:modified>
</cp:coreProperties>
</file>