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2270C" w14:textId="1C5B447D" w:rsidR="00FF57C2" w:rsidRPr="00E20D24" w:rsidRDefault="00FF57C2" w:rsidP="00FF57C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20D24">
        <w:rPr>
          <w:rFonts w:ascii="Arial" w:hAnsi="Arial" w:cs="Arial"/>
          <w:b/>
          <w:bCs/>
          <w:sz w:val="28"/>
          <w:szCs w:val="28"/>
        </w:rPr>
        <w:t xml:space="preserve">CENÍK PLACENÉHO STÁNÍ VOZIDEL NA </w:t>
      </w:r>
      <w:r w:rsidR="00C47C30" w:rsidRPr="00E20D24">
        <w:rPr>
          <w:rFonts w:ascii="Arial" w:hAnsi="Arial" w:cs="Arial"/>
          <w:b/>
          <w:bCs/>
          <w:sz w:val="28"/>
          <w:szCs w:val="28"/>
        </w:rPr>
        <w:t xml:space="preserve">URČENÝCH ÚSECÍCH </w:t>
      </w:r>
      <w:r w:rsidRPr="00E20D24">
        <w:rPr>
          <w:rFonts w:ascii="Arial" w:hAnsi="Arial" w:cs="Arial"/>
          <w:b/>
          <w:bCs/>
          <w:sz w:val="28"/>
          <w:szCs w:val="28"/>
        </w:rPr>
        <w:t>MÍSTNÍCH KOMUNIKACÍ</w:t>
      </w:r>
    </w:p>
    <w:p w14:paraId="0770C5E3" w14:textId="77777777" w:rsidR="00FF57C2" w:rsidRPr="00E20D24" w:rsidRDefault="00FF57C2">
      <w:pPr>
        <w:rPr>
          <w:rFonts w:ascii="Arial" w:hAnsi="Arial" w:cs="Arial"/>
          <w:sz w:val="24"/>
          <w:szCs w:val="24"/>
        </w:rPr>
      </w:pPr>
    </w:p>
    <w:p w14:paraId="0C6456BB" w14:textId="6F447301" w:rsidR="00FF57C2" w:rsidRPr="00E20D24" w:rsidRDefault="00FF57C2" w:rsidP="00FF57C2">
      <w:pPr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Rada města Hronova se na své schůzi konané dne </w:t>
      </w:r>
      <w:r w:rsidR="004F16E0" w:rsidRPr="00E20D24">
        <w:rPr>
          <w:rFonts w:ascii="Arial" w:hAnsi="Arial" w:cs="Arial"/>
          <w:sz w:val="24"/>
          <w:szCs w:val="24"/>
        </w:rPr>
        <w:t>24. 5. 2023</w:t>
      </w:r>
      <w:r w:rsidRPr="00E20D24">
        <w:rPr>
          <w:rFonts w:ascii="Arial" w:hAnsi="Arial" w:cs="Arial"/>
          <w:sz w:val="24"/>
          <w:szCs w:val="24"/>
        </w:rPr>
        <w:t xml:space="preserve"> usnesením č. </w:t>
      </w:r>
      <w:r w:rsidR="004F16E0" w:rsidRPr="00E20D24">
        <w:rPr>
          <w:rFonts w:ascii="Arial" w:hAnsi="Arial" w:cs="Arial"/>
          <w:sz w:val="24"/>
          <w:szCs w:val="24"/>
        </w:rPr>
        <w:t>12/2023</w:t>
      </w:r>
      <w:r w:rsidRPr="00E20D24">
        <w:rPr>
          <w:rFonts w:ascii="Arial" w:hAnsi="Arial" w:cs="Arial"/>
          <w:sz w:val="24"/>
          <w:szCs w:val="24"/>
        </w:rPr>
        <w:t xml:space="preserve"> usnesla </w:t>
      </w:r>
      <w:r w:rsidR="003418C5" w:rsidRPr="00E20D24">
        <w:rPr>
          <w:rFonts w:ascii="Arial" w:hAnsi="Arial" w:cs="Arial"/>
          <w:sz w:val="24"/>
          <w:szCs w:val="24"/>
        </w:rPr>
        <w:t>v návaznosti na nařízení města Hronov, kterým se vymezují oblasti, ve kterých lze místní komunikace nebo jejich určené úseky užít k stání vozidla za cenu sjednanou (dále jen „</w:t>
      </w:r>
      <w:r w:rsidR="003418C5" w:rsidRPr="00E20D24">
        <w:rPr>
          <w:rFonts w:ascii="Arial" w:hAnsi="Arial" w:cs="Arial"/>
          <w:i/>
          <w:iCs/>
          <w:sz w:val="24"/>
          <w:szCs w:val="24"/>
        </w:rPr>
        <w:t>nařízení</w:t>
      </w:r>
      <w:r w:rsidR="003418C5" w:rsidRPr="00E20D24">
        <w:rPr>
          <w:rFonts w:ascii="Arial" w:hAnsi="Arial" w:cs="Arial"/>
          <w:sz w:val="24"/>
          <w:szCs w:val="24"/>
        </w:rPr>
        <w:t>“)</w:t>
      </w:r>
      <w:r w:rsidR="00C47C30" w:rsidRPr="00E20D24">
        <w:rPr>
          <w:rFonts w:ascii="Arial" w:hAnsi="Arial" w:cs="Arial"/>
          <w:sz w:val="24"/>
          <w:szCs w:val="24"/>
        </w:rPr>
        <w:t>,</w:t>
      </w:r>
      <w:r w:rsidR="003418C5" w:rsidRP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vydat tento ceník placeného stání vozidel na určených úsecích místních komunikací na území města Hronova (dále také „</w:t>
      </w:r>
      <w:r w:rsidRPr="00E20D24">
        <w:rPr>
          <w:rFonts w:ascii="Arial" w:hAnsi="Arial" w:cs="Arial"/>
          <w:i/>
          <w:iCs/>
          <w:sz w:val="24"/>
          <w:szCs w:val="24"/>
        </w:rPr>
        <w:t>Ceník</w:t>
      </w:r>
      <w:r w:rsidRPr="00E20D24">
        <w:rPr>
          <w:rFonts w:ascii="Arial" w:hAnsi="Arial" w:cs="Arial"/>
          <w:sz w:val="24"/>
          <w:szCs w:val="24"/>
        </w:rPr>
        <w:t xml:space="preserve">“): </w:t>
      </w:r>
    </w:p>
    <w:p w14:paraId="005FFF6E" w14:textId="77777777" w:rsidR="00FF57C2" w:rsidRPr="00E20D24" w:rsidRDefault="00FF57C2" w:rsidP="00FF57C2">
      <w:pPr>
        <w:jc w:val="both"/>
        <w:rPr>
          <w:rFonts w:ascii="Arial" w:hAnsi="Arial" w:cs="Arial"/>
          <w:sz w:val="24"/>
          <w:szCs w:val="24"/>
        </w:rPr>
      </w:pPr>
    </w:p>
    <w:p w14:paraId="7DD6DAFA" w14:textId="77777777" w:rsidR="00FF57C2" w:rsidRPr="00E20D24" w:rsidRDefault="00FF57C2" w:rsidP="00FF57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Čl. 1 </w:t>
      </w:r>
    </w:p>
    <w:p w14:paraId="369B959E" w14:textId="77777777" w:rsidR="00FF57C2" w:rsidRPr="00E20D24" w:rsidRDefault="00FF57C2" w:rsidP="00FF57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Úvod</w:t>
      </w:r>
    </w:p>
    <w:p w14:paraId="09C7ACBD" w14:textId="2E6BF769" w:rsidR="00DB701C" w:rsidRPr="00E20D24" w:rsidRDefault="00FF57C2" w:rsidP="00FF57C2">
      <w:pPr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Tento Ceník stanovuje cenu sjedn</w:t>
      </w:r>
      <w:r w:rsidR="00C47C30" w:rsidRPr="00E20D24">
        <w:rPr>
          <w:rFonts w:ascii="Arial" w:hAnsi="Arial" w:cs="Arial"/>
          <w:sz w:val="24"/>
          <w:szCs w:val="24"/>
        </w:rPr>
        <w:t>áva</w:t>
      </w:r>
      <w:r w:rsidRPr="00E20D24">
        <w:rPr>
          <w:rFonts w:ascii="Arial" w:hAnsi="Arial" w:cs="Arial"/>
          <w:sz w:val="24"/>
          <w:szCs w:val="24"/>
        </w:rPr>
        <w:t>nou v souladu s cenovými předpisy</w:t>
      </w:r>
      <w:r w:rsidR="00766709" w:rsidRPr="00E20D24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E20D24">
        <w:rPr>
          <w:rFonts w:ascii="Arial" w:hAnsi="Arial" w:cs="Arial"/>
          <w:sz w:val="24"/>
          <w:szCs w:val="24"/>
        </w:rPr>
        <w:t xml:space="preserve"> za užití </w:t>
      </w:r>
      <w:r w:rsidR="00E70A07" w:rsidRPr="00E20D24">
        <w:rPr>
          <w:rFonts w:ascii="Arial" w:hAnsi="Arial" w:cs="Arial"/>
          <w:sz w:val="24"/>
          <w:szCs w:val="24"/>
        </w:rPr>
        <w:t>v čl.</w:t>
      </w:r>
      <w:r w:rsidR="00E20D24">
        <w:rPr>
          <w:rFonts w:ascii="Arial" w:hAnsi="Arial" w:cs="Arial"/>
          <w:sz w:val="24"/>
          <w:szCs w:val="24"/>
        </w:rPr>
        <w:t> </w:t>
      </w:r>
      <w:r w:rsidR="00E70A07" w:rsidRPr="00E20D24">
        <w:rPr>
          <w:rFonts w:ascii="Arial" w:hAnsi="Arial" w:cs="Arial"/>
          <w:sz w:val="24"/>
          <w:szCs w:val="24"/>
        </w:rPr>
        <w:t xml:space="preserve">2 odst. 1 nařízení a příloze č. 1 nařízení </w:t>
      </w:r>
      <w:r w:rsidRPr="00E20D24">
        <w:rPr>
          <w:rFonts w:ascii="Arial" w:hAnsi="Arial" w:cs="Arial"/>
          <w:sz w:val="24"/>
          <w:szCs w:val="24"/>
        </w:rPr>
        <w:t>určených úseků místních komunikací</w:t>
      </w:r>
      <w:r w:rsidR="00E70A07" w:rsidRPr="00E20D24">
        <w:rPr>
          <w:rFonts w:ascii="Arial" w:hAnsi="Arial" w:cs="Arial"/>
          <w:sz w:val="24"/>
          <w:szCs w:val="24"/>
        </w:rPr>
        <w:t xml:space="preserve"> (dále jen „</w:t>
      </w:r>
      <w:r w:rsidR="00E70A07" w:rsidRPr="00E20D24">
        <w:rPr>
          <w:rFonts w:ascii="Arial" w:hAnsi="Arial" w:cs="Arial"/>
          <w:i/>
          <w:iCs/>
          <w:sz w:val="24"/>
          <w:szCs w:val="24"/>
        </w:rPr>
        <w:t>parkoviště</w:t>
      </w:r>
      <w:r w:rsidR="00E70A07" w:rsidRPr="00E20D24">
        <w:rPr>
          <w:rFonts w:ascii="Arial" w:hAnsi="Arial" w:cs="Arial"/>
          <w:sz w:val="24"/>
          <w:szCs w:val="24"/>
        </w:rPr>
        <w:t>“)</w:t>
      </w:r>
      <w:r w:rsidRPr="00E20D24">
        <w:rPr>
          <w:rFonts w:ascii="Arial" w:hAnsi="Arial" w:cs="Arial"/>
          <w:sz w:val="24"/>
          <w:szCs w:val="24"/>
        </w:rPr>
        <w:t xml:space="preserve"> ke stání silničního motorového vozidla.</w:t>
      </w:r>
    </w:p>
    <w:p w14:paraId="4C3A7612" w14:textId="77777777" w:rsidR="00FF57C2" w:rsidRPr="00E20D24" w:rsidRDefault="00FF57C2" w:rsidP="00FF57C2">
      <w:pPr>
        <w:jc w:val="both"/>
        <w:rPr>
          <w:rFonts w:ascii="Arial" w:hAnsi="Arial" w:cs="Arial"/>
          <w:sz w:val="24"/>
          <w:szCs w:val="24"/>
        </w:rPr>
      </w:pPr>
    </w:p>
    <w:p w14:paraId="79D07F34" w14:textId="77777777" w:rsidR="00FF57C2" w:rsidRPr="00E20D24" w:rsidRDefault="00FF57C2" w:rsidP="00FF57C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Čl. 2 </w:t>
      </w:r>
    </w:p>
    <w:p w14:paraId="4EACF8F5" w14:textId="77777777" w:rsidR="00FF57C2" w:rsidRPr="00E20D24" w:rsidRDefault="00FF57C2" w:rsidP="00FF57C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Ceník</w:t>
      </w:r>
    </w:p>
    <w:p w14:paraId="1DF52C80" w14:textId="1173393B" w:rsidR="0005395A" w:rsidRPr="00E20D24" w:rsidRDefault="0005395A" w:rsidP="00B826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 xml:space="preserve">A) Cena za stání dle článku 1 písm. a) nařízení – parkovací automat </w:t>
      </w:r>
    </w:p>
    <w:p w14:paraId="5CD7ADA3" w14:textId="1F775766" w:rsidR="003E4ED0" w:rsidRPr="00E20D24" w:rsidRDefault="00E70A07" w:rsidP="00B826FA">
      <w:pPr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Za užití parkoviště v</w:t>
      </w:r>
      <w:r w:rsidR="00FF57C2" w:rsidRPr="00E20D24">
        <w:rPr>
          <w:rFonts w:ascii="Arial" w:hAnsi="Arial" w:cs="Arial"/>
          <w:sz w:val="24"/>
          <w:szCs w:val="24"/>
        </w:rPr>
        <w:t> provozní době</w:t>
      </w:r>
      <w:r w:rsidR="003E4ED0" w:rsidRPr="00E20D24">
        <w:rPr>
          <w:rFonts w:ascii="Arial" w:hAnsi="Arial" w:cs="Arial"/>
          <w:sz w:val="24"/>
          <w:szCs w:val="24"/>
        </w:rPr>
        <w:t>, která je stanovena:</w:t>
      </w:r>
    </w:p>
    <w:p w14:paraId="592D2FDD" w14:textId="1773D5A0" w:rsidR="00FF57C2" w:rsidRPr="00E20D24" w:rsidRDefault="00E20D24" w:rsidP="003E4ED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3E4ED0" w:rsidRPr="00E20D24">
        <w:rPr>
          <w:rFonts w:ascii="Arial" w:hAnsi="Arial" w:cs="Arial"/>
          <w:sz w:val="24"/>
          <w:szCs w:val="24"/>
        </w:rPr>
        <w:t xml:space="preserve">pondělí až pátek vždy </w:t>
      </w:r>
      <w:r w:rsidR="00FF57C2" w:rsidRPr="00E20D24">
        <w:rPr>
          <w:rFonts w:ascii="Arial" w:hAnsi="Arial" w:cs="Arial"/>
          <w:sz w:val="24"/>
          <w:szCs w:val="24"/>
        </w:rPr>
        <w:t xml:space="preserve">od </w:t>
      </w:r>
      <w:r w:rsidR="00546D49" w:rsidRPr="00E20D24">
        <w:rPr>
          <w:rFonts w:ascii="Arial" w:hAnsi="Arial" w:cs="Arial"/>
          <w:sz w:val="24"/>
          <w:szCs w:val="24"/>
        </w:rPr>
        <w:t>7:00</w:t>
      </w:r>
      <w:r w:rsidR="00FF57C2" w:rsidRPr="00E20D24">
        <w:rPr>
          <w:rFonts w:ascii="Arial" w:hAnsi="Arial" w:cs="Arial"/>
          <w:sz w:val="24"/>
          <w:szCs w:val="24"/>
        </w:rPr>
        <w:t xml:space="preserve"> hod. do</w:t>
      </w:r>
      <w:r w:rsidR="00546D49" w:rsidRPr="00E20D24">
        <w:rPr>
          <w:rFonts w:ascii="Arial" w:hAnsi="Arial" w:cs="Arial"/>
          <w:sz w:val="24"/>
          <w:szCs w:val="24"/>
        </w:rPr>
        <w:t xml:space="preserve"> 17:00</w:t>
      </w:r>
      <w:r w:rsidR="00FF57C2" w:rsidRPr="00E20D24">
        <w:rPr>
          <w:rFonts w:ascii="Arial" w:hAnsi="Arial" w:cs="Arial"/>
          <w:sz w:val="24"/>
          <w:szCs w:val="24"/>
        </w:rPr>
        <w:t xml:space="preserve"> hod.</w:t>
      </w:r>
    </w:p>
    <w:p w14:paraId="35920F79" w14:textId="45829726" w:rsidR="003E4ED0" w:rsidRPr="00E20D24" w:rsidRDefault="00E20D24" w:rsidP="003E4ED0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 </w:t>
      </w:r>
      <w:r w:rsidR="003E4ED0" w:rsidRPr="00E20D24">
        <w:rPr>
          <w:rFonts w:ascii="Arial" w:hAnsi="Arial" w:cs="Arial"/>
          <w:sz w:val="24"/>
          <w:szCs w:val="24"/>
        </w:rPr>
        <w:t xml:space="preserve">sobotu od </w:t>
      </w:r>
      <w:r w:rsidR="00546D49" w:rsidRPr="00E20D24">
        <w:rPr>
          <w:rFonts w:ascii="Arial" w:hAnsi="Arial" w:cs="Arial"/>
          <w:sz w:val="24"/>
          <w:szCs w:val="24"/>
        </w:rPr>
        <w:t xml:space="preserve">7:00 </w:t>
      </w:r>
      <w:r w:rsidR="003E4ED0" w:rsidRPr="00E20D24">
        <w:rPr>
          <w:rFonts w:ascii="Arial" w:hAnsi="Arial" w:cs="Arial"/>
          <w:sz w:val="24"/>
          <w:szCs w:val="24"/>
        </w:rPr>
        <w:t xml:space="preserve">hod. do </w:t>
      </w:r>
      <w:r w:rsidR="00546D49" w:rsidRPr="00E20D24">
        <w:rPr>
          <w:rFonts w:ascii="Arial" w:hAnsi="Arial" w:cs="Arial"/>
          <w:sz w:val="24"/>
          <w:szCs w:val="24"/>
        </w:rPr>
        <w:t>1</w:t>
      </w:r>
      <w:r w:rsidR="00D90303" w:rsidRPr="00E20D24">
        <w:rPr>
          <w:rFonts w:ascii="Arial" w:hAnsi="Arial" w:cs="Arial"/>
          <w:sz w:val="24"/>
          <w:szCs w:val="24"/>
        </w:rPr>
        <w:t>2</w:t>
      </w:r>
      <w:r w:rsidR="00546D49" w:rsidRPr="00E20D24">
        <w:rPr>
          <w:rFonts w:ascii="Arial" w:hAnsi="Arial" w:cs="Arial"/>
          <w:sz w:val="24"/>
          <w:szCs w:val="24"/>
        </w:rPr>
        <w:t>:00</w:t>
      </w:r>
      <w:r w:rsidR="003E4ED0" w:rsidRPr="00E20D24">
        <w:rPr>
          <w:rFonts w:ascii="Arial" w:hAnsi="Arial" w:cs="Arial"/>
          <w:sz w:val="24"/>
          <w:szCs w:val="24"/>
        </w:rPr>
        <w:t xml:space="preserve"> hod.,</w:t>
      </w:r>
    </w:p>
    <w:p w14:paraId="3F6854CC" w14:textId="7CD39BEB" w:rsidR="003E4ED0" w:rsidRPr="00E20D24" w:rsidRDefault="00E70A07" w:rsidP="003E4ED0">
      <w:pPr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se </w:t>
      </w:r>
      <w:r w:rsidR="003E4ED0" w:rsidRPr="00E20D24">
        <w:rPr>
          <w:rFonts w:ascii="Arial" w:hAnsi="Arial" w:cs="Arial"/>
          <w:sz w:val="24"/>
          <w:szCs w:val="24"/>
        </w:rPr>
        <w:t>cena sjednává ve výši:</w:t>
      </w:r>
    </w:p>
    <w:p w14:paraId="2089E6A9" w14:textId="7A53DAED" w:rsidR="003E4ED0" w:rsidRPr="00E20D24" w:rsidRDefault="00546D49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první hodina</w:t>
      </w:r>
      <w:r w:rsidR="003E4ED0" w:rsidRPr="00E20D24">
        <w:rPr>
          <w:rFonts w:ascii="Arial" w:hAnsi="Arial" w:cs="Arial"/>
          <w:sz w:val="24"/>
          <w:szCs w:val="24"/>
        </w:rPr>
        <w:t xml:space="preserve"> </w:t>
      </w:r>
      <w:r w:rsidR="003E4ED0" w:rsidRPr="00E20D24">
        <w:rPr>
          <w:rFonts w:ascii="Arial" w:hAnsi="Arial" w:cs="Arial"/>
          <w:sz w:val="24"/>
          <w:szCs w:val="24"/>
        </w:rPr>
        <w:tab/>
      </w:r>
      <w:proofErr w:type="gramStart"/>
      <w:r w:rsidR="00E20D24">
        <w:rPr>
          <w:rFonts w:ascii="Arial" w:hAnsi="Arial" w:cs="Arial"/>
          <w:sz w:val="24"/>
          <w:szCs w:val="24"/>
        </w:rPr>
        <w:tab/>
        <w:t xml:space="preserve">  </w:t>
      </w:r>
      <w:r w:rsidRPr="00E20D24">
        <w:rPr>
          <w:rFonts w:ascii="Arial" w:hAnsi="Arial" w:cs="Arial"/>
          <w:sz w:val="24"/>
          <w:szCs w:val="24"/>
        </w:rPr>
        <w:t>10</w:t>
      </w:r>
      <w:proofErr w:type="gramEnd"/>
      <w:r w:rsid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Kč</w:t>
      </w:r>
    </w:p>
    <w:p w14:paraId="65629EFC" w14:textId="55A84FA4" w:rsidR="003E4ED0" w:rsidRPr="00E20D24" w:rsidRDefault="00546D49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druhá</w:t>
      </w:r>
      <w:r w:rsidR="003E4ED0" w:rsidRPr="00E20D24">
        <w:rPr>
          <w:rFonts w:ascii="Arial" w:hAnsi="Arial" w:cs="Arial"/>
          <w:b/>
          <w:bCs/>
          <w:sz w:val="24"/>
          <w:szCs w:val="24"/>
        </w:rPr>
        <w:t xml:space="preserve"> hodina</w:t>
      </w:r>
      <w:r w:rsidR="003E4ED0" w:rsidRPr="00E20D24">
        <w:rPr>
          <w:rFonts w:ascii="Arial" w:hAnsi="Arial" w:cs="Arial"/>
          <w:sz w:val="24"/>
          <w:szCs w:val="24"/>
        </w:rPr>
        <w:t xml:space="preserve"> </w:t>
      </w:r>
      <w:r w:rsidR="003E4ED0" w:rsidRPr="00E20D24">
        <w:rPr>
          <w:rFonts w:ascii="Arial" w:hAnsi="Arial" w:cs="Arial"/>
          <w:sz w:val="24"/>
          <w:szCs w:val="24"/>
        </w:rPr>
        <w:tab/>
      </w:r>
      <w:proofErr w:type="gramStart"/>
      <w:r w:rsidR="00E20D24">
        <w:rPr>
          <w:rFonts w:ascii="Arial" w:hAnsi="Arial" w:cs="Arial"/>
          <w:sz w:val="24"/>
          <w:szCs w:val="24"/>
        </w:rPr>
        <w:tab/>
        <w:t xml:space="preserve">  </w:t>
      </w:r>
      <w:r w:rsidRPr="00E20D24">
        <w:rPr>
          <w:rFonts w:ascii="Arial" w:hAnsi="Arial" w:cs="Arial"/>
          <w:sz w:val="24"/>
          <w:szCs w:val="24"/>
        </w:rPr>
        <w:t>10</w:t>
      </w:r>
      <w:proofErr w:type="gramEnd"/>
      <w:r w:rsid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Kč</w:t>
      </w:r>
    </w:p>
    <w:p w14:paraId="49BD982B" w14:textId="0245180E" w:rsidR="00546D49" w:rsidRPr="00E20D24" w:rsidRDefault="003E4ED0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každá další hodina</w:t>
      </w:r>
      <w:r w:rsidRP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ab/>
      </w:r>
      <w:proofErr w:type="gramStart"/>
      <w:r w:rsidR="00E20D24">
        <w:rPr>
          <w:rFonts w:ascii="Arial" w:hAnsi="Arial" w:cs="Arial"/>
          <w:sz w:val="24"/>
          <w:szCs w:val="24"/>
        </w:rPr>
        <w:tab/>
        <w:t xml:space="preserve">  </w:t>
      </w:r>
      <w:r w:rsidR="00546D49" w:rsidRPr="00E20D24">
        <w:rPr>
          <w:rFonts w:ascii="Arial" w:hAnsi="Arial" w:cs="Arial"/>
          <w:sz w:val="24"/>
          <w:szCs w:val="24"/>
        </w:rPr>
        <w:t>20</w:t>
      </w:r>
      <w:proofErr w:type="gramEnd"/>
      <w:r w:rsidR="00E20D24">
        <w:rPr>
          <w:rFonts w:ascii="Arial" w:hAnsi="Arial" w:cs="Arial"/>
          <w:sz w:val="24"/>
          <w:szCs w:val="24"/>
        </w:rPr>
        <w:t xml:space="preserve"> </w:t>
      </w:r>
      <w:r w:rsidR="00546D49" w:rsidRPr="00E20D24">
        <w:rPr>
          <w:rFonts w:ascii="Arial" w:hAnsi="Arial" w:cs="Arial"/>
          <w:sz w:val="24"/>
          <w:szCs w:val="24"/>
        </w:rPr>
        <w:t>Kč</w:t>
      </w:r>
    </w:p>
    <w:p w14:paraId="00EBDECC" w14:textId="40B41635" w:rsidR="00766709" w:rsidRPr="00E20D24" w:rsidRDefault="00766709" w:rsidP="003E4ED0">
      <w:pPr>
        <w:pStyle w:val="Odstavecseseznamem"/>
        <w:numPr>
          <w:ilvl w:val="0"/>
          <w:numId w:val="2"/>
        </w:num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maximální denní sazba</w:t>
      </w:r>
      <w:r w:rsidRPr="00E20D24">
        <w:rPr>
          <w:rFonts w:ascii="Arial" w:hAnsi="Arial" w:cs="Arial"/>
          <w:b/>
          <w:bCs/>
          <w:sz w:val="24"/>
          <w:szCs w:val="24"/>
        </w:rPr>
        <w:tab/>
      </w:r>
      <w:r w:rsidR="00546D49" w:rsidRPr="00E20D24">
        <w:rPr>
          <w:rFonts w:ascii="Arial" w:hAnsi="Arial" w:cs="Arial"/>
          <w:bCs/>
          <w:sz w:val="24"/>
          <w:szCs w:val="24"/>
        </w:rPr>
        <w:t>200</w:t>
      </w:r>
      <w:r w:rsidR="00E20D24">
        <w:rPr>
          <w:rFonts w:ascii="Arial" w:hAnsi="Arial" w:cs="Arial"/>
          <w:bCs/>
          <w:sz w:val="24"/>
          <w:szCs w:val="24"/>
        </w:rPr>
        <w:t xml:space="preserve"> </w:t>
      </w:r>
      <w:r w:rsidR="00546D49" w:rsidRPr="00E20D24">
        <w:rPr>
          <w:rFonts w:ascii="Arial" w:hAnsi="Arial" w:cs="Arial"/>
          <w:bCs/>
          <w:sz w:val="24"/>
          <w:szCs w:val="24"/>
        </w:rPr>
        <w:t>Kč</w:t>
      </w:r>
    </w:p>
    <w:p w14:paraId="4CA6EA34" w14:textId="0F02C821" w:rsidR="003E4ED0" w:rsidRPr="00E20D24" w:rsidRDefault="00766709" w:rsidP="003E4ED0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V čase mimo zde uvedenou provozní dobu </w:t>
      </w:r>
      <w:r w:rsidR="00B826FA" w:rsidRPr="00E20D24">
        <w:rPr>
          <w:rFonts w:ascii="Arial" w:hAnsi="Arial" w:cs="Arial"/>
          <w:sz w:val="24"/>
          <w:szCs w:val="24"/>
        </w:rPr>
        <w:t xml:space="preserve">lze </w:t>
      </w:r>
      <w:r w:rsidR="00E70A07" w:rsidRPr="00E20D24">
        <w:rPr>
          <w:rFonts w:ascii="Arial" w:hAnsi="Arial" w:cs="Arial"/>
          <w:sz w:val="24"/>
          <w:szCs w:val="24"/>
        </w:rPr>
        <w:t>parkoviště</w:t>
      </w:r>
      <w:r w:rsidR="00B826FA" w:rsidRPr="00E20D24">
        <w:rPr>
          <w:rFonts w:ascii="Arial" w:hAnsi="Arial" w:cs="Arial"/>
          <w:sz w:val="24"/>
          <w:szCs w:val="24"/>
        </w:rPr>
        <w:t xml:space="preserve"> užít bezplatně</w:t>
      </w:r>
      <w:r w:rsidRPr="00E20D24">
        <w:rPr>
          <w:rFonts w:ascii="Arial" w:hAnsi="Arial" w:cs="Arial"/>
          <w:sz w:val="24"/>
          <w:szCs w:val="24"/>
        </w:rPr>
        <w:t>.</w:t>
      </w:r>
    </w:p>
    <w:p w14:paraId="6C7EC01F" w14:textId="77777777" w:rsidR="00C47C30" w:rsidRPr="00E20D24" w:rsidRDefault="00C47C30" w:rsidP="0005395A">
      <w:pPr>
        <w:tabs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DA4482B" w14:textId="33E19907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B) Cena za stání dle článku 1 písm. b) – parkovací karta</w:t>
      </w:r>
    </w:p>
    <w:p w14:paraId="713691DD" w14:textId="77777777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06FC3BA8" w14:textId="4DE31B30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Cena parkovacích karet </w:t>
      </w:r>
      <w:r w:rsidR="00B73049" w:rsidRPr="00E20D24">
        <w:rPr>
          <w:rFonts w:ascii="Arial" w:hAnsi="Arial" w:cs="Arial"/>
          <w:sz w:val="24"/>
          <w:szCs w:val="24"/>
        </w:rPr>
        <w:t xml:space="preserve">pro stání </w:t>
      </w:r>
      <w:r w:rsidR="00E70A07" w:rsidRPr="00E20D24">
        <w:rPr>
          <w:rFonts w:ascii="Arial" w:hAnsi="Arial" w:cs="Arial"/>
          <w:sz w:val="24"/>
          <w:szCs w:val="24"/>
        </w:rPr>
        <w:t>na parkovišti</w:t>
      </w:r>
      <w:r w:rsidR="00B73049" w:rsidRPr="00E20D24">
        <w:rPr>
          <w:rFonts w:ascii="Arial" w:hAnsi="Arial" w:cs="Arial"/>
          <w:sz w:val="24"/>
          <w:szCs w:val="24"/>
        </w:rPr>
        <w:t xml:space="preserve"> </w:t>
      </w:r>
      <w:r w:rsidRPr="00E20D24">
        <w:rPr>
          <w:rFonts w:ascii="Arial" w:hAnsi="Arial" w:cs="Arial"/>
          <w:sz w:val="24"/>
          <w:szCs w:val="24"/>
        </w:rPr>
        <w:t>se sjednává takto:</w:t>
      </w:r>
    </w:p>
    <w:p w14:paraId="35FD5558" w14:textId="77777777" w:rsidR="0005395A" w:rsidRPr="00E20D24" w:rsidRDefault="0005395A" w:rsidP="0005395A">
      <w:pPr>
        <w:tabs>
          <w:tab w:val="left" w:pos="3119"/>
        </w:tabs>
        <w:spacing w:after="0"/>
        <w:rPr>
          <w:rFonts w:ascii="Arial" w:hAnsi="Arial" w:cs="Arial"/>
          <w:sz w:val="24"/>
          <w:szCs w:val="24"/>
        </w:rPr>
      </w:pPr>
    </w:p>
    <w:p w14:paraId="2843B180" w14:textId="0126D35C" w:rsidR="0005395A" w:rsidRPr="00E20D24" w:rsidRDefault="0005395A" w:rsidP="00E20D24">
      <w:pPr>
        <w:pStyle w:val="Odstavecseseznamem"/>
        <w:numPr>
          <w:ilvl w:val="0"/>
          <w:numId w:val="3"/>
        </w:numPr>
        <w:tabs>
          <w:tab w:val="left" w:pos="311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parkovací karta s platností na dobu 12 měsíců</w:t>
      </w:r>
      <w:r w:rsidR="00B73049" w:rsidRPr="00E20D24">
        <w:rPr>
          <w:rFonts w:ascii="Arial" w:hAnsi="Arial" w:cs="Arial"/>
          <w:sz w:val="24"/>
          <w:szCs w:val="24"/>
        </w:rPr>
        <w:t xml:space="preserve"> pro stání silničního motorového vozidla</w:t>
      </w:r>
      <w:r w:rsidR="00D90303" w:rsidRPr="00E20D24">
        <w:rPr>
          <w:rFonts w:ascii="Arial" w:hAnsi="Arial" w:cs="Arial"/>
          <w:sz w:val="24"/>
          <w:szCs w:val="24"/>
        </w:rPr>
        <w:t xml:space="preserve"> </w:t>
      </w:r>
      <w:r w:rsidR="004F16E0" w:rsidRPr="00E20D24">
        <w:rPr>
          <w:rFonts w:ascii="Arial" w:hAnsi="Arial" w:cs="Arial"/>
          <w:sz w:val="24"/>
          <w:szCs w:val="24"/>
        </w:rPr>
        <w:t xml:space="preserve">do 3,5 t </w:t>
      </w:r>
      <w:r w:rsidR="00D90303" w:rsidRPr="00E20D24">
        <w:rPr>
          <w:rFonts w:ascii="Arial" w:hAnsi="Arial" w:cs="Arial"/>
          <w:sz w:val="24"/>
          <w:szCs w:val="24"/>
        </w:rPr>
        <w:t>oprávněného žadatele</w:t>
      </w:r>
      <w:r w:rsidR="00B73049" w:rsidRPr="00E20D24">
        <w:rPr>
          <w:rFonts w:ascii="Arial" w:hAnsi="Arial" w:cs="Arial"/>
          <w:sz w:val="24"/>
          <w:szCs w:val="24"/>
        </w:rPr>
        <w:t> </w:t>
      </w:r>
      <w:r w:rsidR="004F16E0" w:rsidRPr="00E20D24">
        <w:rPr>
          <w:rFonts w:ascii="Arial" w:hAnsi="Arial" w:cs="Arial"/>
          <w:sz w:val="24"/>
          <w:szCs w:val="24"/>
        </w:rPr>
        <w:t>4 000</w:t>
      </w:r>
      <w:r w:rsidRPr="00E20D24">
        <w:rPr>
          <w:rFonts w:ascii="Arial" w:hAnsi="Arial" w:cs="Arial"/>
          <w:sz w:val="24"/>
          <w:szCs w:val="24"/>
        </w:rPr>
        <w:t xml:space="preserve"> Kč</w:t>
      </w:r>
      <w:r w:rsidR="004F16E0" w:rsidRPr="00E20D24">
        <w:rPr>
          <w:rFonts w:ascii="Arial" w:hAnsi="Arial" w:cs="Arial"/>
          <w:sz w:val="24"/>
          <w:szCs w:val="24"/>
        </w:rPr>
        <w:t xml:space="preserve"> </w:t>
      </w:r>
      <w:r w:rsidR="00E20D24">
        <w:rPr>
          <w:rFonts w:ascii="Arial" w:hAnsi="Arial" w:cs="Arial"/>
          <w:sz w:val="24"/>
          <w:szCs w:val="24"/>
        </w:rPr>
        <w:t>(</w:t>
      </w:r>
      <w:r w:rsidR="004F16E0" w:rsidRPr="00E20D24">
        <w:rPr>
          <w:rFonts w:ascii="Arial" w:hAnsi="Arial" w:cs="Arial"/>
          <w:sz w:val="24"/>
          <w:szCs w:val="24"/>
        </w:rPr>
        <w:t>max 3 parkovací karty na</w:t>
      </w:r>
      <w:r w:rsidR="00E20D24">
        <w:rPr>
          <w:rFonts w:ascii="Arial" w:hAnsi="Arial" w:cs="Arial"/>
          <w:sz w:val="24"/>
          <w:szCs w:val="24"/>
        </w:rPr>
        <w:t> </w:t>
      </w:r>
      <w:r w:rsidR="004F16E0" w:rsidRPr="00E20D24">
        <w:rPr>
          <w:rFonts w:ascii="Arial" w:hAnsi="Arial" w:cs="Arial"/>
          <w:sz w:val="24"/>
          <w:szCs w:val="24"/>
        </w:rPr>
        <w:t>žadatele</w:t>
      </w:r>
      <w:r w:rsidR="00E20D24">
        <w:rPr>
          <w:rFonts w:ascii="Arial" w:hAnsi="Arial" w:cs="Arial"/>
          <w:sz w:val="24"/>
          <w:szCs w:val="24"/>
        </w:rPr>
        <w:t>).</w:t>
      </w:r>
    </w:p>
    <w:p w14:paraId="3CDA7EE6" w14:textId="77777777" w:rsidR="00D90303" w:rsidRPr="00E20D24" w:rsidRDefault="00D90303" w:rsidP="0005395A">
      <w:pPr>
        <w:tabs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AC28F9" w14:textId="77777777" w:rsidR="00D90303" w:rsidRPr="00E20D24" w:rsidRDefault="00D90303" w:rsidP="0005395A">
      <w:pPr>
        <w:tabs>
          <w:tab w:val="left" w:pos="3119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3A73A754" w14:textId="13883C52" w:rsidR="003E4ED0" w:rsidRPr="00E20D24" w:rsidRDefault="003E4ED0" w:rsidP="003E4ED0">
      <w:pPr>
        <w:tabs>
          <w:tab w:val="left" w:pos="3119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lastRenderedPageBreak/>
        <w:t>Čl. 3</w:t>
      </w:r>
    </w:p>
    <w:p w14:paraId="01E72493" w14:textId="77777777" w:rsidR="003E4ED0" w:rsidRPr="00E20D24" w:rsidRDefault="003E4ED0" w:rsidP="003E4ED0">
      <w:pPr>
        <w:tabs>
          <w:tab w:val="left" w:pos="311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E20D24">
        <w:rPr>
          <w:rFonts w:ascii="Arial" w:hAnsi="Arial" w:cs="Arial"/>
          <w:b/>
          <w:bCs/>
          <w:sz w:val="24"/>
          <w:szCs w:val="24"/>
        </w:rPr>
        <w:t>Účinnost</w:t>
      </w:r>
    </w:p>
    <w:p w14:paraId="1B72D3D3" w14:textId="17FC048D" w:rsidR="003E4ED0" w:rsidRPr="00E20D24" w:rsidRDefault="00766709" w:rsidP="003E4ED0">
      <w:pPr>
        <w:tabs>
          <w:tab w:val="left" w:pos="3119"/>
        </w:tabs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 xml:space="preserve">Tento Ceník je účinný ke dni </w:t>
      </w:r>
      <w:r w:rsidR="004F16E0" w:rsidRPr="00E20D24">
        <w:rPr>
          <w:rFonts w:ascii="Arial" w:hAnsi="Arial" w:cs="Arial"/>
          <w:sz w:val="24"/>
          <w:szCs w:val="24"/>
        </w:rPr>
        <w:t>1</w:t>
      </w:r>
      <w:r w:rsidR="00B27DF5">
        <w:rPr>
          <w:rFonts w:ascii="Arial" w:hAnsi="Arial" w:cs="Arial"/>
          <w:sz w:val="24"/>
          <w:szCs w:val="24"/>
        </w:rPr>
        <w:t>4</w:t>
      </w:r>
      <w:r w:rsidR="00E20D24">
        <w:rPr>
          <w:rFonts w:ascii="Arial" w:hAnsi="Arial" w:cs="Arial"/>
          <w:sz w:val="24"/>
          <w:szCs w:val="24"/>
        </w:rPr>
        <w:t>. 6.</w:t>
      </w:r>
      <w:r w:rsidR="00B73049" w:rsidRPr="00E20D24">
        <w:rPr>
          <w:rFonts w:ascii="Arial" w:hAnsi="Arial" w:cs="Arial"/>
          <w:sz w:val="24"/>
          <w:szCs w:val="24"/>
        </w:rPr>
        <w:t xml:space="preserve"> </w:t>
      </w:r>
      <w:r w:rsidR="00546D49" w:rsidRPr="00E20D24">
        <w:rPr>
          <w:rFonts w:ascii="Arial" w:hAnsi="Arial" w:cs="Arial"/>
          <w:sz w:val="24"/>
          <w:szCs w:val="24"/>
        </w:rPr>
        <w:t>2023</w:t>
      </w:r>
    </w:p>
    <w:p w14:paraId="1F3516E1" w14:textId="77777777" w:rsidR="00766709" w:rsidRPr="00E20D24" w:rsidRDefault="00766709" w:rsidP="003E4ED0">
      <w:pPr>
        <w:tabs>
          <w:tab w:val="left" w:pos="3119"/>
        </w:tabs>
        <w:rPr>
          <w:rFonts w:ascii="Arial" w:hAnsi="Arial" w:cs="Arial"/>
          <w:sz w:val="24"/>
          <w:szCs w:val="24"/>
        </w:rPr>
      </w:pPr>
    </w:p>
    <w:p w14:paraId="52BB7C52" w14:textId="32BB0FDD" w:rsidR="00766709" w:rsidRPr="00E20D24" w:rsidRDefault="00766709" w:rsidP="00766709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20D24">
        <w:rPr>
          <w:rFonts w:ascii="Arial" w:hAnsi="Arial" w:cs="Arial"/>
          <w:b/>
          <w:sz w:val="24"/>
          <w:szCs w:val="24"/>
        </w:rPr>
        <w:t xml:space="preserve"> Mgr. Věra Bartošová v.r.</w:t>
      </w:r>
      <w:r w:rsidRPr="00E20D24">
        <w:rPr>
          <w:rFonts w:ascii="Arial" w:hAnsi="Arial" w:cs="Arial"/>
          <w:b/>
          <w:sz w:val="24"/>
          <w:szCs w:val="24"/>
        </w:rPr>
        <w:tab/>
      </w:r>
      <w:r w:rsidRPr="00E20D24">
        <w:rPr>
          <w:rFonts w:ascii="Arial" w:hAnsi="Arial" w:cs="Arial"/>
          <w:b/>
          <w:sz w:val="24"/>
          <w:szCs w:val="24"/>
        </w:rPr>
        <w:tab/>
      </w:r>
      <w:r w:rsidRPr="00E20D24">
        <w:rPr>
          <w:rFonts w:ascii="Arial" w:hAnsi="Arial" w:cs="Arial"/>
          <w:b/>
          <w:sz w:val="24"/>
          <w:szCs w:val="24"/>
        </w:rPr>
        <w:tab/>
        <w:t xml:space="preserve">         </w:t>
      </w:r>
      <w:r w:rsidR="00B826FA" w:rsidRPr="00E20D24"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E20D24">
        <w:rPr>
          <w:rFonts w:ascii="Arial" w:hAnsi="Arial" w:cs="Arial"/>
          <w:b/>
          <w:sz w:val="24"/>
          <w:szCs w:val="24"/>
        </w:rPr>
        <w:t xml:space="preserve">      Petr Koleta v.r.</w:t>
      </w:r>
    </w:p>
    <w:p w14:paraId="7D9D33AC" w14:textId="12A810CE" w:rsidR="00766709" w:rsidRPr="00E20D24" w:rsidRDefault="00E34892" w:rsidP="00766709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E20D24">
        <w:rPr>
          <w:rFonts w:ascii="Arial" w:hAnsi="Arial" w:cs="Arial"/>
          <w:sz w:val="24"/>
          <w:szCs w:val="24"/>
        </w:rPr>
        <w:t>m</w:t>
      </w:r>
      <w:r w:rsidR="00766709" w:rsidRPr="00E20D24">
        <w:rPr>
          <w:rFonts w:ascii="Arial" w:hAnsi="Arial" w:cs="Arial"/>
          <w:sz w:val="24"/>
          <w:szCs w:val="24"/>
        </w:rPr>
        <w:t>ístostarostka města</w:t>
      </w:r>
      <w:r w:rsidR="00766709"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 xml:space="preserve">           </w:t>
      </w:r>
      <w:r w:rsidR="00766709" w:rsidRP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</w:r>
      <w:r w:rsidR="00E20D24">
        <w:rPr>
          <w:rFonts w:ascii="Arial" w:hAnsi="Arial" w:cs="Arial"/>
          <w:sz w:val="24"/>
          <w:szCs w:val="24"/>
        </w:rPr>
        <w:tab/>
        <w:t xml:space="preserve">        </w:t>
      </w:r>
      <w:r w:rsidR="00766709" w:rsidRPr="00E20D24">
        <w:rPr>
          <w:rFonts w:ascii="Arial" w:hAnsi="Arial" w:cs="Arial"/>
          <w:sz w:val="24"/>
          <w:szCs w:val="24"/>
        </w:rPr>
        <w:t>starosta města</w:t>
      </w:r>
    </w:p>
    <w:p w14:paraId="12D43E2E" w14:textId="77777777" w:rsidR="00766709" w:rsidRPr="00E20D24" w:rsidRDefault="00766709" w:rsidP="003E4ED0">
      <w:pPr>
        <w:tabs>
          <w:tab w:val="left" w:pos="3119"/>
        </w:tabs>
        <w:rPr>
          <w:rFonts w:ascii="Arial" w:hAnsi="Arial" w:cs="Arial"/>
          <w:sz w:val="24"/>
          <w:szCs w:val="24"/>
        </w:rPr>
      </w:pPr>
    </w:p>
    <w:sectPr w:rsidR="00766709" w:rsidRPr="00E20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93FF" w14:textId="77777777" w:rsidR="00092AB4" w:rsidRDefault="00092AB4" w:rsidP="00766709">
      <w:pPr>
        <w:spacing w:after="0" w:line="240" w:lineRule="auto"/>
      </w:pPr>
      <w:r>
        <w:separator/>
      </w:r>
    </w:p>
  </w:endnote>
  <w:endnote w:type="continuationSeparator" w:id="0">
    <w:p w14:paraId="76E7E0F2" w14:textId="77777777" w:rsidR="00092AB4" w:rsidRDefault="00092AB4" w:rsidP="0076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9287" w14:textId="77777777" w:rsidR="00092AB4" w:rsidRDefault="00092AB4" w:rsidP="00766709">
      <w:pPr>
        <w:spacing w:after="0" w:line="240" w:lineRule="auto"/>
      </w:pPr>
      <w:r>
        <w:separator/>
      </w:r>
    </w:p>
  </w:footnote>
  <w:footnote w:type="continuationSeparator" w:id="0">
    <w:p w14:paraId="74F73ED3" w14:textId="77777777" w:rsidR="00092AB4" w:rsidRDefault="00092AB4" w:rsidP="00766709">
      <w:pPr>
        <w:spacing w:after="0" w:line="240" w:lineRule="auto"/>
      </w:pPr>
      <w:r>
        <w:continuationSeparator/>
      </w:r>
    </w:p>
  </w:footnote>
  <w:footnote w:id="1">
    <w:p w14:paraId="0F1F3C39" w14:textId="7C894A0B" w:rsidR="00766709" w:rsidRDefault="0076670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</w:rPr>
        <w:t>Z</w:t>
      </w:r>
      <w:r w:rsidRPr="00766709">
        <w:rPr>
          <w:i/>
        </w:rPr>
        <w:t>ákon č. 526/1990 Sb., o cenách</w:t>
      </w:r>
      <w:r>
        <w:rPr>
          <w:i/>
        </w:rPr>
        <w:t>,</w:t>
      </w:r>
      <w:r w:rsidRPr="00766709">
        <w:rPr>
          <w:i/>
        </w:rPr>
        <w:t xml:space="preserve"> ve znění pozdějších předpisů</w:t>
      </w:r>
      <w:r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E53"/>
    <w:multiLevelType w:val="hybridMultilevel"/>
    <w:tmpl w:val="2F264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B6FB2"/>
    <w:multiLevelType w:val="hybridMultilevel"/>
    <w:tmpl w:val="8B0E2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376A4"/>
    <w:multiLevelType w:val="hybridMultilevel"/>
    <w:tmpl w:val="A02AE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878547">
    <w:abstractNumId w:val="2"/>
  </w:num>
  <w:num w:numId="2" w16cid:durableId="475295456">
    <w:abstractNumId w:val="1"/>
  </w:num>
  <w:num w:numId="3" w16cid:durableId="14274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C2"/>
    <w:rsid w:val="0005395A"/>
    <w:rsid w:val="00092AB4"/>
    <w:rsid w:val="0010183B"/>
    <w:rsid w:val="0015447B"/>
    <w:rsid w:val="001556DC"/>
    <w:rsid w:val="001A43F5"/>
    <w:rsid w:val="003418C5"/>
    <w:rsid w:val="003E4ED0"/>
    <w:rsid w:val="004F16E0"/>
    <w:rsid w:val="00546D49"/>
    <w:rsid w:val="00571E0B"/>
    <w:rsid w:val="00766709"/>
    <w:rsid w:val="009C53FF"/>
    <w:rsid w:val="00B27DF5"/>
    <w:rsid w:val="00B73049"/>
    <w:rsid w:val="00B826FA"/>
    <w:rsid w:val="00C47C30"/>
    <w:rsid w:val="00D90303"/>
    <w:rsid w:val="00DB701C"/>
    <w:rsid w:val="00E20D24"/>
    <w:rsid w:val="00E34892"/>
    <w:rsid w:val="00E70A07"/>
    <w:rsid w:val="00E71C42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F221"/>
  <w15:chartTrackingRefBased/>
  <w15:docId w15:val="{B1F94414-EB4D-4B14-A917-C7585714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4ED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667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7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7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7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709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67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667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667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BC9CF-ABD1-4FC5-8A21-64CE2263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Bouška</dc:creator>
  <cp:keywords/>
  <dc:description/>
  <cp:lastModifiedBy>Helena Toldová</cp:lastModifiedBy>
  <cp:revision>2</cp:revision>
  <dcterms:created xsi:type="dcterms:W3CDTF">2023-05-30T05:59:00Z</dcterms:created>
  <dcterms:modified xsi:type="dcterms:W3CDTF">2023-05-30T05:59:00Z</dcterms:modified>
</cp:coreProperties>
</file>