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71" w:rsidRPr="00C32C2F" w:rsidRDefault="00F17171" w:rsidP="00F17171">
      <w:pPr>
        <w:jc w:val="center"/>
        <w:rPr>
          <w:rFonts w:ascii="Calibri" w:hAnsi="Calibri"/>
          <w:b/>
          <w:sz w:val="36"/>
          <w:szCs w:val="36"/>
        </w:rPr>
      </w:pPr>
      <w:r w:rsidRPr="00C32C2F">
        <w:rPr>
          <w:rFonts w:ascii="Calibri" w:hAnsi="Calibri"/>
          <w:b/>
          <w:sz w:val="36"/>
          <w:szCs w:val="36"/>
        </w:rPr>
        <w:t>Město Kutná Hora</w:t>
      </w:r>
      <w:r w:rsidRPr="00C32C2F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F17171" w:rsidRPr="00C32C2F" w:rsidRDefault="00F17171" w:rsidP="00F17171">
      <w:pPr>
        <w:jc w:val="center"/>
        <w:rPr>
          <w:rFonts w:ascii="Calibri" w:hAnsi="Calibri"/>
          <w:b/>
        </w:rPr>
      </w:pPr>
    </w:p>
    <w:p w:rsidR="00F17171" w:rsidRPr="00C32C2F" w:rsidRDefault="00F17171" w:rsidP="00F17171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C32C2F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C32C2F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  <w:r>
        <w:rPr>
          <w:rFonts w:ascii="Calibri" w:eastAsia="Calibri" w:hAnsi="Calibri"/>
          <w:b/>
          <w:sz w:val="32"/>
          <w:szCs w:val="32"/>
          <w:lang w:eastAsia="en-US"/>
        </w:rPr>
        <w:t xml:space="preserve"> na rok 2026</w:t>
      </w:r>
    </w:p>
    <w:p w:rsidR="00F17171" w:rsidRPr="00C32C2F" w:rsidRDefault="00F17171" w:rsidP="00F17171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F17171" w:rsidRPr="00C32C2F" w:rsidRDefault="00F17171" w:rsidP="00F17171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/>
          <w:lang w:eastAsia="en-US"/>
        </w:rPr>
        <w:t>Zastupitelstvo města Kutná</w:t>
      </w:r>
      <w:r w:rsidR="00F26597">
        <w:rPr>
          <w:rFonts w:ascii="Calibri" w:eastAsia="Calibri" w:hAnsi="Calibri"/>
          <w:lang w:eastAsia="en-US"/>
        </w:rPr>
        <w:t xml:space="preserve"> Hora se na svém zasedání dne</w:t>
      </w:r>
      <w:r w:rsidR="005D4822">
        <w:rPr>
          <w:rFonts w:ascii="Calibri" w:eastAsia="Calibri" w:hAnsi="Calibri"/>
          <w:lang w:eastAsia="en-US"/>
        </w:rPr>
        <w:t xml:space="preserve"> 31. 03. 2026 usnesením č. Z/131</w:t>
      </w:r>
      <w:bookmarkStart w:id="0" w:name="_GoBack"/>
      <w:bookmarkEnd w:id="0"/>
      <w:r>
        <w:rPr>
          <w:rFonts w:ascii="Calibri" w:eastAsia="Calibri" w:hAnsi="Calibri"/>
          <w:lang w:eastAsia="en-US"/>
        </w:rPr>
        <w:t>/26</w:t>
      </w:r>
      <w:r w:rsidRPr="00C32C2F">
        <w:rPr>
          <w:rFonts w:ascii="Calibri" w:eastAsia="Calibri" w:hAnsi="Calibri"/>
          <w:lang w:eastAsia="en-US"/>
        </w:rPr>
        <w:t xml:space="preserve"> usneslo vydat na základě ustanovení § 10 písm. d) a § 84 odst. 2 písm. h) zákona č.128/2000 Sb., o obcích (obecní zřízení), ve znění pozdějších předpisů, </w:t>
      </w:r>
      <w:r w:rsidRPr="00C32C2F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F17171" w:rsidRPr="00C32C2F" w:rsidRDefault="00F17171" w:rsidP="00F17171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F17171" w:rsidRPr="00C32C2F" w:rsidRDefault="00F17171" w:rsidP="00F17171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F17171" w:rsidRPr="00C32C2F" w:rsidRDefault="00F17171" w:rsidP="00F17171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F17171" w:rsidRPr="00C32C2F" w:rsidRDefault="00F17171" w:rsidP="00F17171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F17171" w:rsidRPr="00C32C2F" w:rsidRDefault="00F17171" w:rsidP="00F17171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F17171" w:rsidRPr="00C32C2F" w:rsidRDefault="00F17171" w:rsidP="00F17171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F17171" w:rsidRPr="00C32C2F" w:rsidRDefault="00F17171" w:rsidP="00F17171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F17171" w:rsidRPr="00C32C2F" w:rsidRDefault="00F17171" w:rsidP="00F17171">
      <w:pPr>
        <w:spacing w:after="192" w:line="250" w:lineRule="auto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F17171" w:rsidRPr="00C32C2F" w:rsidRDefault="00F17171" w:rsidP="00F17171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F17171" w:rsidRPr="00C32C2F" w:rsidRDefault="00F17171" w:rsidP="00F17171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F17171" w:rsidRPr="00C32C2F" w:rsidRDefault="00F17171" w:rsidP="00F17171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F17171" w:rsidRPr="00C32C2F" w:rsidRDefault="00F17171" w:rsidP="00F17171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01.00 do 6.00 hod. ve dnech následujících po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F17171" w:rsidRPr="00C32C2F" w:rsidRDefault="00F17171" w:rsidP="00F17171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F17171" w:rsidRPr="00C32C2F" w:rsidRDefault="00F17171" w:rsidP="00F17171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F17171" w:rsidRPr="00C32C2F" w:rsidRDefault="00F17171" w:rsidP="00F17171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F17171" w:rsidRPr="00C32C2F" w:rsidRDefault="00F17171" w:rsidP="00F17171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F17171" w:rsidRPr="00C32C2F" w:rsidRDefault="00F17171" w:rsidP="00F17171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F17171" w:rsidRPr="00C32C2F" w:rsidRDefault="00F17171" w:rsidP="00F17171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F17171" w:rsidRPr="00C32C2F" w:rsidRDefault="00F17171" w:rsidP="00F17171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F17171" w:rsidRPr="00C32C2F" w:rsidRDefault="00F17171" w:rsidP="00F17171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F17171" w:rsidRPr="00C32C2F" w:rsidRDefault="00F17171" w:rsidP="00F17171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F17171" w:rsidRPr="00C32C2F" w:rsidRDefault="00F17171" w:rsidP="00F17171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Zrušuje se obecně závazná vyhláška Města</w:t>
      </w:r>
      <w:r w:rsidR="00A11D1B">
        <w:rPr>
          <w:rFonts w:ascii="Calibri" w:eastAsia="Calibri" w:hAnsi="Calibri" w:cs="Calibri"/>
          <w:color w:val="000000"/>
          <w:szCs w:val="22"/>
        </w:rPr>
        <w:t xml:space="preserve"> Kutná Hora o nočním klidu č. 3/2026</w:t>
      </w:r>
      <w:r w:rsidRPr="00C32C2F">
        <w:rPr>
          <w:rFonts w:ascii="Calibri" w:eastAsia="Calibri" w:hAnsi="Calibri" w:cs="Calibri"/>
          <w:color w:val="000000"/>
          <w:szCs w:val="22"/>
        </w:rPr>
        <w:t>.</w:t>
      </w:r>
    </w:p>
    <w:p w:rsidR="00F17171" w:rsidRPr="00C32C2F" w:rsidRDefault="00F17171" w:rsidP="00F17171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F17171" w:rsidRPr="00C32C2F" w:rsidRDefault="00F17171" w:rsidP="00F17171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F17171" w:rsidRPr="00C32C2F" w:rsidRDefault="00F17171" w:rsidP="00F17171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F17171" w:rsidRPr="00C32C2F" w:rsidRDefault="00F17171" w:rsidP="00F17171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starosta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místostarosta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F17171" w:rsidRPr="00C32C2F" w:rsidRDefault="00F17171" w:rsidP="00F17171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F17171" w:rsidRPr="00C32C2F" w:rsidRDefault="00F17171" w:rsidP="00F17171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33036" w:rsidRDefault="00A33036" w:rsidP="005E07F1"/>
    <w:sectPr w:rsidR="00A33036" w:rsidSect="007710D6"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82" w:rsidRDefault="008F1F82" w:rsidP="007710D6">
      <w:r>
        <w:separator/>
      </w:r>
    </w:p>
  </w:endnote>
  <w:endnote w:type="continuationSeparator" w:id="0">
    <w:p w:rsidR="008F1F82" w:rsidRDefault="008F1F82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82" w:rsidRDefault="008F1F82" w:rsidP="007710D6">
      <w:r>
        <w:separator/>
      </w:r>
    </w:p>
  </w:footnote>
  <w:footnote w:type="continuationSeparator" w:id="0">
    <w:p w:rsidR="008F1F82" w:rsidRDefault="008F1F82" w:rsidP="0077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17E47"/>
    <w:rsid w:val="00267BE7"/>
    <w:rsid w:val="003102D0"/>
    <w:rsid w:val="004A2DB5"/>
    <w:rsid w:val="005D4822"/>
    <w:rsid w:val="005E07F1"/>
    <w:rsid w:val="0065585F"/>
    <w:rsid w:val="006A7E41"/>
    <w:rsid w:val="007121D5"/>
    <w:rsid w:val="007710D6"/>
    <w:rsid w:val="008B54A2"/>
    <w:rsid w:val="008F1F82"/>
    <w:rsid w:val="009B73A9"/>
    <w:rsid w:val="00A11D1B"/>
    <w:rsid w:val="00A33036"/>
    <w:rsid w:val="00B00F7C"/>
    <w:rsid w:val="00B522BD"/>
    <w:rsid w:val="00C72862"/>
    <w:rsid w:val="00C95067"/>
    <w:rsid w:val="00DA2DBA"/>
    <w:rsid w:val="00DB3965"/>
    <w:rsid w:val="00E119DC"/>
    <w:rsid w:val="00E6440F"/>
    <w:rsid w:val="00E7246E"/>
    <w:rsid w:val="00EB4DA1"/>
    <w:rsid w:val="00F167C5"/>
    <w:rsid w:val="00F17171"/>
    <w:rsid w:val="00F2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865D11F"/>
  <w15:docId w15:val="{6E36CB48-B90A-4BAB-97F0-0C10FF62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3</cp:revision>
  <cp:lastPrinted>1899-12-31T23:00:00Z</cp:lastPrinted>
  <dcterms:created xsi:type="dcterms:W3CDTF">2026-03-19T20:55:00Z</dcterms:created>
  <dcterms:modified xsi:type="dcterms:W3CDTF">2026-04-10T12:37:00Z</dcterms:modified>
</cp:coreProperties>
</file>