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6085" w14:textId="77777777" w:rsidR="008B438B" w:rsidRDefault="00000000">
      <w:pPr>
        <w:pStyle w:val="Nzev"/>
      </w:pPr>
      <w:r>
        <w:t>Obec Vysoké Studnice</w:t>
      </w:r>
      <w:r>
        <w:br/>
        <w:t>Zastupitelstvo obce Vysoké Studnice</w:t>
      </w:r>
    </w:p>
    <w:p w14:paraId="6B2D945F" w14:textId="77777777" w:rsidR="008B438B" w:rsidRDefault="00000000">
      <w:pPr>
        <w:pStyle w:val="Nadpis1"/>
      </w:pPr>
      <w:r>
        <w:t>Obecně závazná vyhláška obce Vysoké Studnice</w:t>
      </w:r>
      <w:r>
        <w:br/>
        <w:t>o místním poplatku za užívání veřejného prostranství</w:t>
      </w:r>
    </w:p>
    <w:p w14:paraId="4EA1FA58" w14:textId="77777777" w:rsidR="008B438B" w:rsidRDefault="00000000">
      <w:pPr>
        <w:pStyle w:val="UvodniVeta"/>
      </w:pPr>
      <w:r>
        <w:t>Zastupitelstvo obce Vysoké Studnice se na svém zasedání dne 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0DE94C" w14:textId="77777777" w:rsidR="008B438B" w:rsidRDefault="00000000">
      <w:pPr>
        <w:pStyle w:val="Nadpis2"/>
      </w:pPr>
      <w:r>
        <w:t>Čl. 1</w:t>
      </w:r>
      <w:r>
        <w:br/>
        <w:t>Úvodní ustanovení</w:t>
      </w:r>
    </w:p>
    <w:p w14:paraId="2BBBCE98" w14:textId="77777777" w:rsidR="008B438B" w:rsidRDefault="00000000">
      <w:pPr>
        <w:pStyle w:val="Odstavec"/>
        <w:numPr>
          <w:ilvl w:val="0"/>
          <w:numId w:val="1"/>
        </w:numPr>
      </w:pPr>
      <w:r>
        <w:t>Obec Vysoké Studnice touto vyhláškou zavádí místní poplatek za užívání veřejného prostranství (dále jen „poplatek“).</w:t>
      </w:r>
    </w:p>
    <w:p w14:paraId="5EF169B8" w14:textId="77777777" w:rsidR="008B438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E71A323" w14:textId="77777777" w:rsidR="008B438B" w:rsidRDefault="00000000">
      <w:pPr>
        <w:pStyle w:val="Nadpis2"/>
      </w:pPr>
      <w:r>
        <w:t>Čl. 2</w:t>
      </w:r>
      <w:r>
        <w:br/>
        <w:t>Předmět poplatku a poplatník</w:t>
      </w:r>
    </w:p>
    <w:p w14:paraId="188C7A1E" w14:textId="77777777" w:rsidR="008B438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03582E0" w14:textId="77777777" w:rsidR="008B438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FEAAB21" w14:textId="77777777" w:rsidR="008B438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8B4166F" w14:textId="77777777" w:rsidR="008B438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FCD8D7E" w14:textId="77777777" w:rsidR="008B438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BBA0D90" w14:textId="77777777" w:rsidR="008B438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BA731A4" w14:textId="77777777" w:rsidR="008B438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82842CF" w14:textId="77777777" w:rsidR="008B438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B97DE0E" w14:textId="77777777" w:rsidR="008B438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C2EBDA5" w14:textId="77777777" w:rsidR="008B438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82E0E79" w14:textId="77777777" w:rsidR="008B438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9EE2641" w14:textId="77777777" w:rsidR="008B438B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03E4D79" w14:textId="77777777" w:rsidR="008B438B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12F0E32" w14:textId="77777777" w:rsidR="008B438B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5407BF1" w14:textId="77777777" w:rsidR="008B438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5DF95FB" w14:textId="77777777" w:rsidR="008B438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D899852" w14:textId="77777777" w:rsidR="008B438B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2A56F56" w14:textId="77777777" w:rsidR="008B438B" w:rsidRDefault="00000000">
      <w:pPr>
        <w:pStyle w:val="Nadpis2"/>
      </w:pPr>
      <w:r>
        <w:t>Čl. 3</w:t>
      </w:r>
      <w:r>
        <w:br/>
        <w:t>Veřejná prostranství</w:t>
      </w:r>
    </w:p>
    <w:p w14:paraId="0FACFF27" w14:textId="77777777" w:rsidR="008B438B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7AC52486" w14:textId="77777777" w:rsidR="008B438B" w:rsidRDefault="00000000">
      <w:pPr>
        <w:pStyle w:val="Nadpis2"/>
      </w:pPr>
      <w:r>
        <w:t>Čl. 4</w:t>
      </w:r>
      <w:r>
        <w:br/>
        <w:t>Ohlašovací povinnost</w:t>
      </w:r>
    </w:p>
    <w:p w14:paraId="78173312" w14:textId="77777777" w:rsidR="008B438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D0F2643" w14:textId="77777777" w:rsidR="008B438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93BA165" w14:textId="77777777" w:rsidR="008B438B" w:rsidRDefault="00000000">
      <w:pPr>
        <w:pStyle w:val="Nadpis2"/>
      </w:pPr>
      <w:r>
        <w:t>Čl. 5</w:t>
      </w:r>
      <w:r>
        <w:br/>
        <w:t>Sazba poplatku</w:t>
      </w:r>
    </w:p>
    <w:p w14:paraId="3FAB7D5A" w14:textId="77777777" w:rsidR="008B438B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0F4C17C" w14:textId="77777777" w:rsidR="008B438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8AF7914" w14:textId="77777777" w:rsidR="008B438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EC4D599" w14:textId="77777777" w:rsidR="008B438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043268D" w14:textId="77777777" w:rsidR="008B438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B2AAC24" w14:textId="77777777" w:rsidR="008B438B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F1AAE68" w14:textId="77777777" w:rsidR="008B438B" w:rsidRDefault="00000000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7DA190A3" w14:textId="77777777" w:rsidR="008B438B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3A36BAA5" w14:textId="77777777" w:rsidR="008B438B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0A3287A" w14:textId="77777777" w:rsidR="008B438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E54B6AB" w14:textId="77777777" w:rsidR="008B438B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2F0C2F8" w14:textId="77777777" w:rsidR="008B438B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9747FE2" w14:textId="77777777" w:rsidR="008B438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55AC821" w14:textId="77777777" w:rsidR="008B438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6BCA1AF" w14:textId="77777777" w:rsidR="008B438B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D938E9D" w14:textId="77777777" w:rsidR="008B438B" w:rsidRDefault="00000000">
      <w:pPr>
        <w:pStyle w:val="Odstavec"/>
        <w:numPr>
          <w:ilvl w:val="1"/>
          <w:numId w:val="1"/>
        </w:numPr>
      </w:pPr>
      <w:r>
        <w:t>za umístění skládek 200 Kč za rok,</w:t>
      </w:r>
    </w:p>
    <w:p w14:paraId="20D30749" w14:textId="77777777" w:rsidR="008B438B" w:rsidRDefault="00000000">
      <w:pPr>
        <w:pStyle w:val="Odstavec"/>
        <w:numPr>
          <w:ilvl w:val="1"/>
          <w:numId w:val="1"/>
        </w:numPr>
      </w:pPr>
      <w:r>
        <w:t>za vyhrazení trvalého parkovacího místa osobní automobil 500 Kč za rok,</w:t>
      </w:r>
    </w:p>
    <w:p w14:paraId="5ACB44DF" w14:textId="77777777" w:rsidR="008B438B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nákladní automobil 1000 Kč za rok.</w:t>
      </w:r>
    </w:p>
    <w:p w14:paraId="431E188C" w14:textId="77777777" w:rsidR="008B438B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4A07E29" w14:textId="77777777" w:rsidR="008B438B" w:rsidRDefault="00000000">
      <w:pPr>
        <w:pStyle w:val="Nadpis2"/>
      </w:pPr>
      <w:r>
        <w:t>Čl. 6</w:t>
      </w:r>
      <w:r>
        <w:br/>
        <w:t>Splatnost poplatku</w:t>
      </w:r>
    </w:p>
    <w:p w14:paraId="4C14D9CA" w14:textId="77777777" w:rsidR="008B438B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6F3EDA1" w14:textId="77777777" w:rsidR="008B438B" w:rsidRDefault="00000000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66F00BC2" w14:textId="77777777" w:rsidR="008B438B" w:rsidRDefault="00000000">
      <w:pPr>
        <w:pStyle w:val="Nadpis2"/>
      </w:pPr>
      <w:r>
        <w:t>Čl. 7</w:t>
      </w:r>
      <w:r>
        <w:br/>
        <w:t xml:space="preserve"> Osvobození</w:t>
      </w:r>
    </w:p>
    <w:p w14:paraId="21FFFC40" w14:textId="77777777" w:rsidR="008B438B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747CF6DE" w14:textId="77777777" w:rsidR="008B438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91797C2" w14:textId="77777777" w:rsidR="008B438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925EA16" w14:textId="77777777" w:rsidR="008B438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E92042A" w14:textId="77777777" w:rsidR="008B438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2B6A59D" w14:textId="77777777" w:rsidR="008B438B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3FC3028" w14:textId="77777777" w:rsidR="008B438B" w:rsidRDefault="00000000">
      <w:pPr>
        <w:pStyle w:val="Odstavec"/>
        <w:numPr>
          <w:ilvl w:val="0"/>
          <w:numId w:val="1"/>
        </w:numPr>
      </w:pPr>
      <w:r>
        <w:t>Zrušuje se obecně závazná vyhláška č. 2/2011, Obecně závazná vyhláška obce Vysoké Studnice č. 2/2011 o místním poplatku za užívání veřejného prostranství, ze dne 17. ledna 2011.</w:t>
      </w:r>
    </w:p>
    <w:p w14:paraId="0CD04A3F" w14:textId="77777777" w:rsidR="008B438B" w:rsidRDefault="00000000">
      <w:pPr>
        <w:pStyle w:val="Nadpis2"/>
      </w:pPr>
      <w:r>
        <w:t>Čl. 9</w:t>
      </w:r>
      <w:r>
        <w:br/>
        <w:t>Účinnost</w:t>
      </w:r>
    </w:p>
    <w:p w14:paraId="2DBD12F4" w14:textId="77777777" w:rsidR="008B438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438B" w14:paraId="2C92A57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CD9BB" w14:textId="77777777" w:rsidR="008B438B" w:rsidRDefault="00000000">
            <w:pPr>
              <w:pStyle w:val="PodpisovePole"/>
            </w:pPr>
            <w:r>
              <w:t>Milan Souček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9B286" w14:textId="77777777" w:rsidR="008B438B" w:rsidRDefault="00000000">
            <w:pPr>
              <w:pStyle w:val="PodpisovePole"/>
            </w:pPr>
            <w:r>
              <w:t>Petr Munduch v. r.</w:t>
            </w:r>
            <w:r>
              <w:br/>
              <w:t xml:space="preserve"> místostarosta</w:t>
            </w:r>
          </w:p>
        </w:tc>
      </w:tr>
      <w:tr w:rsidR="008B438B" w14:paraId="6863514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3419E" w14:textId="77777777" w:rsidR="008B438B" w:rsidRDefault="008B43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90D62" w14:textId="77777777" w:rsidR="008B438B" w:rsidRDefault="008B438B">
            <w:pPr>
              <w:pStyle w:val="PodpisovePole"/>
            </w:pPr>
          </w:p>
        </w:tc>
      </w:tr>
    </w:tbl>
    <w:p w14:paraId="4531E131" w14:textId="77777777" w:rsidR="008B438B" w:rsidRDefault="008B438B"/>
    <w:sectPr w:rsidR="008B43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EE0E" w14:textId="77777777" w:rsidR="00920634" w:rsidRDefault="00920634">
      <w:r>
        <w:separator/>
      </w:r>
    </w:p>
  </w:endnote>
  <w:endnote w:type="continuationSeparator" w:id="0">
    <w:p w14:paraId="18F55E16" w14:textId="77777777" w:rsidR="00920634" w:rsidRDefault="0092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149B" w14:textId="77777777" w:rsidR="00920634" w:rsidRDefault="00920634">
      <w:r>
        <w:rPr>
          <w:color w:val="000000"/>
        </w:rPr>
        <w:separator/>
      </w:r>
    </w:p>
  </w:footnote>
  <w:footnote w:type="continuationSeparator" w:id="0">
    <w:p w14:paraId="65E35F7C" w14:textId="77777777" w:rsidR="00920634" w:rsidRDefault="00920634">
      <w:r>
        <w:continuationSeparator/>
      </w:r>
    </w:p>
  </w:footnote>
  <w:footnote w:id="1">
    <w:p w14:paraId="68E7FED1" w14:textId="77777777" w:rsidR="008B438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72776A3" w14:textId="77777777" w:rsidR="008B438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FFF1578" w14:textId="77777777" w:rsidR="008B438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7E776A8" w14:textId="77777777" w:rsidR="008B438B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5BFF19C" w14:textId="77777777" w:rsidR="008B438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FA4BAB3" w14:textId="77777777" w:rsidR="008B438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ABC"/>
    <w:multiLevelType w:val="multilevel"/>
    <w:tmpl w:val="84425B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8015904">
    <w:abstractNumId w:val="0"/>
  </w:num>
  <w:num w:numId="2" w16cid:durableId="1815441709">
    <w:abstractNumId w:val="0"/>
    <w:lvlOverride w:ilvl="0">
      <w:startOverride w:val="1"/>
    </w:lvlOverride>
  </w:num>
  <w:num w:numId="3" w16cid:durableId="1469779517">
    <w:abstractNumId w:val="0"/>
    <w:lvlOverride w:ilvl="0">
      <w:startOverride w:val="1"/>
    </w:lvlOverride>
  </w:num>
  <w:num w:numId="4" w16cid:durableId="1137920217">
    <w:abstractNumId w:val="0"/>
    <w:lvlOverride w:ilvl="0">
      <w:startOverride w:val="1"/>
    </w:lvlOverride>
  </w:num>
  <w:num w:numId="5" w16cid:durableId="1708749598">
    <w:abstractNumId w:val="0"/>
    <w:lvlOverride w:ilvl="0">
      <w:startOverride w:val="1"/>
    </w:lvlOverride>
  </w:num>
  <w:num w:numId="6" w16cid:durableId="708606207">
    <w:abstractNumId w:val="0"/>
    <w:lvlOverride w:ilvl="0">
      <w:startOverride w:val="1"/>
    </w:lvlOverride>
  </w:num>
  <w:num w:numId="7" w16cid:durableId="1418281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438B"/>
    <w:rsid w:val="007025D2"/>
    <w:rsid w:val="008B438B"/>
    <w:rsid w:val="0092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E67D"/>
  <w15:docId w15:val="{010E7B2F-C130-4196-9BAC-C8080F9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studnice</dc:creator>
  <cp:lastModifiedBy>Vysoké Studnice</cp:lastModifiedBy>
  <cp:revision>2</cp:revision>
  <dcterms:created xsi:type="dcterms:W3CDTF">2023-11-10T07:56:00Z</dcterms:created>
  <dcterms:modified xsi:type="dcterms:W3CDTF">2023-11-10T07:56:00Z</dcterms:modified>
</cp:coreProperties>
</file>