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975A9" w14:textId="5B0D131D" w:rsidR="00E529E4" w:rsidRPr="00752FEE" w:rsidRDefault="00E529E4" w:rsidP="00E529E4">
      <w:pPr>
        <w:pStyle w:val="Nzev"/>
        <w:rPr>
          <w:rFonts w:ascii="Arial" w:hAnsi="Arial" w:cs="Arial"/>
          <w:u w:val="none"/>
        </w:rPr>
      </w:pPr>
      <w:bookmarkStart w:id="0" w:name="_Hlk106025156"/>
      <w:r>
        <w:rPr>
          <w:rFonts w:ascii="Arial" w:hAnsi="Arial" w:cs="Arial"/>
          <w:u w:val="none"/>
        </w:rPr>
        <w:t>Město Letovice</w:t>
      </w:r>
    </w:p>
    <w:p w14:paraId="3353B966" w14:textId="1075E8CD" w:rsidR="00E529E4" w:rsidRDefault="00E529E4" w:rsidP="00E529E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města Letovice</w:t>
      </w:r>
    </w:p>
    <w:p w14:paraId="1670B59A" w14:textId="77777777" w:rsidR="00B65E9B" w:rsidRPr="00D34671" w:rsidRDefault="00B65E9B" w:rsidP="00E529E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DFC5233" w14:textId="4C9F2687" w:rsidR="00E529E4" w:rsidRPr="00173496" w:rsidRDefault="00E529E4" w:rsidP="00E529E4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závazná vyhláška města</w:t>
      </w:r>
    </w:p>
    <w:p w14:paraId="32A85327" w14:textId="47F77C4F" w:rsidR="00095010" w:rsidRDefault="00095010" w:rsidP="00AF735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5010">
        <w:rPr>
          <w:rFonts w:ascii="Arial" w:hAnsi="Arial" w:cs="Arial"/>
          <w:b/>
          <w:bCs/>
          <w:sz w:val="22"/>
          <w:szCs w:val="22"/>
        </w:rPr>
        <w:t xml:space="preserve">o užívání plakátovacích ploch </w:t>
      </w:r>
    </w:p>
    <w:p w14:paraId="14A75237" w14:textId="7209B1DD" w:rsidR="00095010" w:rsidRDefault="00095010" w:rsidP="00E529E4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0F42AE3" w14:textId="42DAF014" w:rsidR="00095010" w:rsidRPr="0009300E" w:rsidRDefault="00095010" w:rsidP="00AF735D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Letovice</w:t>
      </w:r>
      <w:r w:rsidRPr="0009300E">
        <w:rPr>
          <w:rFonts w:ascii="Arial" w:hAnsi="Arial" w:cs="Arial"/>
          <w:sz w:val="22"/>
          <w:szCs w:val="22"/>
        </w:rPr>
        <w:t xml:space="preserve"> se na svém zasedání dne </w:t>
      </w:r>
      <w:r w:rsidR="00493F63">
        <w:rPr>
          <w:rFonts w:ascii="Arial" w:hAnsi="Arial" w:cs="Arial"/>
          <w:sz w:val="22"/>
          <w:szCs w:val="22"/>
        </w:rPr>
        <w:t>9. června 2022</w:t>
      </w:r>
      <w:r w:rsidRPr="0009300E">
        <w:rPr>
          <w:rFonts w:ascii="Arial" w:hAnsi="Arial" w:cs="Arial"/>
          <w:sz w:val="22"/>
          <w:szCs w:val="22"/>
        </w:rPr>
        <w:t xml:space="preserve"> usnesením č. </w:t>
      </w:r>
      <w:r w:rsidR="00493F63">
        <w:rPr>
          <w:rFonts w:ascii="Arial" w:hAnsi="Arial" w:cs="Arial"/>
          <w:sz w:val="22"/>
          <w:szCs w:val="22"/>
        </w:rPr>
        <w:t>2022-ZM-22-28</w:t>
      </w:r>
      <w:r w:rsidRPr="0009300E">
        <w:rPr>
          <w:rFonts w:ascii="Arial" w:hAnsi="Arial" w:cs="Arial"/>
          <w:sz w:val="22"/>
          <w:szCs w:val="22"/>
        </w:rPr>
        <w:t xml:space="preserve"> usneslo vydat podle ust. § 10 písm. c) a ust. § 84 odst. 2 písm. h) zákona </w:t>
      </w:r>
      <w:r>
        <w:rPr>
          <w:rFonts w:ascii="Arial" w:hAnsi="Arial" w:cs="Arial"/>
          <w:sz w:val="22"/>
          <w:szCs w:val="22"/>
        </w:rPr>
        <w:br/>
      </w:r>
      <w:r w:rsidRPr="0009300E">
        <w:rPr>
          <w:rFonts w:ascii="Arial" w:hAnsi="Arial" w:cs="Arial"/>
          <w:sz w:val="22"/>
          <w:szCs w:val="22"/>
        </w:rPr>
        <w:t>č. 128/2000 Sb., o obcích (obecní zřízení), ve znění pozdějších předpisů, tuto obecně závaznou vyhlášku:</w:t>
      </w:r>
    </w:p>
    <w:p w14:paraId="021DF2C0" w14:textId="77777777" w:rsidR="00095010" w:rsidRPr="0009300E" w:rsidRDefault="00095010" w:rsidP="00095010">
      <w:pPr>
        <w:rPr>
          <w:rFonts w:ascii="Arial" w:hAnsi="Arial" w:cs="Arial"/>
          <w:sz w:val="22"/>
          <w:szCs w:val="22"/>
        </w:rPr>
      </w:pPr>
    </w:p>
    <w:p w14:paraId="51F670A3" w14:textId="77777777" w:rsidR="00095010" w:rsidRPr="0009300E" w:rsidRDefault="00095010" w:rsidP="00095010">
      <w:pPr>
        <w:pStyle w:val="Nadpis1"/>
        <w:jc w:val="center"/>
        <w:rPr>
          <w:bCs w:val="0"/>
          <w:sz w:val="22"/>
          <w:szCs w:val="22"/>
        </w:rPr>
      </w:pPr>
      <w:r w:rsidRPr="0009300E">
        <w:rPr>
          <w:bCs w:val="0"/>
          <w:sz w:val="22"/>
          <w:szCs w:val="22"/>
        </w:rPr>
        <w:t>Čl. 1</w:t>
      </w:r>
    </w:p>
    <w:p w14:paraId="5D0C68D8" w14:textId="20ED3E35" w:rsidR="00095010" w:rsidRPr="00095010" w:rsidRDefault="00095010" w:rsidP="00095010">
      <w:pPr>
        <w:pStyle w:val="Zkladntextodsazen"/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Vymezení plakátovacích ploch v majetku obce</w:t>
      </w:r>
    </w:p>
    <w:p w14:paraId="401F0866" w14:textId="3EDD2A7F" w:rsidR="00095010" w:rsidRPr="0009300E" w:rsidRDefault="00095010" w:rsidP="00AF735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Přehled umístění plakátovacích ploch v majetku </w:t>
      </w:r>
      <w:r>
        <w:rPr>
          <w:rFonts w:ascii="Arial" w:hAnsi="Arial" w:cs="Arial"/>
          <w:sz w:val="22"/>
          <w:szCs w:val="22"/>
        </w:rPr>
        <w:t>města</w:t>
      </w:r>
      <w:r w:rsidRPr="0009300E">
        <w:rPr>
          <w:rFonts w:ascii="Arial" w:hAnsi="Arial" w:cs="Arial"/>
          <w:sz w:val="22"/>
          <w:szCs w:val="22"/>
        </w:rPr>
        <w:t xml:space="preserve"> </w:t>
      </w:r>
      <w:r w:rsidR="001C4EF6">
        <w:rPr>
          <w:rFonts w:ascii="Arial" w:hAnsi="Arial" w:cs="Arial"/>
          <w:sz w:val="22"/>
          <w:szCs w:val="22"/>
        </w:rPr>
        <w:t xml:space="preserve">Letovice </w:t>
      </w:r>
      <w:r w:rsidRPr="0009300E">
        <w:rPr>
          <w:rFonts w:ascii="Arial" w:hAnsi="Arial" w:cs="Arial"/>
          <w:sz w:val="22"/>
          <w:szCs w:val="22"/>
        </w:rPr>
        <w:t xml:space="preserve">je </w:t>
      </w:r>
      <w:r w:rsidR="001C4EF6">
        <w:rPr>
          <w:rFonts w:ascii="Arial" w:hAnsi="Arial" w:cs="Arial"/>
          <w:sz w:val="22"/>
          <w:szCs w:val="22"/>
        </w:rPr>
        <w:t xml:space="preserve">graficky </w:t>
      </w:r>
      <w:r w:rsidRPr="0009300E">
        <w:rPr>
          <w:rFonts w:ascii="Arial" w:hAnsi="Arial" w:cs="Arial"/>
          <w:sz w:val="22"/>
          <w:szCs w:val="22"/>
        </w:rPr>
        <w:t>znázorněn v příloze této obecně závazné vyhlášky (dále jen „vyhláška“).</w:t>
      </w:r>
    </w:p>
    <w:p w14:paraId="01921A68" w14:textId="77777777" w:rsidR="00095010" w:rsidRPr="0009300E" w:rsidRDefault="00095010" w:rsidP="00095010">
      <w:pPr>
        <w:pStyle w:val="Zkladntextodsazen"/>
        <w:jc w:val="center"/>
        <w:rPr>
          <w:rFonts w:ascii="Arial" w:hAnsi="Arial" w:cs="Arial"/>
          <w:sz w:val="22"/>
          <w:szCs w:val="22"/>
        </w:rPr>
      </w:pPr>
    </w:p>
    <w:p w14:paraId="5D0BCA17" w14:textId="77777777" w:rsidR="00095010" w:rsidRPr="0009300E" w:rsidRDefault="00095010" w:rsidP="0009501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Čl. 2</w:t>
      </w:r>
    </w:p>
    <w:p w14:paraId="2854CB0B" w14:textId="77777777" w:rsidR="00095010" w:rsidRPr="0009300E" w:rsidRDefault="00095010" w:rsidP="00095010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Povinnosti k užívání plakátovacích ploch</w:t>
      </w:r>
    </w:p>
    <w:p w14:paraId="57FE3F82" w14:textId="77777777" w:rsidR="00095010" w:rsidRPr="0009300E" w:rsidRDefault="00095010" w:rsidP="00095010">
      <w:pPr>
        <w:jc w:val="center"/>
        <w:rPr>
          <w:rFonts w:ascii="Arial" w:hAnsi="Arial" w:cs="Arial"/>
          <w:sz w:val="22"/>
          <w:szCs w:val="22"/>
        </w:rPr>
      </w:pPr>
    </w:p>
    <w:p w14:paraId="4FD74840" w14:textId="59100A32" w:rsidR="00095010" w:rsidRPr="0009300E" w:rsidRDefault="00095010" w:rsidP="00AF735D">
      <w:pPr>
        <w:pStyle w:val="Zkladntextodsazen2"/>
        <w:numPr>
          <w:ilvl w:val="0"/>
          <w:numId w:val="3"/>
        </w:numPr>
        <w:tabs>
          <w:tab w:val="clear" w:pos="961"/>
          <w:tab w:val="left" w:pos="851"/>
        </w:tabs>
        <w:spacing w:line="240" w:lineRule="auto"/>
        <w:ind w:left="851" w:hanging="567"/>
        <w:jc w:val="both"/>
        <w:rPr>
          <w:rFonts w:ascii="Arial" w:hAnsi="Arial" w:cs="Arial"/>
          <w:i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Plakátování na plochách, uvedených ve článku 1, zajišťuje </w:t>
      </w:r>
      <w:r w:rsidR="001C4EF6">
        <w:rPr>
          <w:rFonts w:ascii="Arial" w:hAnsi="Arial" w:cs="Arial"/>
          <w:sz w:val="22"/>
          <w:szCs w:val="22"/>
        </w:rPr>
        <w:t>pouze město</w:t>
      </w:r>
      <w:r w:rsidR="00CC40AF">
        <w:rPr>
          <w:rFonts w:ascii="Arial" w:hAnsi="Arial" w:cs="Arial"/>
          <w:sz w:val="22"/>
          <w:szCs w:val="22"/>
        </w:rPr>
        <w:t>,</w:t>
      </w:r>
      <w:r w:rsidR="001C4EF6">
        <w:rPr>
          <w:rFonts w:ascii="Arial" w:hAnsi="Arial" w:cs="Arial"/>
          <w:sz w:val="22"/>
          <w:szCs w:val="22"/>
        </w:rPr>
        <w:t xml:space="preserve"> prostřednictvím zřízené </w:t>
      </w:r>
      <w:r w:rsidR="005E3F68">
        <w:rPr>
          <w:rFonts w:ascii="Arial" w:hAnsi="Arial" w:cs="Arial"/>
          <w:sz w:val="22"/>
          <w:szCs w:val="22"/>
        </w:rPr>
        <w:t xml:space="preserve">příspěvková organizace </w:t>
      </w:r>
      <w:r w:rsidR="002168A8">
        <w:rPr>
          <w:rFonts w:ascii="Arial" w:hAnsi="Arial" w:cs="Arial"/>
          <w:sz w:val="22"/>
          <w:szCs w:val="22"/>
        </w:rPr>
        <w:t>M</w:t>
      </w:r>
      <w:r w:rsidR="005E3F68">
        <w:rPr>
          <w:rFonts w:ascii="Arial" w:hAnsi="Arial" w:cs="Arial"/>
          <w:sz w:val="22"/>
          <w:szCs w:val="22"/>
        </w:rPr>
        <w:t>ěstské kulturní středisko, Nová</w:t>
      </w:r>
      <w:r w:rsidR="003E3C48">
        <w:rPr>
          <w:rFonts w:ascii="Arial" w:hAnsi="Arial" w:cs="Arial"/>
          <w:sz w:val="22"/>
          <w:szCs w:val="22"/>
        </w:rPr>
        <w:t xml:space="preserve"> 71/1</w:t>
      </w:r>
      <w:r w:rsidR="005E3F68">
        <w:rPr>
          <w:rFonts w:ascii="Arial" w:hAnsi="Arial" w:cs="Arial"/>
          <w:sz w:val="22"/>
          <w:szCs w:val="22"/>
        </w:rPr>
        <w:t>, Letovice</w:t>
      </w:r>
      <w:r w:rsidR="00CC40AF">
        <w:rPr>
          <w:rFonts w:ascii="Arial" w:hAnsi="Arial" w:cs="Arial"/>
          <w:sz w:val="22"/>
          <w:szCs w:val="22"/>
        </w:rPr>
        <w:t>.</w:t>
      </w:r>
    </w:p>
    <w:p w14:paraId="10FB99EB" w14:textId="6436F103" w:rsidR="00095010" w:rsidRPr="0009300E" w:rsidRDefault="00095010" w:rsidP="00AF735D">
      <w:pPr>
        <w:pStyle w:val="Zkladntextodsazen2"/>
        <w:numPr>
          <w:ilvl w:val="0"/>
          <w:numId w:val="3"/>
        </w:numPr>
        <w:tabs>
          <w:tab w:val="clear" w:pos="961"/>
          <w:tab w:val="left" w:pos="851"/>
        </w:tabs>
        <w:spacing w:line="240" w:lineRule="auto"/>
        <w:ind w:left="851" w:hanging="567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Požadavky na zajištění plakátování na plochách, uvedených ve článku 1, předkládá žadatel </w:t>
      </w:r>
      <w:r w:rsidR="001C4EF6">
        <w:rPr>
          <w:rFonts w:ascii="Arial" w:hAnsi="Arial" w:cs="Arial"/>
          <w:sz w:val="22"/>
          <w:szCs w:val="22"/>
        </w:rPr>
        <w:t>příspěvkové organizaci.</w:t>
      </w:r>
    </w:p>
    <w:p w14:paraId="1F4C779B" w14:textId="34FE822C" w:rsidR="00095010" w:rsidRPr="00043C40" w:rsidRDefault="00095010" w:rsidP="00AF735D">
      <w:pPr>
        <w:pStyle w:val="Zkladntextodsazen2"/>
        <w:numPr>
          <w:ilvl w:val="0"/>
          <w:numId w:val="3"/>
        </w:numPr>
        <w:tabs>
          <w:tab w:val="clear" w:pos="961"/>
          <w:tab w:val="left" w:pos="851"/>
        </w:tabs>
        <w:spacing w:line="240" w:lineRule="auto"/>
        <w:ind w:left="851" w:hanging="567"/>
        <w:jc w:val="both"/>
        <w:rPr>
          <w:rFonts w:ascii="Arial" w:hAnsi="Arial" w:cs="Arial"/>
          <w:iCs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Na plochách, uvedených ve článku 1, se zveřejňují pouze </w:t>
      </w:r>
      <w:r w:rsidRPr="00043C40">
        <w:rPr>
          <w:rFonts w:ascii="Arial" w:hAnsi="Arial" w:cs="Arial"/>
          <w:iCs/>
          <w:sz w:val="22"/>
          <w:szCs w:val="22"/>
        </w:rPr>
        <w:t xml:space="preserve">informace  </w:t>
      </w:r>
      <w:r w:rsidRPr="00043C40">
        <w:rPr>
          <w:rFonts w:ascii="Arial" w:hAnsi="Arial" w:cs="Arial"/>
          <w:iCs/>
          <w:sz w:val="22"/>
          <w:szCs w:val="22"/>
        </w:rPr>
        <w:br/>
        <w:t xml:space="preserve">a pozvánky o konání sportovních, kulturních, společenských, prodejních </w:t>
      </w:r>
      <w:r w:rsidRPr="00043C40">
        <w:rPr>
          <w:rFonts w:ascii="Arial" w:hAnsi="Arial" w:cs="Arial"/>
          <w:iCs/>
          <w:sz w:val="22"/>
          <w:szCs w:val="22"/>
        </w:rPr>
        <w:br/>
        <w:t>a politických akcích.</w:t>
      </w:r>
    </w:p>
    <w:p w14:paraId="539547BB" w14:textId="6DF63406" w:rsidR="00095010" w:rsidRDefault="00095010" w:rsidP="00AF735D">
      <w:pPr>
        <w:pStyle w:val="Zkladntextodsazen2"/>
        <w:numPr>
          <w:ilvl w:val="0"/>
          <w:numId w:val="3"/>
        </w:numPr>
        <w:tabs>
          <w:tab w:val="clear" w:pos="961"/>
          <w:tab w:val="left" w:pos="851"/>
        </w:tabs>
        <w:spacing w:line="240" w:lineRule="auto"/>
        <w:ind w:left="851" w:hanging="567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Plakátování na plochách, uvedených ve článku 1, zajišťované jinými osobami </w:t>
      </w:r>
      <w:r w:rsidRPr="0009300E">
        <w:rPr>
          <w:rFonts w:ascii="Arial" w:hAnsi="Arial" w:cs="Arial"/>
          <w:sz w:val="22"/>
          <w:szCs w:val="22"/>
        </w:rPr>
        <w:br/>
        <w:t>a zveřejňování jiných informací, než je uvedeno ve vyhlášce, je zakázáno.</w:t>
      </w:r>
    </w:p>
    <w:p w14:paraId="1936BEB2" w14:textId="77777777" w:rsidR="00AF735D" w:rsidRPr="0009300E" w:rsidRDefault="00AF735D" w:rsidP="00AF735D">
      <w:pPr>
        <w:pStyle w:val="Zkladntextodsazen2"/>
        <w:tabs>
          <w:tab w:val="left" w:pos="993"/>
        </w:tabs>
        <w:spacing w:line="240" w:lineRule="auto"/>
        <w:ind w:left="961"/>
        <w:jc w:val="both"/>
        <w:rPr>
          <w:rFonts w:ascii="Arial" w:hAnsi="Arial" w:cs="Arial"/>
          <w:sz w:val="22"/>
          <w:szCs w:val="22"/>
        </w:rPr>
      </w:pPr>
    </w:p>
    <w:p w14:paraId="280998C0" w14:textId="4B7C26BF" w:rsidR="00AF735D" w:rsidRPr="00660EA6" w:rsidRDefault="00AF735D" w:rsidP="00AF735D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660EA6">
        <w:rPr>
          <w:rFonts w:ascii="Arial" w:hAnsi="Arial" w:cs="Arial"/>
          <w:b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sz w:val="22"/>
          <w:szCs w:val="22"/>
          <w:u w:val="none"/>
        </w:rPr>
        <w:t>3</w:t>
      </w:r>
    </w:p>
    <w:p w14:paraId="1335D891" w14:textId="77777777" w:rsidR="00AF735D" w:rsidRPr="00FB7277" w:rsidRDefault="00AF735D" w:rsidP="00AF735D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FB7277">
        <w:rPr>
          <w:rFonts w:ascii="Arial" w:hAnsi="Arial" w:cs="Arial"/>
          <w:b/>
          <w:sz w:val="22"/>
          <w:szCs w:val="22"/>
          <w:u w:val="none"/>
        </w:rPr>
        <w:t>Zrušovací ustanovení</w:t>
      </w:r>
    </w:p>
    <w:p w14:paraId="13C1EBD9" w14:textId="77777777" w:rsidR="00AF735D" w:rsidRPr="00173496" w:rsidRDefault="00AF735D" w:rsidP="00AF735D">
      <w:pPr>
        <w:jc w:val="center"/>
        <w:rPr>
          <w:rFonts w:ascii="Arial" w:hAnsi="Arial" w:cs="Arial"/>
          <w:sz w:val="22"/>
          <w:szCs w:val="22"/>
        </w:rPr>
      </w:pPr>
    </w:p>
    <w:p w14:paraId="1181AE04" w14:textId="0DC5C98B" w:rsidR="00AF735D" w:rsidRPr="00FD4722" w:rsidRDefault="00AF735D" w:rsidP="00AF735D">
      <w:pPr>
        <w:jc w:val="both"/>
        <w:rPr>
          <w:rFonts w:ascii="Arial" w:hAnsi="Arial" w:cs="Arial"/>
          <w:i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Zrušuje se obecně závazná vyhláška č.</w:t>
      </w:r>
      <w:r>
        <w:rPr>
          <w:rFonts w:ascii="Arial" w:hAnsi="Arial" w:cs="Arial"/>
          <w:sz w:val="22"/>
          <w:szCs w:val="22"/>
        </w:rPr>
        <w:t xml:space="preserve"> 3/ 2009, o užívání plakátovacích ploch v majetku města</w:t>
      </w:r>
      <w:r w:rsidR="00C125C5">
        <w:rPr>
          <w:rFonts w:ascii="Arial" w:hAnsi="Arial" w:cs="Arial"/>
          <w:sz w:val="22"/>
          <w:szCs w:val="22"/>
        </w:rPr>
        <w:t xml:space="preserve"> ze dne 10. září 2009.</w:t>
      </w:r>
    </w:p>
    <w:p w14:paraId="20EDA348" w14:textId="77777777" w:rsidR="00095010" w:rsidRPr="0009300E" w:rsidRDefault="00095010" w:rsidP="00AF735D">
      <w:pPr>
        <w:pStyle w:val="Zkladntext"/>
        <w:tabs>
          <w:tab w:val="left" w:pos="540"/>
        </w:tabs>
        <w:spacing w:before="120"/>
        <w:rPr>
          <w:rFonts w:ascii="Arial" w:hAnsi="Arial" w:cs="Arial"/>
          <w:sz w:val="22"/>
          <w:szCs w:val="22"/>
        </w:rPr>
      </w:pPr>
    </w:p>
    <w:p w14:paraId="579DCC88" w14:textId="1339873D" w:rsidR="00095010" w:rsidRPr="0009300E" w:rsidRDefault="00095010" w:rsidP="0009501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AF735D">
        <w:rPr>
          <w:rFonts w:ascii="Arial" w:hAnsi="Arial" w:cs="Arial"/>
          <w:b/>
          <w:bCs/>
          <w:sz w:val="22"/>
          <w:szCs w:val="22"/>
        </w:rPr>
        <w:t>4</w:t>
      </w:r>
    </w:p>
    <w:p w14:paraId="5BBC7344" w14:textId="03532391" w:rsidR="00095010" w:rsidRDefault="00095010" w:rsidP="0009501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>Účinnost</w:t>
      </w:r>
    </w:p>
    <w:p w14:paraId="27882A8C" w14:textId="77777777" w:rsidR="00B642ED" w:rsidRPr="0009300E" w:rsidRDefault="00B642ED" w:rsidP="00095010">
      <w:pPr>
        <w:jc w:val="center"/>
        <w:rPr>
          <w:rFonts w:ascii="Arial" w:hAnsi="Arial" w:cs="Arial"/>
          <w:sz w:val="22"/>
          <w:szCs w:val="22"/>
        </w:rPr>
      </w:pPr>
    </w:p>
    <w:p w14:paraId="2C02BD6A" w14:textId="40B7AF38" w:rsidR="00095010" w:rsidRPr="00E836B1" w:rsidRDefault="00095010" w:rsidP="00AF735D">
      <w:pPr>
        <w:jc w:val="both"/>
        <w:rPr>
          <w:rFonts w:ascii="Arial" w:hAnsi="Arial" w:cs="Arial"/>
          <w:sz w:val="22"/>
          <w:szCs w:val="22"/>
        </w:rPr>
      </w:pPr>
      <w:r w:rsidRPr="00AA7ED0">
        <w:rPr>
          <w:rFonts w:ascii="Arial" w:hAnsi="Arial" w:cs="Arial"/>
          <w:sz w:val="22"/>
          <w:szCs w:val="22"/>
        </w:rPr>
        <w:t xml:space="preserve">Tato vyhláška nabývá účinnosti </w:t>
      </w:r>
      <w:r w:rsidR="001C4EF6">
        <w:rPr>
          <w:rFonts w:ascii="Arial" w:hAnsi="Arial" w:cs="Arial"/>
          <w:sz w:val="22"/>
          <w:szCs w:val="22"/>
        </w:rPr>
        <w:t>dnem 1. července 2022</w:t>
      </w:r>
      <w:r w:rsidRPr="00AA7ED0">
        <w:rPr>
          <w:rFonts w:ascii="Arial" w:hAnsi="Arial" w:cs="Arial"/>
          <w:sz w:val="22"/>
          <w:szCs w:val="22"/>
        </w:rPr>
        <w:t>.</w:t>
      </w:r>
    </w:p>
    <w:p w14:paraId="73DE31BF" w14:textId="77777777" w:rsidR="00AF735D" w:rsidRPr="0009300E" w:rsidRDefault="00AF735D" w:rsidP="00095010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6"/>
        <w:gridCol w:w="3166"/>
        <w:gridCol w:w="3166"/>
      </w:tblGrid>
      <w:tr w:rsidR="00095010" w:rsidRPr="0009300E" w14:paraId="090B773F" w14:textId="77777777" w:rsidTr="00896B1E">
        <w:tc>
          <w:tcPr>
            <w:tcW w:w="3166" w:type="dxa"/>
          </w:tcPr>
          <w:p w14:paraId="5610C4C4" w14:textId="77777777" w:rsidR="00B642ED" w:rsidRDefault="00B642ED" w:rsidP="00896B1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70E3AC32" w14:textId="77777777" w:rsidR="001C45A6" w:rsidRDefault="001C45A6" w:rsidP="00896B1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073E4E13" w14:textId="77777777" w:rsidR="001C45A6" w:rsidRDefault="001C45A6" w:rsidP="00896B1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6C94F5FE" w14:textId="6951EEAD" w:rsidR="001C45A6" w:rsidRPr="0009300E" w:rsidRDefault="001C45A6" w:rsidP="00896B1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29AE130D" w14:textId="77777777" w:rsidR="00095010" w:rsidRPr="0009300E" w:rsidRDefault="00095010" w:rsidP="00896B1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0A34075F" w14:textId="4708D1A4" w:rsidR="00095010" w:rsidRPr="0009300E" w:rsidRDefault="00095010" w:rsidP="00896B1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</w:tr>
      <w:tr w:rsidR="00095010" w:rsidRPr="0009300E" w14:paraId="6BE571CC" w14:textId="77777777" w:rsidTr="00896B1E">
        <w:tc>
          <w:tcPr>
            <w:tcW w:w="3166" w:type="dxa"/>
          </w:tcPr>
          <w:p w14:paraId="17EA540D" w14:textId="53762FA0" w:rsidR="00095010" w:rsidRPr="0009300E" w:rsidRDefault="00B642ED" w:rsidP="00896B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Mgr. Petr Novotný</w:t>
            </w:r>
            <w:r w:rsidR="00AB7B02">
              <w:rPr>
                <w:rFonts w:ascii="Arial" w:hAnsi="Arial" w:cs="Arial"/>
                <w:sz w:val="22"/>
                <w:szCs w:val="22"/>
              </w:rPr>
              <w:t>, v. r.</w:t>
            </w:r>
          </w:p>
        </w:tc>
        <w:tc>
          <w:tcPr>
            <w:tcW w:w="3166" w:type="dxa"/>
          </w:tcPr>
          <w:p w14:paraId="13A737FD" w14:textId="77777777" w:rsidR="00095010" w:rsidRPr="0009300E" w:rsidRDefault="00095010" w:rsidP="00896B1E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</w:tc>
        <w:tc>
          <w:tcPr>
            <w:tcW w:w="3166" w:type="dxa"/>
          </w:tcPr>
          <w:p w14:paraId="111BA068" w14:textId="7D9B15D9" w:rsidR="00095010" w:rsidRPr="0009300E" w:rsidRDefault="00B642ED" w:rsidP="00896B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Mgr. Radek Procházka</w:t>
            </w:r>
            <w:r w:rsidR="00AB7B02">
              <w:rPr>
                <w:rFonts w:ascii="Arial" w:hAnsi="Arial" w:cs="Arial"/>
                <w:sz w:val="22"/>
                <w:szCs w:val="22"/>
              </w:rPr>
              <w:t>, v. r.</w:t>
            </w:r>
          </w:p>
        </w:tc>
      </w:tr>
      <w:tr w:rsidR="00095010" w:rsidRPr="00B642ED" w14:paraId="70D8B3A5" w14:textId="77777777" w:rsidTr="00896B1E">
        <w:tc>
          <w:tcPr>
            <w:tcW w:w="3166" w:type="dxa"/>
          </w:tcPr>
          <w:p w14:paraId="5C4B8BE7" w14:textId="1EEA3312" w:rsidR="00095010" w:rsidRPr="00B642ED" w:rsidRDefault="00B642ED" w:rsidP="00896B1E">
            <w:pPr>
              <w:rPr>
                <w:rFonts w:ascii="Arial" w:hAnsi="Arial" w:cs="Arial"/>
                <w:sz w:val="22"/>
                <w:szCs w:val="22"/>
              </w:rPr>
            </w:pPr>
            <w:r w:rsidRPr="00B642ED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AD10F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642ED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  <w:tc>
          <w:tcPr>
            <w:tcW w:w="3166" w:type="dxa"/>
          </w:tcPr>
          <w:p w14:paraId="5943133B" w14:textId="77777777" w:rsidR="00095010" w:rsidRPr="00B642ED" w:rsidRDefault="00095010" w:rsidP="00896B1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6" w:type="dxa"/>
          </w:tcPr>
          <w:p w14:paraId="7D459100" w14:textId="1A19746E" w:rsidR="00095010" w:rsidRPr="00B642ED" w:rsidRDefault="00B642ED" w:rsidP="00896B1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3156B6">
              <w:rPr>
                <w:rFonts w:ascii="Arial" w:hAnsi="Arial" w:cs="Arial"/>
                <w:sz w:val="22"/>
                <w:szCs w:val="22"/>
              </w:rPr>
              <w:t>m</w:t>
            </w:r>
            <w:r w:rsidRPr="00B642ED">
              <w:rPr>
                <w:rFonts w:ascii="Arial" w:hAnsi="Arial" w:cs="Arial"/>
                <w:sz w:val="22"/>
                <w:szCs w:val="22"/>
              </w:rPr>
              <w:t>ísto</w:t>
            </w:r>
            <w:r w:rsidR="00095010" w:rsidRPr="00B642ED">
              <w:rPr>
                <w:rFonts w:ascii="Arial" w:hAnsi="Arial" w:cs="Arial"/>
                <w:sz w:val="22"/>
                <w:szCs w:val="22"/>
              </w:rPr>
              <w:t>starosta</w:t>
            </w:r>
          </w:p>
        </w:tc>
      </w:tr>
      <w:bookmarkEnd w:id="0"/>
    </w:tbl>
    <w:p w14:paraId="1D71E7EC" w14:textId="694D43C0" w:rsidR="00095010" w:rsidRDefault="00095010" w:rsidP="00AD10F0">
      <w:pPr>
        <w:pStyle w:val="Zkladntextodsazen"/>
        <w:rPr>
          <w:rFonts w:ascii="Arial" w:hAnsi="Arial" w:cs="Arial"/>
          <w:sz w:val="22"/>
          <w:szCs w:val="22"/>
        </w:rPr>
      </w:pPr>
    </w:p>
    <w:p w14:paraId="0448538B" w14:textId="6E90CB0B" w:rsidR="00D50E35" w:rsidRDefault="00D50E35" w:rsidP="00D50E35">
      <w:pPr>
        <w:jc w:val="center"/>
        <w:rPr>
          <w:rFonts w:ascii="Arial" w:hAnsi="Arial" w:cs="Arial"/>
        </w:rPr>
      </w:pPr>
      <w:r w:rsidRPr="004526BD">
        <w:rPr>
          <w:rFonts w:ascii="Arial" w:hAnsi="Arial" w:cs="Arial"/>
          <w:b/>
          <w:bCs/>
        </w:rPr>
        <w:lastRenderedPageBreak/>
        <w:t xml:space="preserve">Příloha k obecně závazné vyhlášce města o užívání plakátovacích </w:t>
      </w:r>
      <w:r w:rsidRPr="006036F7">
        <w:rPr>
          <w:rFonts w:ascii="Arial" w:hAnsi="Arial" w:cs="Arial"/>
          <w:b/>
          <w:bCs/>
        </w:rPr>
        <w:t xml:space="preserve">ploch </w:t>
      </w:r>
      <w:r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5FF20787" wp14:editId="5FB0224B">
            <wp:simplePos x="0" y="0"/>
            <wp:positionH relativeFrom="column">
              <wp:posOffset>7207250</wp:posOffset>
            </wp:positionH>
            <wp:positionV relativeFrom="paragraph">
              <wp:posOffset>8582025</wp:posOffset>
            </wp:positionV>
            <wp:extent cx="2289810" cy="5671185"/>
            <wp:effectExtent l="0" t="0" r="0" b="5715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567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B9A1EF" w14:textId="2A8FF37A" w:rsidR="00D50E35" w:rsidRDefault="004E785A" w:rsidP="00D50E35">
      <w:pPr>
        <w:jc w:val="center"/>
      </w:pPr>
      <w:r>
        <w:rPr>
          <w:rFonts w:ascii="Arial" w:hAnsi="Arial" w:cs="Arial"/>
          <w:noProof/>
        </w:rPr>
        <w:drawing>
          <wp:anchor distT="0" distB="0" distL="114300" distR="114300" simplePos="0" relativeHeight="251668480" behindDoc="0" locked="0" layoutInCell="1" allowOverlap="1" wp14:anchorId="2EBB3BCE" wp14:editId="78CF5A41">
            <wp:simplePos x="0" y="0"/>
            <wp:positionH relativeFrom="margin">
              <wp:posOffset>4463415</wp:posOffset>
            </wp:positionH>
            <wp:positionV relativeFrom="paragraph">
              <wp:posOffset>3967480</wp:posOffset>
            </wp:positionV>
            <wp:extent cx="1200150" cy="1200150"/>
            <wp:effectExtent l="0" t="0" r="0" b="0"/>
            <wp:wrapNone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7456" behindDoc="0" locked="0" layoutInCell="1" allowOverlap="1" wp14:anchorId="5FF20787" wp14:editId="52BB6F0F">
            <wp:simplePos x="0" y="0"/>
            <wp:positionH relativeFrom="column">
              <wp:posOffset>4167504</wp:posOffset>
            </wp:positionH>
            <wp:positionV relativeFrom="paragraph">
              <wp:posOffset>5187670</wp:posOffset>
            </wp:positionV>
            <wp:extent cx="1492885" cy="3697437"/>
            <wp:effectExtent l="0" t="0" r="0" b="0"/>
            <wp:wrapNone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165" cy="37228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E35"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5FF20787" wp14:editId="4773056C">
            <wp:simplePos x="0" y="0"/>
            <wp:positionH relativeFrom="column">
              <wp:posOffset>7207250</wp:posOffset>
            </wp:positionH>
            <wp:positionV relativeFrom="paragraph">
              <wp:posOffset>8582025</wp:posOffset>
            </wp:positionV>
            <wp:extent cx="2289810" cy="5671185"/>
            <wp:effectExtent l="0" t="0" r="0" b="5715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567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E35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 wp14:anchorId="2EBB3BCE" wp14:editId="26921745">
            <wp:simplePos x="0" y="0"/>
            <wp:positionH relativeFrom="column">
              <wp:posOffset>4000500</wp:posOffset>
            </wp:positionH>
            <wp:positionV relativeFrom="paragraph">
              <wp:posOffset>3666490</wp:posOffset>
            </wp:positionV>
            <wp:extent cx="1514475" cy="1514475"/>
            <wp:effectExtent l="0" t="0" r="9525" b="9525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E35">
        <w:rPr>
          <w:noProof/>
        </w:rPr>
        <w:drawing>
          <wp:anchor distT="0" distB="0" distL="114300" distR="114300" simplePos="0" relativeHeight="251658240" behindDoc="0" locked="0" layoutInCell="1" allowOverlap="1" wp14:anchorId="66478665" wp14:editId="35F6A2C7">
            <wp:simplePos x="0" y="0"/>
            <wp:positionH relativeFrom="column">
              <wp:posOffset>7515860</wp:posOffset>
            </wp:positionH>
            <wp:positionV relativeFrom="paragraph">
              <wp:posOffset>5798185</wp:posOffset>
            </wp:positionV>
            <wp:extent cx="1514475" cy="1514475"/>
            <wp:effectExtent l="0" t="0" r="9525" b="9525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51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E35">
        <w:rPr>
          <w:noProof/>
        </w:rPr>
        <w:drawing>
          <wp:anchor distT="0" distB="0" distL="114300" distR="114300" simplePos="0" relativeHeight="251660288" behindDoc="0" locked="0" layoutInCell="1" allowOverlap="1" wp14:anchorId="60FBB791" wp14:editId="43083005">
            <wp:simplePos x="0" y="0"/>
            <wp:positionH relativeFrom="column">
              <wp:posOffset>6750050</wp:posOffset>
            </wp:positionH>
            <wp:positionV relativeFrom="paragraph">
              <wp:posOffset>7574915</wp:posOffset>
            </wp:positionV>
            <wp:extent cx="2289810" cy="5671185"/>
            <wp:effectExtent l="0" t="0" r="0" b="5715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567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1F439" w14:textId="6F7C5A19" w:rsidR="00D50E35" w:rsidRDefault="00CF505E" w:rsidP="00D50E35">
      <w:pPr>
        <w:pStyle w:val="Zkladntextodsazen"/>
        <w:rPr>
          <w:rFonts w:ascii="Arial" w:hAnsi="Arial" w:cs="Arial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33BE1E94" wp14:editId="48A627E9">
            <wp:simplePos x="0" y="0"/>
            <wp:positionH relativeFrom="column">
              <wp:posOffset>100330</wp:posOffset>
            </wp:positionH>
            <wp:positionV relativeFrom="paragraph">
              <wp:posOffset>347345</wp:posOffset>
            </wp:positionV>
            <wp:extent cx="5563235" cy="8187690"/>
            <wp:effectExtent l="0" t="0" r="0" b="3810"/>
            <wp:wrapTight wrapText="bothSides">
              <wp:wrapPolygon edited="0">
                <wp:start x="0" y="0"/>
                <wp:lineTo x="0" y="21560"/>
                <wp:lineTo x="21524" y="21560"/>
                <wp:lineTo x="21524" y="0"/>
                <wp:lineTo x="0" y="0"/>
              </wp:wrapPolygon>
            </wp:wrapTight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235" cy="818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84B5D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5FF20787" wp14:editId="7F2E0E67">
            <wp:simplePos x="0" y="0"/>
            <wp:positionH relativeFrom="column">
              <wp:posOffset>7197725</wp:posOffset>
            </wp:positionH>
            <wp:positionV relativeFrom="paragraph">
              <wp:posOffset>8639175</wp:posOffset>
            </wp:positionV>
            <wp:extent cx="2289810" cy="5671185"/>
            <wp:effectExtent l="0" t="0" r="0" b="5715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567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B5D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64384" behindDoc="0" locked="0" layoutInCell="1" allowOverlap="1" wp14:anchorId="5FF20787" wp14:editId="61BF666B">
            <wp:simplePos x="0" y="0"/>
            <wp:positionH relativeFrom="column">
              <wp:posOffset>7207250</wp:posOffset>
            </wp:positionH>
            <wp:positionV relativeFrom="paragraph">
              <wp:posOffset>8582025</wp:posOffset>
            </wp:positionV>
            <wp:extent cx="2289810" cy="5671185"/>
            <wp:effectExtent l="0" t="0" r="0" b="5715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810" cy="5671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50E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96A75" w14:textId="77777777" w:rsidR="000310C8" w:rsidRDefault="000310C8" w:rsidP="001C45A6">
      <w:r>
        <w:separator/>
      </w:r>
    </w:p>
  </w:endnote>
  <w:endnote w:type="continuationSeparator" w:id="0">
    <w:p w14:paraId="36B59FBB" w14:textId="77777777" w:rsidR="000310C8" w:rsidRDefault="000310C8" w:rsidP="001C45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A8012" w14:textId="77777777" w:rsidR="000310C8" w:rsidRDefault="000310C8" w:rsidP="001C45A6">
      <w:r>
        <w:separator/>
      </w:r>
    </w:p>
  </w:footnote>
  <w:footnote w:type="continuationSeparator" w:id="0">
    <w:p w14:paraId="0C321688" w14:textId="77777777" w:rsidR="000310C8" w:rsidRDefault="000310C8" w:rsidP="001C45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E58CE"/>
    <w:multiLevelType w:val="hybridMultilevel"/>
    <w:tmpl w:val="6C3E22FC"/>
    <w:lvl w:ilvl="0" w:tplc="AD983E68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2" w15:restartNumberingAfterBreak="0">
    <w:nsid w:val="74581928"/>
    <w:multiLevelType w:val="hybridMultilevel"/>
    <w:tmpl w:val="F35CA80C"/>
    <w:lvl w:ilvl="0" w:tplc="2DA69A1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25131755">
    <w:abstractNumId w:val="0"/>
  </w:num>
  <w:num w:numId="2" w16cid:durableId="166681021">
    <w:abstractNumId w:val="2"/>
  </w:num>
  <w:num w:numId="3" w16cid:durableId="10140407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9E4"/>
    <w:rsid w:val="000310C8"/>
    <w:rsid w:val="00043C40"/>
    <w:rsid w:val="0006010E"/>
    <w:rsid w:val="00095010"/>
    <w:rsid w:val="00127A0B"/>
    <w:rsid w:val="0013322F"/>
    <w:rsid w:val="00191B24"/>
    <w:rsid w:val="001B4E06"/>
    <w:rsid w:val="001C269E"/>
    <w:rsid w:val="001C45A6"/>
    <w:rsid w:val="001C4EF6"/>
    <w:rsid w:val="001E3C25"/>
    <w:rsid w:val="002168A8"/>
    <w:rsid w:val="002F7F9C"/>
    <w:rsid w:val="003156B6"/>
    <w:rsid w:val="003E3C48"/>
    <w:rsid w:val="00485A1A"/>
    <w:rsid w:val="00493F63"/>
    <w:rsid w:val="004B6A47"/>
    <w:rsid w:val="004D271D"/>
    <w:rsid w:val="004E785A"/>
    <w:rsid w:val="0054193D"/>
    <w:rsid w:val="005A080A"/>
    <w:rsid w:val="005E3F68"/>
    <w:rsid w:val="00631EA7"/>
    <w:rsid w:val="006858F3"/>
    <w:rsid w:val="00750084"/>
    <w:rsid w:val="00770E0F"/>
    <w:rsid w:val="007C778B"/>
    <w:rsid w:val="007D012E"/>
    <w:rsid w:val="007E66DF"/>
    <w:rsid w:val="007F07B2"/>
    <w:rsid w:val="00801F3B"/>
    <w:rsid w:val="00832039"/>
    <w:rsid w:val="00857DB2"/>
    <w:rsid w:val="008E5D14"/>
    <w:rsid w:val="00993191"/>
    <w:rsid w:val="00AA36EA"/>
    <w:rsid w:val="00AB3A7F"/>
    <w:rsid w:val="00AB7B02"/>
    <w:rsid w:val="00AD10F0"/>
    <w:rsid w:val="00AF735D"/>
    <w:rsid w:val="00B022A6"/>
    <w:rsid w:val="00B642ED"/>
    <w:rsid w:val="00B65E9B"/>
    <w:rsid w:val="00C125C5"/>
    <w:rsid w:val="00C84B5D"/>
    <w:rsid w:val="00CC40AF"/>
    <w:rsid w:val="00CD1C73"/>
    <w:rsid w:val="00CF505E"/>
    <w:rsid w:val="00D50E35"/>
    <w:rsid w:val="00DB1D27"/>
    <w:rsid w:val="00E422A5"/>
    <w:rsid w:val="00E529E4"/>
    <w:rsid w:val="00E727FF"/>
    <w:rsid w:val="00EF4CEC"/>
    <w:rsid w:val="00F31BFE"/>
    <w:rsid w:val="00FE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62DE2"/>
  <w15:chartTrackingRefBased/>
  <w15:docId w15:val="{EEF3BFF7-174D-41C8-BEE7-2C993CDD0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29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529E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529E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E529E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529E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E529E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E529E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E529E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529E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E529E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E529E4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E529E4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E529E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E529E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B6A47"/>
    <w:pPr>
      <w:ind w:left="720"/>
      <w:contextualSpacing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9501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09501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vylnk">
    <w:name w:val="Názvy článků"/>
    <w:basedOn w:val="Normln"/>
    <w:rsid w:val="00095010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hlav">
    <w:name w:val="header"/>
    <w:basedOn w:val="Normln"/>
    <w:link w:val="ZhlavChar"/>
    <w:uiPriority w:val="99"/>
    <w:unhideWhenUsed/>
    <w:rsid w:val="001C45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C45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C45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C45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Monika Trlíková - MěÚ Letovice</dc:creator>
  <cp:keywords/>
  <dc:description/>
  <cp:lastModifiedBy>Monika Trlíková</cp:lastModifiedBy>
  <cp:revision>6</cp:revision>
  <cp:lastPrinted>2021-10-18T14:54:00Z</cp:lastPrinted>
  <dcterms:created xsi:type="dcterms:W3CDTF">2022-06-13T13:08:00Z</dcterms:created>
  <dcterms:modified xsi:type="dcterms:W3CDTF">2022-06-14T08:01:00Z</dcterms:modified>
</cp:coreProperties>
</file>