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BC" w:rsidRDefault="0098600D" w:rsidP="0098600D">
      <w:pPr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Nařízení obce Snovídky č. 1/2016</w:t>
      </w:r>
    </w:p>
    <w:p w:rsidR="0098600D" w:rsidRDefault="0098600D" w:rsidP="0098600D">
      <w:pPr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Tržní řád</w:t>
      </w:r>
    </w:p>
    <w:p w:rsidR="0098600D" w:rsidRPr="00975647" w:rsidRDefault="0098600D" w:rsidP="0098600D">
      <w:pPr>
        <w:rPr>
          <w:rFonts w:ascii="Times" w:hAnsi="Times"/>
          <w:sz w:val="20"/>
          <w:szCs w:val="20"/>
        </w:rPr>
      </w:pPr>
      <w:r w:rsidRPr="00975647">
        <w:rPr>
          <w:rFonts w:ascii="Times" w:hAnsi="Times"/>
          <w:sz w:val="20"/>
          <w:szCs w:val="20"/>
        </w:rPr>
        <w:t>Zastupitelstvo obce Snovídky vydává na svém zasedání dne 26.</w:t>
      </w:r>
      <w:r w:rsidR="000324E8">
        <w:rPr>
          <w:rFonts w:ascii="Times" w:hAnsi="Times"/>
          <w:sz w:val="20"/>
          <w:szCs w:val="20"/>
        </w:rPr>
        <w:t xml:space="preserve"> </w:t>
      </w:r>
      <w:r w:rsidRPr="00975647">
        <w:rPr>
          <w:rFonts w:ascii="Times" w:hAnsi="Times"/>
          <w:sz w:val="20"/>
          <w:szCs w:val="20"/>
        </w:rPr>
        <w:t>10.</w:t>
      </w:r>
      <w:r w:rsidR="000324E8">
        <w:rPr>
          <w:rFonts w:ascii="Times" w:hAnsi="Times"/>
          <w:sz w:val="20"/>
          <w:szCs w:val="20"/>
        </w:rPr>
        <w:t xml:space="preserve"> </w:t>
      </w:r>
      <w:r w:rsidRPr="00975647">
        <w:rPr>
          <w:rFonts w:ascii="Times" w:hAnsi="Times"/>
          <w:sz w:val="20"/>
          <w:szCs w:val="20"/>
        </w:rPr>
        <w:t>2016 usnesením č</w:t>
      </w:r>
      <w:r w:rsidR="00E573BA">
        <w:rPr>
          <w:rFonts w:ascii="Times" w:hAnsi="Times"/>
          <w:sz w:val="20"/>
          <w:szCs w:val="20"/>
        </w:rPr>
        <w:t xml:space="preserve"> 25/12 </w:t>
      </w:r>
      <w:r w:rsidRPr="00975647">
        <w:rPr>
          <w:rFonts w:ascii="Times" w:hAnsi="Times"/>
          <w:sz w:val="20"/>
          <w:szCs w:val="20"/>
        </w:rPr>
        <w:t>na základě § 18 odst. 1 a 3 zák. č. 455/1991 Sb., o živnostenském podnikání (živnostenský zákon), ve znění pozdějších předpisů a v souladu s § 11 odst. 1 a § 102 odst. 2, písm. d) zák. č. 128/2000 Sb., o obcích (obecní zřízení), ve znění pozdějších předpisů, toto nařízení:</w:t>
      </w:r>
    </w:p>
    <w:p w:rsidR="0098600D" w:rsidRPr="00975647" w:rsidRDefault="0098600D" w:rsidP="0098600D">
      <w:pPr>
        <w:jc w:val="center"/>
        <w:rPr>
          <w:rFonts w:ascii="Times" w:hAnsi="Times"/>
          <w:sz w:val="20"/>
          <w:szCs w:val="20"/>
        </w:rPr>
      </w:pPr>
      <w:r w:rsidRPr="00975647">
        <w:rPr>
          <w:rFonts w:ascii="Times" w:hAnsi="Times"/>
          <w:sz w:val="20"/>
          <w:szCs w:val="20"/>
        </w:rPr>
        <w:t>Čl. 1</w:t>
      </w:r>
    </w:p>
    <w:p w:rsidR="0098600D" w:rsidRPr="00975647" w:rsidRDefault="0098600D" w:rsidP="0098600D">
      <w:pPr>
        <w:jc w:val="center"/>
        <w:rPr>
          <w:rFonts w:ascii="Times" w:hAnsi="Times"/>
          <w:b/>
          <w:sz w:val="20"/>
          <w:szCs w:val="20"/>
        </w:rPr>
      </w:pPr>
      <w:r w:rsidRPr="00975647">
        <w:rPr>
          <w:rFonts w:ascii="Times" w:hAnsi="Times"/>
          <w:b/>
          <w:sz w:val="20"/>
          <w:szCs w:val="20"/>
        </w:rPr>
        <w:t>Zakázané formy (druhy) prodeje zboží a poskytování služeb</w:t>
      </w:r>
    </w:p>
    <w:p w:rsidR="0098600D" w:rsidRPr="00975647" w:rsidRDefault="0098600D" w:rsidP="0098600D">
      <w:pPr>
        <w:pStyle w:val="Odstavecseseznamem"/>
        <w:numPr>
          <w:ilvl w:val="0"/>
          <w:numId w:val="1"/>
        </w:numPr>
        <w:rPr>
          <w:rFonts w:ascii="Times" w:hAnsi="Times"/>
          <w:sz w:val="20"/>
          <w:szCs w:val="20"/>
        </w:rPr>
      </w:pPr>
      <w:r w:rsidRPr="00975647">
        <w:rPr>
          <w:rFonts w:ascii="Times" w:hAnsi="Times"/>
          <w:b/>
          <w:sz w:val="20"/>
          <w:szCs w:val="20"/>
        </w:rPr>
        <w:t>Na celém území obce Snovídky je zakázán tzv. podomní a pochůzkový prodej</w:t>
      </w:r>
      <w:r w:rsidRPr="00975647">
        <w:rPr>
          <w:rFonts w:ascii="Times" w:hAnsi="Times"/>
          <w:sz w:val="20"/>
          <w:szCs w:val="20"/>
        </w:rPr>
        <w:t xml:space="preserve"> </w:t>
      </w:r>
      <w:r w:rsidRPr="00975647">
        <w:rPr>
          <w:rFonts w:ascii="Times" w:hAnsi="Times"/>
          <w:b/>
          <w:sz w:val="20"/>
          <w:szCs w:val="20"/>
        </w:rPr>
        <w:t xml:space="preserve">a nabídka služeb </w:t>
      </w:r>
      <w:r w:rsidRPr="00975647">
        <w:rPr>
          <w:rFonts w:ascii="Times" w:hAnsi="Times"/>
          <w:sz w:val="20"/>
          <w:szCs w:val="20"/>
        </w:rPr>
        <w:t>s ohledem na převažující veřejný zájem spočívající především v zajištění bezpečnosti a ochrany občanů a hlavně seniorů obce.</w:t>
      </w:r>
    </w:p>
    <w:p w:rsidR="0098600D" w:rsidRPr="00975647" w:rsidRDefault="0098600D" w:rsidP="0098600D">
      <w:pPr>
        <w:pStyle w:val="Odstavecseseznamem"/>
        <w:numPr>
          <w:ilvl w:val="0"/>
          <w:numId w:val="1"/>
        </w:numPr>
        <w:rPr>
          <w:rFonts w:ascii="Times" w:hAnsi="Times"/>
          <w:sz w:val="20"/>
          <w:szCs w:val="20"/>
        </w:rPr>
      </w:pPr>
      <w:r w:rsidRPr="00975647">
        <w:rPr>
          <w:rFonts w:ascii="Times" w:hAnsi="Times"/>
          <w:sz w:val="20"/>
          <w:szCs w:val="20"/>
        </w:rPr>
        <w:t>Podomním prodejem a nabídkou služeb se pro účely tohoto nařízení rozumí takový prodej a nabídka služeb, kdy je bez předchozí objednávky v jednotlivých domech nabízeno a prodáváno zboží či služby.</w:t>
      </w:r>
    </w:p>
    <w:p w:rsidR="0098600D" w:rsidRDefault="0098600D" w:rsidP="0098600D">
      <w:pPr>
        <w:pStyle w:val="Odstavecseseznamem"/>
        <w:numPr>
          <w:ilvl w:val="0"/>
          <w:numId w:val="1"/>
        </w:numPr>
        <w:rPr>
          <w:rFonts w:ascii="Times" w:hAnsi="Times"/>
          <w:sz w:val="20"/>
          <w:szCs w:val="20"/>
        </w:rPr>
      </w:pPr>
      <w:r w:rsidRPr="00975647">
        <w:rPr>
          <w:rFonts w:ascii="Times" w:hAnsi="Times"/>
          <w:sz w:val="20"/>
          <w:szCs w:val="20"/>
        </w:rPr>
        <w:t>Pochůzkovým prodejem a nabídkou služeb se pro účely tohoto nařízení rozumí prodej a nabídka služeb s použitím přenosného nebo neseného zboží (konstrukce závěsného pultu, zavazadel, tašek apod.) nebo přímo z ruky, bez ohledu na to, zda se prodejce pohybuje nebo zdržuje na místě.</w:t>
      </w:r>
    </w:p>
    <w:p w:rsidR="00846212" w:rsidRPr="00975647" w:rsidRDefault="00846212" w:rsidP="00846212">
      <w:pPr>
        <w:pStyle w:val="Odstavecseseznamem"/>
        <w:rPr>
          <w:rFonts w:ascii="Times" w:hAnsi="Times"/>
          <w:sz w:val="20"/>
          <w:szCs w:val="20"/>
        </w:rPr>
      </w:pPr>
    </w:p>
    <w:p w:rsidR="0098600D" w:rsidRPr="00975647" w:rsidRDefault="0098600D" w:rsidP="0098600D">
      <w:pPr>
        <w:jc w:val="center"/>
        <w:rPr>
          <w:rFonts w:ascii="Times" w:hAnsi="Times"/>
          <w:sz w:val="20"/>
          <w:szCs w:val="20"/>
        </w:rPr>
      </w:pPr>
      <w:bookmarkStart w:id="0" w:name="_GoBack"/>
      <w:r w:rsidRPr="00975647">
        <w:rPr>
          <w:rFonts w:ascii="Times" w:hAnsi="Times"/>
          <w:sz w:val="20"/>
          <w:szCs w:val="20"/>
        </w:rPr>
        <w:t>Čl. 2</w:t>
      </w:r>
    </w:p>
    <w:bookmarkEnd w:id="0"/>
    <w:p w:rsidR="0098600D" w:rsidRPr="00975647" w:rsidRDefault="0098600D" w:rsidP="0098600D">
      <w:pPr>
        <w:jc w:val="center"/>
        <w:rPr>
          <w:rFonts w:ascii="Times" w:hAnsi="Times"/>
          <w:b/>
          <w:sz w:val="20"/>
          <w:szCs w:val="20"/>
        </w:rPr>
      </w:pPr>
      <w:r w:rsidRPr="00975647">
        <w:rPr>
          <w:rFonts w:ascii="Times" w:hAnsi="Times"/>
          <w:b/>
          <w:sz w:val="20"/>
          <w:szCs w:val="20"/>
        </w:rPr>
        <w:t>Místo pro nabídku, prodej zboží a poskytování služeb</w:t>
      </w:r>
    </w:p>
    <w:p w:rsidR="0098600D" w:rsidRPr="00975647" w:rsidRDefault="0098600D" w:rsidP="0098600D">
      <w:pPr>
        <w:pStyle w:val="Odstavecseseznamem"/>
        <w:numPr>
          <w:ilvl w:val="0"/>
          <w:numId w:val="2"/>
        </w:numPr>
        <w:rPr>
          <w:rFonts w:ascii="Times" w:hAnsi="Times"/>
          <w:sz w:val="20"/>
          <w:szCs w:val="20"/>
        </w:rPr>
      </w:pPr>
      <w:r w:rsidRPr="00975647">
        <w:rPr>
          <w:rFonts w:ascii="Times" w:hAnsi="Times"/>
          <w:sz w:val="20"/>
          <w:szCs w:val="20"/>
        </w:rPr>
        <w:t>Na území obce je možno mimo provozovnu k tomuto účelu určenou kolaudačním rozhodnutím podle zvláštního zákona nabízet a prodávat zboží a poskytovat služby na těchto místech:</w:t>
      </w:r>
    </w:p>
    <w:p w:rsidR="0098600D" w:rsidRPr="00975647" w:rsidRDefault="0098600D" w:rsidP="0098600D">
      <w:pPr>
        <w:pStyle w:val="Odstavecseseznamem"/>
        <w:numPr>
          <w:ilvl w:val="0"/>
          <w:numId w:val="3"/>
        </w:numPr>
        <w:rPr>
          <w:rFonts w:ascii="Times" w:hAnsi="Times"/>
          <w:sz w:val="20"/>
          <w:szCs w:val="20"/>
        </w:rPr>
      </w:pPr>
      <w:r w:rsidRPr="00975647">
        <w:rPr>
          <w:rFonts w:ascii="Times" w:hAnsi="Times"/>
          <w:sz w:val="20"/>
          <w:szCs w:val="20"/>
        </w:rPr>
        <w:t xml:space="preserve">parkoviště u </w:t>
      </w:r>
      <w:r w:rsidR="00BD6914">
        <w:rPr>
          <w:rFonts w:ascii="Times" w:hAnsi="Times"/>
          <w:sz w:val="20"/>
          <w:szCs w:val="20"/>
        </w:rPr>
        <w:t>obecního úřadu (č. p. 1)</w:t>
      </w:r>
    </w:p>
    <w:p w:rsidR="0098600D" w:rsidRPr="00975647" w:rsidRDefault="0098600D" w:rsidP="0098600D">
      <w:pPr>
        <w:pStyle w:val="Odstavecseseznamem"/>
        <w:numPr>
          <w:ilvl w:val="0"/>
          <w:numId w:val="3"/>
        </w:numPr>
        <w:rPr>
          <w:rFonts w:ascii="Times" w:hAnsi="Times"/>
          <w:sz w:val="20"/>
          <w:szCs w:val="20"/>
        </w:rPr>
      </w:pPr>
      <w:r w:rsidRPr="00975647">
        <w:rPr>
          <w:rFonts w:ascii="Times" w:hAnsi="Times"/>
          <w:sz w:val="20"/>
          <w:szCs w:val="20"/>
        </w:rPr>
        <w:t>parkoviště u společenského domu</w:t>
      </w:r>
      <w:r w:rsidR="00BD6914">
        <w:rPr>
          <w:rFonts w:ascii="Times" w:hAnsi="Times"/>
          <w:sz w:val="20"/>
          <w:szCs w:val="20"/>
        </w:rPr>
        <w:t xml:space="preserve"> (č. p. 45)</w:t>
      </w:r>
    </w:p>
    <w:p w:rsidR="0098600D" w:rsidRDefault="0098600D" w:rsidP="0098600D">
      <w:pPr>
        <w:pStyle w:val="Odstavecseseznamem"/>
        <w:numPr>
          <w:ilvl w:val="0"/>
          <w:numId w:val="3"/>
        </w:numPr>
        <w:rPr>
          <w:rFonts w:ascii="Times" w:hAnsi="Times"/>
          <w:sz w:val="20"/>
          <w:szCs w:val="20"/>
        </w:rPr>
      </w:pPr>
      <w:r w:rsidRPr="00975647">
        <w:rPr>
          <w:rFonts w:ascii="Times" w:hAnsi="Times"/>
          <w:sz w:val="20"/>
          <w:szCs w:val="20"/>
        </w:rPr>
        <w:t>zpevněná plocha u autobusové zastávky.</w:t>
      </w:r>
    </w:p>
    <w:p w:rsidR="00846212" w:rsidRPr="00975647" w:rsidRDefault="00846212" w:rsidP="00846212">
      <w:pPr>
        <w:pStyle w:val="Odstavecseseznamem"/>
        <w:ind w:left="1080"/>
        <w:rPr>
          <w:rFonts w:ascii="Times" w:hAnsi="Times"/>
          <w:sz w:val="20"/>
          <w:szCs w:val="20"/>
        </w:rPr>
      </w:pPr>
    </w:p>
    <w:p w:rsidR="0098600D" w:rsidRPr="00975647" w:rsidRDefault="00975647" w:rsidP="00975647">
      <w:pPr>
        <w:jc w:val="center"/>
        <w:rPr>
          <w:rFonts w:ascii="Times" w:hAnsi="Times"/>
          <w:sz w:val="20"/>
          <w:szCs w:val="20"/>
        </w:rPr>
      </w:pPr>
      <w:r w:rsidRPr="00975647">
        <w:rPr>
          <w:rFonts w:ascii="Times" w:hAnsi="Times"/>
          <w:sz w:val="20"/>
          <w:szCs w:val="20"/>
        </w:rPr>
        <w:t>Čl. 3</w:t>
      </w:r>
    </w:p>
    <w:p w:rsidR="00975647" w:rsidRPr="00975647" w:rsidRDefault="00975647" w:rsidP="00975647">
      <w:pPr>
        <w:jc w:val="center"/>
        <w:rPr>
          <w:rFonts w:ascii="Times" w:hAnsi="Times"/>
          <w:b/>
          <w:sz w:val="20"/>
          <w:szCs w:val="20"/>
        </w:rPr>
      </w:pPr>
      <w:r w:rsidRPr="00975647">
        <w:rPr>
          <w:rFonts w:ascii="Times" w:hAnsi="Times"/>
          <w:b/>
          <w:sz w:val="20"/>
          <w:szCs w:val="20"/>
        </w:rPr>
        <w:t>Stanovení kapacity a přiměřené vybavenosti míst pro nabídku, prodej zboží a poskytování služeb</w:t>
      </w:r>
    </w:p>
    <w:p w:rsidR="00975647" w:rsidRPr="00975647" w:rsidRDefault="00975647" w:rsidP="00975647">
      <w:pPr>
        <w:pStyle w:val="Odstavecseseznamem"/>
        <w:numPr>
          <w:ilvl w:val="0"/>
          <w:numId w:val="4"/>
        </w:numPr>
        <w:rPr>
          <w:rFonts w:ascii="Times" w:hAnsi="Times"/>
          <w:sz w:val="20"/>
          <w:szCs w:val="20"/>
        </w:rPr>
      </w:pPr>
      <w:r w:rsidRPr="00975647">
        <w:rPr>
          <w:rFonts w:ascii="Times" w:hAnsi="Times"/>
          <w:sz w:val="20"/>
          <w:szCs w:val="20"/>
        </w:rPr>
        <w:t>Kapacita tržního místa je stanovena v příloze č. 1 tohoto nařízení, a to vždy s ohledem na místní podmínky tržního místa tak, aby byly zajištěny přiměřené podmínky pro zachování kultury a bezpečnosti prodeje a bezpečný pohyb osob na tržním místě.</w:t>
      </w:r>
    </w:p>
    <w:p w:rsidR="00975647" w:rsidRPr="00975647" w:rsidRDefault="00975647" w:rsidP="00975647">
      <w:pPr>
        <w:pStyle w:val="Odstavecseseznamem"/>
        <w:rPr>
          <w:rFonts w:ascii="Times" w:hAnsi="Times"/>
          <w:sz w:val="20"/>
          <w:szCs w:val="20"/>
        </w:rPr>
      </w:pPr>
    </w:p>
    <w:p w:rsidR="00975647" w:rsidRPr="00846212" w:rsidRDefault="00975647" w:rsidP="00975647">
      <w:pPr>
        <w:pStyle w:val="Odstavecseseznamem"/>
        <w:numPr>
          <w:ilvl w:val="0"/>
          <w:numId w:val="4"/>
        </w:numPr>
        <w:rPr>
          <w:rFonts w:ascii="Times" w:hAnsi="Times"/>
          <w:b/>
          <w:sz w:val="20"/>
          <w:szCs w:val="20"/>
        </w:rPr>
      </w:pPr>
      <w:r w:rsidRPr="00975647">
        <w:rPr>
          <w:rFonts w:ascii="Times" w:hAnsi="Times"/>
          <w:sz w:val="20"/>
          <w:szCs w:val="20"/>
        </w:rPr>
        <w:t>Vybavení tržních míst musí být úměrné jeho velikosti a musí splňovat základní podmínky, tj. zajištěn řádný a nerušený provoz, nádoby na odpad, prostor pro bezpečný pohyb zákazníků.</w:t>
      </w:r>
    </w:p>
    <w:p w:rsidR="00846212" w:rsidRPr="00846212" w:rsidRDefault="00846212" w:rsidP="00846212">
      <w:pPr>
        <w:pStyle w:val="Odstavecseseznamem"/>
        <w:rPr>
          <w:rFonts w:ascii="Times" w:hAnsi="Times"/>
          <w:b/>
          <w:sz w:val="20"/>
          <w:szCs w:val="20"/>
        </w:rPr>
      </w:pPr>
    </w:p>
    <w:p w:rsidR="00846212" w:rsidRPr="00975647" w:rsidRDefault="00846212" w:rsidP="00846212">
      <w:pPr>
        <w:pStyle w:val="Odstavecseseznamem"/>
        <w:rPr>
          <w:rFonts w:ascii="Times" w:hAnsi="Times"/>
          <w:b/>
          <w:sz w:val="20"/>
          <w:szCs w:val="20"/>
        </w:rPr>
      </w:pPr>
    </w:p>
    <w:p w:rsidR="00975647" w:rsidRPr="00975647" w:rsidRDefault="00975647" w:rsidP="00975647">
      <w:pPr>
        <w:pStyle w:val="Odstavecseseznamem"/>
        <w:rPr>
          <w:rFonts w:ascii="Times" w:hAnsi="Times"/>
          <w:b/>
          <w:sz w:val="20"/>
          <w:szCs w:val="20"/>
        </w:rPr>
      </w:pPr>
    </w:p>
    <w:p w:rsidR="00975647" w:rsidRDefault="00975647" w:rsidP="00975647">
      <w:pPr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Čl. 4</w:t>
      </w:r>
    </w:p>
    <w:p w:rsidR="00975647" w:rsidRDefault="00975647" w:rsidP="00975647">
      <w:pPr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Doba prodeje a poskytování služeb na místě pro nabídku, prodej zboží a poskytování služeb</w:t>
      </w:r>
    </w:p>
    <w:p w:rsidR="00975647" w:rsidRDefault="00975647" w:rsidP="00975647">
      <w:pPr>
        <w:pStyle w:val="Odstavecseseznamem"/>
        <w:numPr>
          <w:ilvl w:val="0"/>
          <w:numId w:val="5"/>
        </w:num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Tržní místa jsou provozována po celý rok, doba prodeje a poskytování služeb je stanovena od 8.00 do 19.00 hodin.</w:t>
      </w:r>
    </w:p>
    <w:p w:rsidR="00846212" w:rsidRPr="000324E8" w:rsidRDefault="00846212" w:rsidP="000324E8">
      <w:pPr>
        <w:ind w:left="360"/>
        <w:rPr>
          <w:rFonts w:ascii="Times" w:hAnsi="Times"/>
          <w:sz w:val="20"/>
          <w:szCs w:val="20"/>
        </w:rPr>
      </w:pPr>
    </w:p>
    <w:p w:rsidR="00975647" w:rsidRDefault="00975647" w:rsidP="00975647">
      <w:pPr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lastRenderedPageBreak/>
        <w:t>Čl. 5</w:t>
      </w:r>
    </w:p>
    <w:p w:rsidR="00975647" w:rsidRDefault="00975647" w:rsidP="00975647">
      <w:pPr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Pravidla pro udržování čistoty a bezpečnosti na místě pro nabídku, prodej zboží a poskytování služeb</w:t>
      </w:r>
    </w:p>
    <w:p w:rsidR="00975647" w:rsidRDefault="00975647" w:rsidP="00975647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Prodejci zboží a poskytovatelé služeb jsou povinni:</w:t>
      </w:r>
    </w:p>
    <w:p w:rsidR="00975647" w:rsidRDefault="00975647" w:rsidP="00975647">
      <w:pPr>
        <w:pStyle w:val="Odstavecseseznamem"/>
        <w:numPr>
          <w:ilvl w:val="0"/>
          <w:numId w:val="6"/>
        </w:num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zabezpečovat čistotu prodejního místa, po skončení doby prodeje je zanechat čisté a uklizené,</w:t>
      </w:r>
    </w:p>
    <w:p w:rsidR="00975647" w:rsidRDefault="00975647" w:rsidP="00975647">
      <w:pPr>
        <w:pStyle w:val="Odstavecseseznamem"/>
        <w:numPr>
          <w:ilvl w:val="0"/>
          <w:numId w:val="6"/>
        </w:num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k nabídce zboží, jeho prodeji a poskytování služeb užívat jen místa k tomu určená,</w:t>
      </w:r>
    </w:p>
    <w:p w:rsidR="00975647" w:rsidRDefault="00975647" w:rsidP="00975647">
      <w:pPr>
        <w:pStyle w:val="Odstavecseseznamem"/>
        <w:numPr>
          <w:ilvl w:val="0"/>
          <w:numId w:val="6"/>
        </w:num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neodkládat zboží mimo vymezená prodejní místa (veřejná zeleň).</w:t>
      </w:r>
    </w:p>
    <w:p w:rsidR="00846212" w:rsidRDefault="00846212" w:rsidP="00846212">
      <w:pPr>
        <w:pStyle w:val="Odstavecseseznamem"/>
        <w:rPr>
          <w:rFonts w:ascii="Times" w:hAnsi="Times"/>
          <w:sz w:val="20"/>
          <w:szCs w:val="20"/>
        </w:rPr>
      </w:pPr>
    </w:p>
    <w:p w:rsidR="00975647" w:rsidRDefault="00975647" w:rsidP="00975647">
      <w:pPr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Čl. 6</w:t>
      </w:r>
    </w:p>
    <w:p w:rsidR="00975647" w:rsidRDefault="00975647" w:rsidP="00975647">
      <w:pPr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Pravidla pro zajištění řádného provozu na místě pro nabídku, prodej zboží a poskytování služeb</w:t>
      </w:r>
    </w:p>
    <w:p w:rsidR="00975647" w:rsidRDefault="00975647" w:rsidP="00975647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Provozovatel místa pro nabídku, prodej zboží a poskytová</w:t>
      </w:r>
      <w:r w:rsidR="000324E8">
        <w:rPr>
          <w:rFonts w:ascii="Times" w:hAnsi="Times"/>
          <w:sz w:val="20"/>
          <w:szCs w:val="20"/>
        </w:rPr>
        <w:t>n</w:t>
      </w:r>
      <w:r>
        <w:rPr>
          <w:rFonts w:ascii="Times" w:hAnsi="Times"/>
          <w:sz w:val="20"/>
          <w:szCs w:val="20"/>
        </w:rPr>
        <w:t>í služeb je povinen:</w:t>
      </w:r>
    </w:p>
    <w:p w:rsidR="00975647" w:rsidRDefault="00975647" w:rsidP="00975647">
      <w:pPr>
        <w:pStyle w:val="Odstavecseseznamem"/>
        <w:numPr>
          <w:ilvl w:val="0"/>
          <w:numId w:val="7"/>
        </w:num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dohlédnout na čistotu a pořádek po skončení prodeje,</w:t>
      </w:r>
    </w:p>
    <w:p w:rsidR="00975647" w:rsidRDefault="00975647" w:rsidP="00975647">
      <w:pPr>
        <w:pStyle w:val="Odstavecseseznamem"/>
        <w:numPr>
          <w:ilvl w:val="0"/>
          <w:numId w:val="7"/>
        </w:num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provozní místo provozovat v souladu s tržním řádem,</w:t>
      </w:r>
    </w:p>
    <w:p w:rsidR="00975647" w:rsidRDefault="00975647" w:rsidP="00975647">
      <w:pPr>
        <w:pStyle w:val="Odstavecseseznamem"/>
        <w:numPr>
          <w:ilvl w:val="0"/>
          <w:numId w:val="7"/>
        </w:num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určit prodejcům zboží a poskytovatelům služeb konkrétní prodejní místo.</w:t>
      </w:r>
    </w:p>
    <w:p w:rsidR="00846212" w:rsidRDefault="00846212" w:rsidP="00846212">
      <w:pPr>
        <w:pStyle w:val="Odstavecseseznamem"/>
        <w:rPr>
          <w:rFonts w:ascii="Times" w:hAnsi="Times"/>
          <w:sz w:val="20"/>
          <w:szCs w:val="20"/>
        </w:rPr>
      </w:pPr>
    </w:p>
    <w:p w:rsidR="00975647" w:rsidRDefault="00975647" w:rsidP="00975647">
      <w:pPr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Čl. 7</w:t>
      </w:r>
    </w:p>
    <w:p w:rsidR="00975647" w:rsidRDefault="00846212" w:rsidP="00975647">
      <w:pPr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Druhy prodeje zboží a poskytování služeb, na které se toto nařízení nevztahuje</w:t>
      </w:r>
    </w:p>
    <w:p w:rsidR="00846212" w:rsidRDefault="00846212" w:rsidP="00846212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Toto nařízení se nevztahuje na prodej zboží a poskytování služeb mimo provozovnu při slavnostech, sportovních, kulturních nebo jiných podobných akcích, včetně podomního a pochůzkového prodeje provozovaného místními spolky při pořádání těchto akcí, na prodej v pojízdné prodejně, na ohlášené očkování domácích zvířat a na veřejné sbírky.</w:t>
      </w:r>
    </w:p>
    <w:p w:rsidR="00846212" w:rsidRDefault="00846212" w:rsidP="00846212">
      <w:pPr>
        <w:rPr>
          <w:rFonts w:ascii="Times" w:hAnsi="Times"/>
          <w:sz w:val="20"/>
          <w:szCs w:val="20"/>
        </w:rPr>
      </w:pPr>
    </w:p>
    <w:p w:rsidR="00846212" w:rsidRDefault="00846212" w:rsidP="00846212">
      <w:pPr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Čl. 8</w:t>
      </w:r>
    </w:p>
    <w:p w:rsidR="00846212" w:rsidRDefault="00846212" w:rsidP="00846212">
      <w:pPr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Závěrečná ustanovení</w:t>
      </w:r>
    </w:p>
    <w:p w:rsidR="00846212" w:rsidRDefault="00846212" w:rsidP="00846212">
      <w:pPr>
        <w:pStyle w:val="Odstavecseseznamem"/>
        <w:numPr>
          <w:ilvl w:val="0"/>
          <w:numId w:val="8"/>
        </w:num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Práva a povinnosti prodejců zboží, poskytovatelů služeb a provozovatelů stanovená zvláštními předpisy nejsou tímto nařízením dotčena.</w:t>
      </w:r>
    </w:p>
    <w:p w:rsidR="00846212" w:rsidRDefault="00846212" w:rsidP="00846212">
      <w:pPr>
        <w:pStyle w:val="Odstavecseseznamem"/>
        <w:numPr>
          <w:ilvl w:val="0"/>
          <w:numId w:val="8"/>
        </w:num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Toto nařízení nabývá účinnosti </w:t>
      </w:r>
      <w:r w:rsidR="00E573BA">
        <w:rPr>
          <w:rFonts w:ascii="Times" w:hAnsi="Times"/>
          <w:sz w:val="20"/>
          <w:szCs w:val="20"/>
        </w:rPr>
        <w:t>1. 12. 2016</w:t>
      </w:r>
      <w:r>
        <w:rPr>
          <w:rFonts w:ascii="Times" w:hAnsi="Times"/>
          <w:sz w:val="20"/>
          <w:szCs w:val="20"/>
        </w:rPr>
        <w:t>.</w:t>
      </w:r>
    </w:p>
    <w:p w:rsidR="00846212" w:rsidRDefault="00846212" w:rsidP="00846212">
      <w:pPr>
        <w:rPr>
          <w:rFonts w:ascii="Times" w:hAnsi="Times"/>
          <w:sz w:val="20"/>
          <w:szCs w:val="20"/>
        </w:rPr>
      </w:pPr>
    </w:p>
    <w:p w:rsidR="00846212" w:rsidRDefault="00846212" w:rsidP="00846212">
      <w:pPr>
        <w:rPr>
          <w:rFonts w:ascii="Times" w:hAnsi="Times"/>
          <w:sz w:val="20"/>
          <w:szCs w:val="20"/>
        </w:rPr>
      </w:pPr>
    </w:p>
    <w:p w:rsidR="00846212" w:rsidRDefault="00846212" w:rsidP="00846212">
      <w:pPr>
        <w:rPr>
          <w:rFonts w:ascii="Times" w:hAnsi="Times"/>
          <w:sz w:val="20"/>
          <w:szCs w:val="20"/>
        </w:rPr>
      </w:pPr>
    </w:p>
    <w:p w:rsidR="00846212" w:rsidRDefault="00846212" w:rsidP="00846212">
      <w:pPr>
        <w:spacing w:after="0"/>
        <w:ind w:firstLine="36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Jiří Kremz</w:t>
      </w:r>
      <w:r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ab/>
        <w:t>Miloslav Masařík</w:t>
      </w:r>
    </w:p>
    <w:p w:rsidR="00846212" w:rsidRDefault="00846212" w:rsidP="00846212">
      <w:pPr>
        <w:spacing w:after="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místostarosta obce</w:t>
      </w:r>
      <w:r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ab/>
        <w:t xml:space="preserve">    starosta obce</w:t>
      </w:r>
    </w:p>
    <w:p w:rsidR="00846212" w:rsidRDefault="00846212" w:rsidP="00846212">
      <w:pPr>
        <w:spacing w:after="0"/>
        <w:rPr>
          <w:rFonts w:ascii="Times" w:hAnsi="Times"/>
          <w:sz w:val="20"/>
          <w:szCs w:val="20"/>
        </w:rPr>
      </w:pPr>
    </w:p>
    <w:p w:rsidR="00846212" w:rsidRDefault="00846212" w:rsidP="00846212">
      <w:pPr>
        <w:spacing w:after="0"/>
        <w:rPr>
          <w:rFonts w:ascii="Times" w:hAnsi="Times"/>
          <w:sz w:val="20"/>
          <w:szCs w:val="20"/>
        </w:rPr>
      </w:pPr>
    </w:p>
    <w:p w:rsidR="00846212" w:rsidRDefault="00846212" w:rsidP="00846212">
      <w:pPr>
        <w:spacing w:after="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Vyvěšeno na úřední desce: 27. 10. 2016</w:t>
      </w:r>
    </w:p>
    <w:p w:rsidR="00846212" w:rsidRDefault="00846212" w:rsidP="00846212">
      <w:pPr>
        <w:spacing w:after="0"/>
        <w:rPr>
          <w:rFonts w:ascii="Times" w:hAnsi="Times"/>
          <w:sz w:val="20"/>
          <w:szCs w:val="20"/>
        </w:rPr>
      </w:pPr>
    </w:p>
    <w:p w:rsidR="00846212" w:rsidRPr="00846212" w:rsidRDefault="00846212" w:rsidP="00846212">
      <w:pPr>
        <w:spacing w:after="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Sejmuto z úřední desky: </w:t>
      </w:r>
      <w:proofErr w:type="gramStart"/>
      <w:r w:rsidR="00BD6914">
        <w:rPr>
          <w:rFonts w:ascii="Times" w:hAnsi="Times"/>
          <w:sz w:val="20"/>
          <w:szCs w:val="20"/>
        </w:rPr>
        <w:t>30.11.2016</w:t>
      </w:r>
      <w:proofErr w:type="gramEnd"/>
    </w:p>
    <w:p w:rsidR="0098600D" w:rsidRDefault="0098600D" w:rsidP="00846212">
      <w:pPr>
        <w:pStyle w:val="Odstavecseseznamem"/>
        <w:spacing w:after="0"/>
        <w:rPr>
          <w:rFonts w:ascii="Times" w:hAnsi="Times"/>
          <w:sz w:val="28"/>
          <w:szCs w:val="28"/>
        </w:rPr>
      </w:pPr>
    </w:p>
    <w:p w:rsidR="0098600D" w:rsidRPr="0098600D" w:rsidRDefault="0098600D" w:rsidP="00E573BA">
      <w:pPr>
        <w:rPr>
          <w:rFonts w:ascii="Times" w:hAnsi="Times"/>
          <w:b/>
          <w:sz w:val="28"/>
          <w:szCs w:val="28"/>
        </w:rPr>
      </w:pPr>
    </w:p>
    <w:sectPr w:rsidR="0098600D" w:rsidRPr="0098600D" w:rsidSect="0097564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7C99"/>
    <w:multiLevelType w:val="hybridMultilevel"/>
    <w:tmpl w:val="7B9A40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C61A2"/>
    <w:multiLevelType w:val="hybridMultilevel"/>
    <w:tmpl w:val="129E9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75CFC"/>
    <w:multiLevelType w:val="hybridMultilevel"/>
    <w:tmpl w:val="0E3442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35B46"/>
    <w:multiLevelType w:val="hybridMultilevel"/>
    <w:tmpl w:val="C85AD6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54905"/>
    <w:multiLevelType w:val="hybridMultilevel"/>
    <w:tmpl w:val="C426A2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804E6"/>
    <w:multiLevelType w:val="hybridMultilevel"/>
    <w:tmpl w:val="374E01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F0A3E"/>
    <w:multiLevelType w:val="hybridMultilevel"/>
    <w:tmpl w:val="289AEB40"/>
    <w:lvl w:ilvl="0" w:tplc="CB0ACD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590A33"/>
    <w:multiLevelType w:val="hybridMultilevel"/>
    <w:tmpl w:val="0B3C6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49BC"/>
    <w:rsid w:val="000324E8"/>
    <w:rsid w:val="00105EDE"/>
    <w:rsid w:val="005416FD"/>
    <w:rsid w:val="005977EE"/>
    <w:rsid w:val="006F75BD"/>
    <w:rsid w:val="007A49BC"/>
    <w:rsid w:val="007B5915"/>
    <w:rsid w:val="00846212"/>
    <w:rsid w:val="00975647"/>
    <w:rsid w:val="0098600D"/>
    <w:rsid w:val="00BD6914"/>
    <w:rsid w:val="00CD4874"/>
    <w:rsid w:val="00E02B84"/>
    <w:rsid w:val="00E5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59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6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550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Snovídky</dc:creator>
  <cp:lastModifiedBy>Uživatel systému Windows</cp:lastModifiedBy>
  <cp:revision>7</cp:revision>
  <cp:lastPrinted>2024-12-17T08:20:00Z</cp:lastPrinted>
  <dcterms:created xsi:type="dcterms:W3CDTF">2016-10-20T13:26:00Z</dcterms:created>
  <dcterms:modified xsi:type="dcterms:W3CDTF">2024-12-17T08:26:00Z</dcterms:modified>
</cp:coreProperties>
</file>