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2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5496"/>
        <w:gridCol w:w="3002"/>
      </w:tblGrid>
      <w:tr w:rsidR="00996171" w:rsidTr="00E86A19">
        <w:trPr>
          <w:trHeight w:val="898"/>
        </w:trPr>
        <w:tc>
          <w:tcPr>
            <w:tcW w:w="1140" w:type="dxa"/>
          </w:tcPr>
          <w:bookmarkStart w:id="0" w:name="_MON_1297751074"/>
          <w:bookmarkEnd w:id="0"/>
          <w:p w:rsidR="00996171" w:rsidRDefault="00996171" w:rsidP="00E86A19">
            <w:pPr>
              <w:pStyle w:val="zhlav-odbor"/>
            </w:pPr>
            <w:r>
              <w:object w:dxaOrig="673" w:dyaOrig="7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9pt" o:ole="">
                  <v:imagedata r:id="rId8" o:title=""/>
                </v:shape>
                <o:OLEObject Type="Embed" ProgID="Word.Picture.8" ShapeID="_x0000_i1025" DrawAspect="Content" ObjectID="_1612338145" r:id="rId9"/>
              </w:object>
            </w:r>
          </w:p>
        </w:tc>
        <w:tc>
          <w:tcPr>
            <w:tcW w:w="5496" w:type="dxa"/>
            <w:vAlign w:val="center"/>
          </w:tcPr>
          <w:p w:rsidR="00996171" w:rsidRDefault="00996171" w:rsidP="00E86A19">
            <w:pPr>
              <w:pStyle w:val="Osloveni"/>
              <w:rPr>
                <w:sz w:val="26"/>
                <w:szCs w:val="24"/>
              </w:rPr>
            </w:pPr>
          </w:p>
          <w:p w:rsidR="00996171" w:rsidRDefault="00996171" w:rsidP="00E86A19">
            <w:pPr>
              <w:pStyle w:val="Osloveni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STATUTÁRNÍ MĚSTO BRNO</w:t>
            </w:r>
            <w:r>
              <w:rPr>
                <w:sz w:val="26"/>
                <w:szCs w:val="24"/>
              </w:rPr>
              <w:br/>
              <w:t>PRÁVNÍ PŘEDPISY 20</w:t>
            </w:r>
            <w:r w:rsidR="009D20EB">
              <w:rPr>
                <w:sz w:val="26"/>
                <w:szCs w:val="24"/>
              </w:rPr>
              <w:t>1</w:t>
            </w:r>
            <w:r w:rsidR="005B52E3">
              <w:rPr>
                <w:sz w:val="26"/>
                <w:szCs w:val="24"/>
              </w:rPr>
              <w:t>9</w:t>
            </w:r>
          </w:p>
        </w:tc>
        <w:bookmarkStart w:id="1" w:name="_MON_1295337386"/>
        <w:bookmarkEnd w:id="1"/>
        <w:tc>
          <w:tcPr>
            <w:tcW w:w="3002" w:type="dxa"/>
          </w:tcPr>
          <w:p w:rsidR="00996171" w:rsidRDefault="00996171" w:rsidP="00E86A19">
            <w:pPr>
              <w:pStyle w:val="zhlav-odbor"/>
              <w:jc w:val="right"/>
            </w:pPr>
            <w:r>
              <w:object w:dxaOrig="2255" w:dyaOrig="615">
                <v:shape id="_x0000_i1026" type="#_x0000_t75" style="width:112.5pt;height:30.75pt" o:ole="">
                  <v:imagedata r:id="rId10" o:title=""/>
                </v:shape>
                <o:OLEObject Type="Embed" ProgID="Word.Picture.8" ShapeID="_x0000_i1026" DrawAspect="Content" ObjectID="_1612338146" r:id="rId11"/>
              </w:object>
            </w:r>
          </w:p>
        </w:tc>
      </w:tr>
    </w:tbl>
    <w:p w:rsidR="00996171" w:rsidRDefault="00996171">
      <w:pPr>
        <w:pStyle w:val="zhlav-odbor"/>
      </w:pPr>
    </w:p>
    <w:p w:rsidR="001075C9" w:rsidRDefault="001075C9">
      <w:pPr>
        <w:pStyle w:val="zhlav-odbor"/>
      </w:pPr>
    </w:p>
    <w:p w:rsidR="00996171" w:rsidRDefault="00996171">
      <w:pPr>
        <w:pStyle w:val="zhlav-odbor"/>
      </w:pPr>
    </w:p>
    <w:p w:rsidR="00996171" w:rsidRDefault="00996171">
      <w:pPr>
        <w:pStyle w:val="zhlav-odbor"/>
        <w:spacing w:before="100" w:beforeAutospacing="1"/>
        <w:rPr>
          <w:rFonts w:ascii="Times New Roman" w:hAnsi="Times New Roman" w:cs="Times New Roman"/>
          <w:b w:val="0"/>
          <w:bCs w:val="0"/>
          <w:color w:val="auto"/>
        </w:rPr>
      </w:pPr>
    </w:p>
    <w:p w:rsidR="00996171" w:rsidRDefault="00996171" w:rsidP="009D20EB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t>STATUTÁRNÍ MĚSTO BRNO</w:t>
      </w:r>
      <w:r>
        <w:rPr>
          <w:rFonts w:ascii="Times New Roman" w:hAnsi="Times New Roman" w:cs="Times New Roman"/>
          <w:b w:val="0"/>
          <w:bCs w:val="0"/>
          <w:color w:val="auto"/>
          <w:sz w:val="32"/>
          <w:szCs w:val="32"/>
        </w:rPr>
        <w:br/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. </w:t>
      </w:r>
      <w:r w:rsidR="00D76367">
        <w:rPr>
          <w:rFonts w:ascii="Times New Roman" w:hAnsi="Times New Roman" w:cs="Times New Roman"/>
          <w:color w:val="auto"/>
          <w:sz w:val="32"/>
          <w:szCs w:val="32"/>
        </w:rPr>
        <w:t>2</w:t>
      </w:r>
      <w:r>
        <w:rPr>
          <w:rFonts w:ascii="Times New Roman" w:hAnsi="Times New Roman" w:cs="Times New Roman"/>
          <w:color w:val="auto"/>
          <w:sz w:val="32"/>
          <w:szCs w:val="32"/>
        </w:rPr>
        <w:t>/20</w:t>
      </w:r>
      <w:r w:rsidR="009D20EB">
        <w:rPr>
          <w:rFonts w:ascii="Times New Roman" w:hAnsi="Times New Roman" w:cs="Times New Roman"/>
          <w:color w:val="auto"/>
          <w:sz w:val="32"/>
          <w:szCs w:val="32"/>
        </w:rPr>
        <w:t>1</w:t>
      </w:r>
      <w:r w:rsidR="00783835">
        <w:rPr>
          <w:rFonts w:ascii="Times New Roman" w:hAnsi="Times New Roman" w:cs="Times New Roman"/>
          <w:color w:val="auto"/>
          <w:sz w:val="32"/>
          <w:szCs w:val="32"/>
        </w:rPr>
        <w:t>9</w:t>
      </w:r>
      <w:r w:rsidR="004B1759"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996171" w:rsidRDefault="00996171">
      <w:pPr>
        <w:pStyle w:val="zhlav-odbor"/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</w:p>
    <w:p w:rsidR="00312E94" w:rsidRPr="00280257" w:rsidRDefault="00312E94" w:rsidP="002F260E">
      <w:pPr>
        <w:pStyle w:val="zhlav-odbor"/>
        <w:spacing w:before="0"/>
        <w:contextualSpacing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 w:rsidRPr="00280257">
        <w:rPr>
          <w:rFonts w:ascii="Times New Roman" w:hAnsi="Times New Roman" w:cs="Times New Roman"/>
          <w:caps w:val="0"/>
          <w:color w:val="auto"/>
          <w:sz w:val="24"/>
          <w:szCs w:val="24"/>
        </w:rPr>
        <w:t>kterou se mění a doplňuje obecně závazná vyhláška statutárního města Brna č. 3/2017, kterou se stanoví spádové obvody mateřských škol</w:t>
      </w:r>
      <w:r w:rsidR="00C1326D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, </w:t>
      </w:r>
      <w:r w:rsidR="00C1326D" w:rsidRPr="00C1326D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ve znění </w:t>
      </w:r>
      <w:r w:rsidR="006A6B21">
        <w:rPr>
          <w:rFonts w:ascii="Times New Roman" w:hAnsi="Times New Roman" w:cs="Times New Roman"/>
          <w:caps w:val="0"/>
          <w:color w:val="auto"/>
          <w:sz w:val="24"/>
          <w:szCs w:val="24"/>
        </w:rPr>
        <w:t xml:space="preserve">obecně závazné vyhlášky statutárního města Brna č. 1/2018 </w:t>
      </w:r>
    </w:p>
    <w:p w:rsidR="00312E94" w:rsidRDefault="00312E94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</w:p>
    <w:p w:rsidR="00312E94" w:rsidRDefault="00312E94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  <w:t>__________________________</w:t>
      </w: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 xml:space="preserve">datum nabytí účinnosti: </w:t>
      </w:r>
      <w:r w:rsidR="00D76367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2</w:t>
      </w:r>
      <w:r w:rsidR="00A67978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3</w:t>
      </w:r>
      <w:r w:rsidR="00D76367">
        <w:rPr>
          <w:rFonts w:ascii="Times New Roman" w:hAnsi="Times New Roman" w:cs="Times New Roman"/>
          <w:b w:val="0"/>
          <w:bCs w:val="0"/>
          <w:caps w:val="0"/>
          <w:color w:val="auto"/>
          <w:sz w:val="22"/>
          <w:szCs w:val="22"/>
        </w:rPr>
        <w:t>. 2. 2019</w:t>
      </w:r>
    </w:p>
    <w:p w:rsidR="00996171" w:rsidRDefault="00996171">
      <w:pPr>
        <w:pStyle w:val="zhlav-odbor"/>
        <w:tabs>
          <w:tab w:val="left" w:pos="360"/>
        </w:tabs>
        <w:spacing w:before="100" w:beforeAutospacing="1" w:line="360" w:lineRule="auto"/>
        <w:jc w:val="left"/>
        <w:rPr>
          <w:rFonts w:ascii="Times New Roman" w:hAnsi="Times New Roman" w:cs="Times New Roman"/>
          <w:bCs w:val="0"/>
          <w:cap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aps w:val="0"/>
          <w:color w:val="auto"/>
          <w:sz w:val="22"/>
          <w:szCs w:val="22"/>
        </w:rPr>
        <w:t>____________________________</w:t>
      </w: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  <w:jc w:val="left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pStyle w:val="ed"/>
      </w:pPr>
    </w:p>
    <w:p w:rsidR="00996171" w:rsidRDefault="00996171">
      <w:pPr>
        <w:jc w:val="center"/>
        <w:rPr>
          <w:b/>
          <w:bCs/>
          <w:sz w:val="32"/>
          <w:szCs w:val="32"/>
        </w:rPr>
        <w:sectPr w:rsidR="00996171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1134" w:right="1134" w:bottom="851" w:left="1134" w:header="284" w:footer="567" w:gutter="0"/>
          <w:cols w:space="708"/>
          <w:titlePg/>
          <w:docGrid w:linePitch="360"/>
        </w:sectPr>
      </w:pPr>
    </w:p>
    <w:p w:rsidR="00996171" w:rsidRDefault="00996171">
      <w:pPr>
        <w:pStyle w:val="Zkladntext"/>
        <w:rPr>
          <w:b/>
        </w:rPr>
      </w:pPr>
    </w:p>
    <w:p w:rsidR="00996171" w:rsidRDefault="00996171">
      <w:pPr>
        <w:pStyle w:val="Zkladntext"/>
        <w:pBdr>
          <w:bottom w:val="single" w:sz="12" w:space="1" w:color="auto"/>
        </w:pBdr>
        <w:jc w:val="center"/>
        <w:rPr>
          <w:b/>
        </w:rPr>
        <w:sectPr w:rsidR="00996171">
          <w:footerReference w:type="default" r:id="rId15"/>
          <w:pgSz w:w="11906" w:h="16838" w:code="9"/>
          <w:pgMar w:top="1134" w:right="1134" w:bottom="851" w:left="1134" w:header="284" w:footer="567" w:gutter="0"/>
          <w:pgNumType w:start="2"/>
          <w:cols w:space="708"/>
          <w:docGrid w:linePitch="360"/>
        </w:sectPr>
      </w:pPr>
    </w:p>
    <w:p w:rsidR="00A203AD" w:rsidRDefault="00A203AD" w:rsidP="00A203AD">
      <w:pPr>
        <w:jc w:val="center"/>
        <w:rPr>
          <w:b/>
          <w:bCs/>
          <w:caps/>
          <w:sz w:val="32"/>
          <w:szCs w:val="32"/>
        </w:rPr>
      </w:pPr>
      <w:r>
        <w:rPr>
          <w:bCs/>
          <w:sz w:val="32"/>
          <w:szCs w:val="32"/>
        </w:rPr>
        <w:t>STATUTÁRNÍ MĚSTO BRNO</w:t>
      </w:r>
      <w:r>
        <w:rPr>
          <w:b/>
          <w:bCs/>
          <w:caps/>
          <w:sz w:val="32"/>
          <w:szCs w:val="32"/>
        </w:rPr>
        <w:br/>
      </w:r>
    </w:p>
    <w:p w:rsidR="00A203AD" w:rsidRDefault="00A203AD" w:rsidP="00A203AD">
      <w:pPr>
        <w:pStyle w:val="zhlav-odbor"/>
        <w:spacing w:before="100" w:beforeAutospacing="1" w:line="360" w:lineRule="auto"/>
        <w:jc w:val="center"/>
        <w:outlineLvl w:val="0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OBECNĚ ZÁVAZNÁ VYHLÁŠKA </w:t>
      </w:r>
      <w:r>
        <w:rPr>
          <w:rFonts w:ascii="Times New Roman" w:hAnsi="Times New Roman" w:cs="Times New Roman"/>
          <w:caps w:val="0"/>
          <w:color w:val="auto"/>
          <w:sz w:val="32"/>
          <w:szCs w:val="32"/>
        </w:rPr>
        <w:t>č</w:t>
      </w:r>
      <w:r>
        <w:rPr>
          <w:rFonts w:ascii="Times New Roman" w:hAnsi="Times New Roman" w:cs="Times New Roman"/>
          <w:color w:val="auto"/>
          <w:sz w:val="32"/>
          <w:szCs w:val="32"/>
        </w:rPr>
        <w:t>.</w:t>
      </w:r>
      <w:r w:rsidR="00312E94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D76367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F55B29">
        <w:rPr>
          <w:rFonts w:ascii="Times New Roman" w:hAnsi="Times New Roman" w:cs="Times New Roman"/>
          <w:color w:val="auto"/>
          <w:sz w:val="32"/>
          <w:szCs w:val="32"/>
        </w:rPr>
        <w:t>/</w:t>
      </w:r>
      <w:r>
        <w:rPr>
          <w:rFonts w:ascii="Times New Roman" w:hAnsi="Times New Roman" w:cs="Times New Roman"/>
          <w:color w:val="auto"/>
          <w:sz w:val="32"/>
          <w:szCs w:val="32"/>
        </w:rPr>
        <w:t>201</w:t>
      </w:r>
      <w:r w:rsidR="00783835">
        <w:rPr>
          <w:rFonts w:ascii="Times New Roman" w:hAnsi="Times New Roman" w:cs="Times New Roman"/>
          <w:color w:val="auto"/>
          <w:sz w:val="32"/>
          <w:szCs w:val="32"/>
        </w:rPr>
        <w:t>9</w:t>
      </w:r>
      <w:r>
        <w:rPr>
          <w:rFonts w:ascii="Times New Roman" w:hAnsi="Times New Roman" w:cs="Times New Roman"/>
          <w:color w:val="auto"/>
          <w:sz w:val="32"/>
          <w:szCs w:val="32"/>
        </w:rPr>
        <w:t>,</w:t>
      </w:r>
    </w:p>
    <w:p w:rsidR="00A203AD" w:rsidRDefault="00312E94" w:rsidP="00A203AD">
      <w:pPr>
        <w:pStyle w:val="Zkladntext"/>
        <w:pBdr>
          <w:bottom w:val="single" w:sz="12" w:space="1" w:color="auto"/>
        </w:pBdr>
        <w:jc w:val="center"/>
        <w:rPr>
          <w:b/>
          <w:bCs/>
        </w:rPr>
      </w:pPr>
      <w:r w:rsidRPr="00312E94">
        <w:rPr>
          <w:b/>
          <w:bCs/>
        </w:rPr>
        <w:t xml:space="preserve">kterou se mění a doplňuje obecně závazná vyhláška statutárního města Brna č. 3/2017, </w:t>
      </w:r>
      <w:bookmarkStart w:id="2" w:name="_Hlk530639120"/>
      <w:r w:rsidRPr="00312E94">
        <w:rPr>
          <w:b/>
          <w:bCs/>
        </w:rPr>
        <w:t>kterou se stanoví spádové obvody mateřských škol</w:t>
      </w:r>
      <w:bookmarkEnd w:id="2"/>
      <w:r>
        <w:rPr>
          <w:b/>
          <w:bCs/>
        </w:rPr>
        <w:t xml:space="preserve">, </w:t>
      </w:r>
      <w:r w:rsidR="006A0588" w:rsidRPr="006A0588">
        <w:rPr>
          <w:b/>
          <w:bCs/>
        </w:rPr>
        <w:t>ve znění obecně závazné vyhlášky statutárního města Brna č. 1/2018</w:t>
      </w:r>
    </w:p>
    <w:p w:rsidR="00312E94" w:rsidRDefault="00312E94" w:rsidP="00A203AD">
      <w:pPr>
        <w:pStyle w:val="Zkladntext"/>
        <w:pBdr>
          <w:bottom w:val="single" w:sz="12" w:space="1" w:color="auto"/>
        </w:pBdr>
        <w:jc w:val="center"/>
        <w:rPr>
          <w:b/>
        </w:rPr>
      </w:pPr>
    </w:p>
    <w:p w:rsidR="00A203AD" w:rsidRDefault="00A203AD" w:rsidP="00A203AD">
      <w:pPr>
        <w:rPr>
          <w:b/>
          <w:bCs/>
        </w:rPr>
      </w:pPr>
    </w:p>
    <w:p w:rsidR="00312E94" w:rsidRDefault="00312E94" w:rsidP="00312E94">
      <w:pPr>
        <w:tabs>
          <w:tab w:val="left" w:pos="720"/>
        </w:tabs>
        <w:rPr>
          <w:color w:val="000000"/>
        </w:rPr>
      </w:pPr>
      <w:r>
        <w:rPr>
          <w:color w:val="000000"/>
        </w:rPr>
        <w:t xml:space="preserve">Zastupitelstvo města Brna se na svém </w:t>
      </w:r>
      <w:r w:rsidR="001E018A">
        <w:rPr>
          <w:color w:val="000000"/>
        </w:rPr>
        <w:t>Z8/003.</w:t>
      </w:r>
      <w:r>
        <w:rPr>
          <w:color w:val="000000"/>
        </w:rPr>
        <w:t xml:space="preserve"> zasedání dne</w:t>
      </w:r>
      <w:r w:rsidR="001E018A">
        <w:rPr>
          <w:color w:val="000000"/>
        </w:rPr>
        <w:t xml:space="preserve"> 5. února 2019</w:t>
      </w:r>
      <w:r>
        <w:rPr>
          <w:color w:val="000000"/>
        </w:rPr>
        <w:t xml:space="preserve"> usneslo vydat na základě ustanovení § 178 odst. 2 písm. b) a § 179 odst. 3 zákona č. 561/2004 Sb., o předškolním, základním, středním, vyšším odborném a jiném vzdělávání (školský zákon), ve znění pozdějších předpisů, a v souladu s § 10 písm. d) a § 84 odst. 2 písm. h) zákona č. 128/2000 Sb., o obcích (obecní zřízení), ve znění pozdějších předpisů, tuto obecně závaznou vyhlášku (dále jen „vyhláška“):</w:t>
      </w:r>
    </w:p>
    <w:p w:rsidR="00312E94" w:rsidRDefault="00312E94" w:rsidP="00312E94">
      <w:pPr>
        <w:rPr>
          <w:color w:val="000000"/>
        </w:rPr>
      </w:pPr>
    </w:p>
    <w:p w:rsidR="00AC10B6" w:rsidRDefault="00AC10B6" w:rsidP="00AC10B6">
      <w:pPr>
        <w:jc w:val="center"/>
        <w:rPr>
          <w:b/>
          <w:color w:val="000000"/>
        </w:rPr>
      </w:pPr>
      <w:r>
        <w:rPr>
          <w:b/>
          <w:color w:val="000000"/>
        </w:rPr>
        <w:t>Článek 1</w:t>
      </w:r>
    </w:p>
    <w:p w:rsidR="00312E94" w:rsidRDefault="00312E94" w:rsidP="00AC10B6">
      <w:pPr>
        <w:rPr>
          <w:b/>
          <w:color w:val="000000"/>
        </w:rPr>
      </w:pPr>
    </w:p>
    <w:p w:rsidR="00AC10B6" w:rsidRDefault="001E018A" w:rsidP="00AC10B6">
      <w:r>
        <w:tab/>
      </w:r>
      <w:r w:rsidR="00AC10B6">
        <w:t>O</w:t>
      </w:r>
      <w:r w:rsidR="00AC10B6" w:rsidRPr="00AC10B6">
        <w:t>becně závazn</w:t>
      </w:r>
      <w:r w:rsidR="00AC10B6">
        <w:t>á vyhláška</w:t>
      </w:r>
      <w:r w:rsidR="00AC10B6" w:rsidRPr="00AC10B6">
        <w:t xml:space="preserve"> statutárního města Brna č. 3/2017, kterou se stanoví spádové obvody mateřských škol, ve znění obecně závazné vyhlášky statutárního města Brna č. 1/2018</w:t>
      </w:r>
      <w:r w:rsidR="00930B12">
        <w:t>, se </w:t>
      </w:r>
      <w:r w:rsidR="00AC10B6">
        <w:t>mění a doplňuje takto:</w:t>
      </w:r>
    </w:p>
    <w:p w:rsidR="00A9787F" w:rsidRDefault="00A9787F" w:rsidP="00A9787F">
      <w:pPr>
        <w:jc w:val="center"/>
        <w:rPr>
          <w:b/>
          <w:color w:val="000000"/>
        </w:rPr>
      </w:pPr>
    </w:p>
    <w:p w:rsidR="00A9787F" w:rsidRDefault="00A9787F" w:rsidP="00A9787F">
      <w:pPr>
        <w:pStyle w:val="Zkladntextodsazen3"/>
        <w:numPr>
          <w:ilvl w:val="0"/>
          <w:numId w:val="22"/>
        </w:numPr>
        <w:tabs>
          <w:tab w:val="left" w:pos="540"/>
        </w:tabs>
        <w:autoSpaceDE w:val="0"/>
        <w:autoSpaceDN w:val="0"/>
        <w:spacing w:after="0"/>
        <w:ind w:right="74"/>
        <w:rPr>
          <w:sz w:val="24"/>
          <w:szCs w:val="24"/>
        </w:rPr>
      </w:pPr>
      <w:r>
        <w:rPr>
          <w:sz w:val="24"/>
          <w:szCs w:val="24"/>
        </w:rPr>
        <w:t>Příloha obecně závazné vyhlášky statutárního města Brna č. 3/2017, kterou se stanoví spádové obvody mateřských škol</w:t>
      </w:r>
      <w:r>
        <w:rPr>
          <w:bCs/>
          <w:sz w:val="24"/>
          <w:szCs w:val="24"/>
        </w:rPr>
        <w:t>, ve znění obecně závazné</w:t>
      </w:r>
      <w:r w:rsidRPr="00312E94">
        <w:rPr>
          <w:bCs/>
          <w:sz w:val="24"/>
          <w:szCs w:val="24"/>
        </w:rPr>
        <w:t xml:space="preserve"> vyhlášk</w:t>
      </w:r>
      <w:r>
        <w:rPr>
          <w:bCs/>
          <w:sz w:val="24"/>
          <w:szCs w:val="24"/>
          <w:lang w:val="cs-CZ"/>
        </w:rPr>
        <w:t xml:space="preserve">y </w:t>
      </w:r>
      <w:r w:rsidRPr="00312E94">
        <w:rPr>
          <w:bCs/>
          <w:sz w:val="24"/>
          <w:szCs w:val="24"/>
        </w:rPr>
        <w:t xml:space="preserve">statutárního města Brna č. </w:t>
      </w:r>
      <w:r>
        <w:rPr>
          <w:bCs/>
          <w:sz w:val="24"/>
          <w:szCs w:val="24"/>
          <w:lang w:val="cs-CZ"/>
        </w:rPr>
        <w:t>1/2018,</w:t>
      </w:r>
      <w:r w:rsidRPr="00312E94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se zrušuje a nahrazuje přílohou této vyhlášky</w:t>
      </w:r>
      <w:r>
        <w:t>.</w:t>
      </w:r>
    </w:p>
    <w:p w:rsidR="00AC10B6" w:rsidRDefault="00AC10B6" w:rsidP="00AC10B6"/>
    <w:p w:rsidR="00AC10B6" w:rsidRDefault="00AC10B6" w:rsidP="00E538B7">
      <w:pPr>
        <w:pStyle w:val="Odstavecseseznamem"/>
        <w:numPr>
          <w:ilvl w:val="0"/>
          <w:numId w:val="22"/>
        </w:numPr>
      </w:pPr>
      <w:r>
        <w:t>Zařazuje</w:t>
      </w:r>
      <w:r w:rsidR="001872A2">
        <w:t xml:space="preserve"> se nový článek 2, který zní: </w:t>
      </w:r>
      <w:r w:rsidR="00E538B7" w:rsidRPr="00E538B7">
        <w:t>„Nebude-li mateřská škola pro následující školní rok přijímat děti, stává se pro účely zápisu k předškolnímu vzdělávání pro d</w:t>
      </w:r>
      <w:r w:rsidR="00930B12">
        <w:t>ěti s místem trvalého pobytu ve </w:t>
      </w:r>
      <w:r w:rsidR="00E538B7" w:rsidRPr="00E538B7">
        <w:t>školském obvodu této mateřské školy školským obvodem celé území městské části, jež mateřskou školu zřizuje.“</w:t>
      </w:r>
    </w:p>
    <w:p w:rsidR="00E538B7" w:rsidRDefault="00E538B7" w:rsidP="00E538B7">
      <w:pPr>
        <w:pStyle w:val="Odstavecseseznamem"/>
      </w:pPr>
    </w:p>
    <w:p w:rsidR="00E538B7" w:rsidRDefault="00E538B7" w:rsidP="00E538B7"/>
    <w:p w:rsidR="00AC10B6" w:rsidRDefault="00AC10B6" w:rsidP="00A9787F">
      <w:pPr>
        <w:pStyle w:val="Odstavecseseznamem"/>
        <w:numPr>
          <w:ilvl w:val="0"/>
          <w:numId w:val="22"/>
        </w:numPr>
      </w:pPr>
      <w:r>
        <w:t>Dosavadní článek 2 se přečíslovává na článek 3</w:t>
      </w:r>
      <w:r w:rsidR="00B04B53">
        <w:t>.</w:t>
      </w:r>
    </w:p>
    <w:p w:rsidR="00AC10B6" w:rsidRDefault="00AC10B6" w:rsidP="00312E94">
      <w:pPr>
        <w:ind w:left="360"/>
        <w:rPr>
          <w:b/>
          <w:color w:val="000000"/>
        </w:rPr>
      </w:pPr>
    </w:p>
    <w:p w:rsidR="00312E94" w:rsidRDefault="00A9787F" w:rsidP="00312E94">
      <w:pPr>
        <w:jc w:val="center"/>
        <w:rPr>
          <w:b/>
          <w:color w:val="000000"/>
        </w:rPr>
      </w:pPr>
      <w:r>
        <w:rPr>
          <w:b/>
          <w:color w:val="000000"/>
        </w:rPr>
        <w:t>Článek 2</w:t>
      </w:r>
    </w:p>
    <w:p w:rsidR="00312E94" w:rsidRDefault="00312E94" w:rsidP="00312E94">
      <w:pPr>
        <w:pStyle w:val="Zkladntextodsazen3"/>
        <w:tabs>
          <w:tab w:val="left" w:pos="-1440"/>
        </w:tabs>
        <w:spacing w:after="0"/>
        <w:ind w:left="0" w:right="74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cs-CZ"/>
        </w:rPr>
        <w:t xml:space="preserve"> </w:t>
      </w:r>
      <w:r>
        <w:rPr>
          <w:b/>
          <w:sz w:val="24"/>
          <w:szCs w:val="24"/>
        </w:rPr>
        <w:t>Účinnost</w:t>
      </w:r>
    </w:p>
    <w:p w:rsidR="00312E94" w:rsidRDefault="00312E94" w:rsidP="00312E94">
      <w:pPr>
        <w:jc w:val="center"/>
        <w:rPr>
          <w:b/>
          <w:color w:val="000000"/>
        </w:rPr>
      </w:pPr>
    </w:p>
    <w:p w:rsidR="00312E94" w:rsidRDefault="00312E94" w:rsidP="00CC1515">
      <w:pPr>
        <w:ind w:firstLine="708"/>
        <w:rPr>
          <w:color w:val="000000"/>
        </w:rPr>
      </w:pPr>
      <w:r>
        <w:rPr>
          <w:color w:val="000000"/>
        </w:rPr>
        <w:t>Tato vyhláška nabývá účinnosti patnáctým dnem po dni vyhlášení.</w:t>
      </w:r>
    </w:p>
    <w:p w:rsidR="002D248E" w:rsidRDefault="002D248E" w:rsidP="00312E94">
      <w:pPr>
        <w:ind w:firstLine="708"/>
        <w:rPr>
          <w:color w:val="000000"/>
        </w:rPr>
      </w:pPr>
    </w:p>
    <w:p w:rsidR="00312E94" w:rsidRDefault="00312E94" w:rsidP="00312E94">
      <w:pPr>
        <w:pStyle w:val="Textbubliny"/>
        <w:tabs>
          <w:tab w:val="left" w:pos="720"/>
        </w:tabs>
        <w:rPr>
          <w:color w:val="000000"/>
        </w:rPr>
      </w:pPr>
    </w:p>
    <w:p w:rsidR="00312E94" w:rsidRDefault="00185AD8" w:rsidP="00312E94">
      <w:pPr>
        <w:tabs>
          <w:tab w:val="left" w:pos="720"/>
        </w:tabs>
        <w:jc w:val="center"/>
        <w:rPr>
          <w:color w:val="000000"/>
        </w:rPr>
      </w:pPr>
      <w:r w:rsidRPr="00185AD8">
        <w:rPr>
          <w:color w:val="000000"/>
        </w:rPr>
        <w:t>JUDr. Markéta Vaňková</w:t>
      </w:r>
      <w:r w:rsidR="0059783E">
        <w:rPr>
          <w:color w:val="000000"/>
        </w:rPr>
        <w:t>, v. r.</w:t>
      </w:r>
    </w:p>
    <w:p w:rsidR="00312E94" w:rsidRDefault="00312E94" w:rsidP="00312E94">
      <w:pPr>
        <w:tabs>
          <w:tab w:val="left" w:pos="720"/>
        </w:tabs>
        <w:jc w:val="center"/>
        <w:rPr>
          <w:color w:val="000000"/>
        </w:rPr>
      </w:pPr>
      <w:r>
        <w:rPr>
          <w:color w:val="000000"/>
        </w:rPr>
        <w:t>primátor</w:t>
      </w:r>
      <w:r w:rsidR="00B04B53">
        <w:rPr>
          <w:color w:val="000000"/>
        </w:rPr>
        <w:t>ka</w:t>
      </w:r>
      <w:r>
        <w:rPr>
          <w:color w:val="000000"/>
        </w:rPr>
        <w:t xml:space="preserve"> města Brna</w:t>
      </w:r>
    </w:p>
    <w:p w:rsidR="00312E94" w:rsidRDefault="00312E94" w:rsidP="00312E94">
      <w:pPr>
        <w:tabs>
          <w:tab w:val="left" w:pos="720"/>
        </w:tabs>
        <w:jc w:val="center"/>
        <w:rPr>
          <w:color w:val="000000"/>
        </w:rPr>
      </w:pPr>
    </w:p>
    <w:p w:rsidR="00E40807" w:rsidRDefault="00E40807" w:rsidP="00E40807">
      <w:pPr>
        <w:tabs>
          <w:tab w:val="left" w:pos="720"/>
        </w:tabs>
        <w:jc w:val="center"/>
        <w:rPr>
          <w:color w:val="000000"/>
        </w:rPr>
      </w:pPr>
      <w:proofErr w:type="spellStart"/>
      <w:r>
        <w:rPr>
          <w:color w:val="000000"/>
        </w:rPr>
        <w:t>vz</w:t>
      </w:r>
      <w:proofErr w:type="spellEnd"/>
      <w:r>
        <w:rPr>
          <w:color w:val="000000"/>
        </w:rPr>
        <w:t>. Bc. Tomáš Koláčný</w:t>
      </w:r>
      <w:r w:rsidR="0059783E">
        <w:rPr>
          <w:color w:val="000000"/>
        </w:rPr>
        <w:t xml:space="preserve">, v. r. </w:t>
      </w:r>
      <w:bookmarkStart w:id="3" w:name="_GoBack"/>
      <w:bookmarkEnd w:id="3"/>
    </w:p>
    <w:p w:rsidR="00E40807" w:rsidRDefault="00E40807" w:rsidP="00E40807">
      <w:pPr>
        <w:tabs>
          <w:tab w:val="left" w:pos="720"/>
        </w:tabs>
        <w:jc w:val="center"/>
        <w:rPr>
          <w:color w:val="000000"/>
        </w:rPr>
      </w:pPr>
      <w:r>
        <w:rPr>
          <w:color w:val="000000"/>
        </w:rPr>
        <w:t>2. náměstek primátorky města Brna</w:t>
      </w:r>
    </w:p>
    <w:p w:rsidR="00312E94" w:rsidRPr="00305887" w:rsidRDefault="001B3CD7" w:rsidP="00312E94">
      <w:pPr>
        <w:tabs>
          <w:tab w:val="left" w:pos="720"/>
        </w:tabs>
        <w:jc w:val="center"/>
        <w:rPr>
          <w:color w:val="000000"/>
        </w:rPr>
      </w:pPr>
      <w:hyperlink r:id="rId16" w:history="1">
        <w:r w:rsidR="00312E94" w:rsidRPr="00305887">
          <w:rPr>
            <w:rStyle w:val="Hypertextovodkaz"/>
            <w:color w:val="000000"/>
            <w:u w:val="none"/>
          </w:rPr>
          <w:t>Mgr. Petr Hladík</w:t>
        </w:r>
      </w:hyperlink>
    </w:p>
    <w:p w:rsidR="00312E94" w:rsidRDefault="00B04B53" w:rsidP="00312E94">
      <w:pPr>
        <w:tabs>
          <w:tab w:val="left" w:pos="720"/>
        </w:tabs>
        <w:jc w:val="center"/>
        <w:rPr>
          <w:b/>
          <w:bCs/>
        </w:rPr>
      </w:pPr>
      <w:r>
        <w:rPr>
          <w:color w:val="000000"/>
        </w:rPr>
        <w:t>1. náměstek primátorky</w:t>
      </w:r>
      <w:r w:rsidR="00312E94">
        <w:rPr>
          <w:color w:val="000000"/>
        </w:rPr>
        <w:t xml:space="preserve"> města Brna</w:t>
      </w:r>
    </w:p>
    <w:sectPr w:rsidR="00312E94" w:rsidSect="006B2039">
      <w:headerReference w:type="default" r:id="rId17"/>
      <w:type w:val="continuous"/>
      <w:pgSz w:w="11906" w:h="16838" w:code="9"/>
      <w:pgMar w:top="1134" w:right="1134" w:bottom="851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CD7" w:rsidRDefault="001B3CD7">
      <w:r>
        <w:separator/>
      </w:r>
    </w:p>
  </w:endnote>
  <w:endnote w:type="continuationSeparator" w:id="0">
    <w:p w:rsidR="001B3CD7" w:rsidRDefault="001B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E Light">
    <w:altName w:val="Courier New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Times New Roman 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</w:p>
  <w:p w:rsidR="00996171" w:rsidRDefault="00996171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F15BD4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F15BD4">
      <w:rPr>
        <w:rStyle w:val="slostrnky"/>
        <w:color w:val="333333"/>
        <w:sz w:val="20"/>
        <w:szCs w:val="20"/>
      </w:rPr>
      <w:fldChar w:fldCharType="separate"/>
    </w:r>
    <w:r w:rsidR="006A0588">
      <w:rPr>
        <w:rStyle w:val="slostrnky"/>
        <w:noProof/>
        <w:color w:val="333333"/>
        <w:sz w:val="20"/>
        <w:szCs w:val="20"/>
      </w:rPr>
      <w:t>2</w:t>
    </w:r>
    <w:r w:rsidR="00F15BD4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F15BD4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F15BD4">
      <w:rPr>
        <w:rStyle w:val="slostrnky"/>
        <w:color w:val="333333"/>
        <w:sz w:val="20"/>
        <w:szCs w:val="20"/>
      </w:rPr>
      <w:fldChar w:fldCharType="separate"/>
    </w:r>
    <w:r w:rsidR="00E86A19">
      <w:rPr>
        <w:rStyle w:val="slostrnky"/>
        <w:noProof/>
        <w:color w:val="333333"/>
        <w:sz w:val="20"/>
        <w:szCs w:val="20"/>
      </w:rPr>
      <w:t>2</w:t>
    </w:r>
    <w:r w:rsidR="00F15BD4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</w:p>
  <w:p w:rsidR="00996171" w:rsidRDefault="009961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71" w:rsidRDefault="00996171">
    <w:pPr>
      <w:pStyle w:val="ed"/>
    </w:pPr>
    <w:r>
      <w:t>Magistrát města Brna, Dominikánské nám. 1, 601 67 BRNO</w:t>
    </w:r>
  </w:p>
  <w:p w:rsidR="00996171" w:rsidRDefault="00996171">
    <w:pPr>
      <w:pStyle w:val="ed"/>
    </w:pPr>
    <w:proofErr w:type="spellStart"/>
    <w:r>
      <w:t>ústř</w:t>
    </w:r>
    <w:proofErr w:type="spellEnd"/>
    <w:r>
      <w:t xml:space="preserve">. provolba (+420) 542 171 111, e-mail: informace@brno.cz, www.brno.cz </w:t>
    </w:r>
  </w:p>
  <w:p w:rsidR="00996171" w:rsidRDefault="009961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ed"/>
      <w:jc w:val="left"/>
      <w:rPr>
        <w:color w:val="333333"/>
        <w:sz w:val="20"/>
        <w:szCs w:val="20"/>
      </w:rPr>
    </w:pPr>
    <w:r>
      <w:rPr>
        <w:color w:val="333333"/>
        <w:sz w:val="20"/>
        <w:szCs w:val="20"/>
      </w:rPr>
      <w:t>Datum nabytí účinnosti:</w:t>
    </w:r>
    <w:r w:rsidR="00B75770">
      <w:rPr>
        <w:color w:val="333333"/>
        <w:sz w:val="20"/>
        <w:szCs w:val="20"/>
      </w:rPr>
      <w:t xml:space="preserve"> </w:t>
    </w:r>
    <w:r w:rsidR="00D76367">
      <w:rPr>
        <w:color w:val="333333"/>
        <w:sz w:val="20"/>
        <w:szCs w:val="20"/>
      </w:rPr>
      <w:t>2</w:t>
    </w:r>
    <w:r w:rsidR="00A67978">
      <w:rPr>
        <w:color w:val="333333"/>
        <w:sz w:val="20"/>
        <w:szCs w:val="20"/>
      </w:rPr>
      <w:t>3</w:t>
    </w:r>
    <w:r w:rsidR="00D76367">
      <w:rPr>
        <w:color w:val="333333"/>
        <w:sz w:val="20"/>
        <w:szCs w:val="20"/>
      </w:rPr>
      <w:t>. 2. 201</w:t>
    </w:r>
    <w:r w:rsidR="00D85D56">
      <w:rPr>
        <w:color w:val="333333"/>
        <w:sz w:val="20"/>
        <w:szCs w:val="20"/>
      </w:rPr>
      <w:t>9</w:t>
    </w:r>
  </w:p>
  <w:p w:rsidR="00996171" w:rsidRDefault="00996171">
    <w:pPr>
      <w:pStyle w:val="Zpat"/>
      <w:tabs>
        <w:tab w:val="clear" w:pos="4536"/>
        <w:tab w:val="clear" w:pos="9072"/>
        <w:tab w:val="right" w:pos="567"/>
      </w:tabs>
      <w:jc w:val="right"/>
      <w:rPr>
        <w:color w:val="999999"/>
        <w:sz w:val="20"/>
        <w:szCs w:val="20"/>
      </w:rPr>
    </w:pPr>
    <w:r>
      <w:rPr>
        <w:rStyle w:val="slostrnky"/>
        <w:color w:val="333333"/>
        <w:sz w:val="20"/>
        <w:szCs w:val="20"/>
      </w:rPr>
      <w:t xml:space="preserve">Strana </w:t>
    </w:r>
    <w:r w:rsidR="00F15BD4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PAGE </w:instrText>
    </w:r>
    <w:r w:rsidR="00F15BD4">
      <w:rPr>
        <w:rStyle w:val="slostrnky"/>
        <w:color w:val="333333"/>
        <w:sz w:val="20"/>
        <w:szCs w:val="20"/>
      </w:rPr>
      <w:fldChar w:fldCharType="separate"/>
    </w:r>
    <w:r w:rsidR="0059783E">
      <w:rPr>
        <w:rStyle w:val="slostrnky"/>
        <w:noProof/>
        <w:color w:val="333333"/>
        <w:sz w:val="20"/>
        <w:szCs w:val="20"/>
      </w:rPr>
      <w:t>2</w:t>
    </w:r>
    <w:r w:rsidR="00F15BD4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 xml:space="preserve"> (celkem </w:t>
    </w:r>
    <w:r w:rsidR="00F15BD4">
      <w:rPr>
        <w:rStyle w:val="slostrnky"/>
        <w:color w:val="333333"/>
        <w:sz w:val="20"/>
        <w:szCs w:val="20"/>
      </w:rPr>
      <w:fldChar w:fldCharType="begin"/>
    </w:r>
    <w:r>
      <w:rPr>
        <w:rStyle w:val="slostrnky"/>
        <w:color w:val="333333"/>
        <w:sz w:val="20"/>
        <w:szCs w:val="20"/>
      </w:rPr>
      <w:instrText xml:space="preserve"> NUMPAGES </w:instrText>
    </w:r>
    <w:r w:rsidR="00F15BD4">
      <w:rPr>
        <w:rStyle w:val="slostrnky"/>
        <w:color w:val="333333"/>
        <w:sz w:val="20"/>
        <w:szCs w:val="20"/>
      </w:rPr>
      <w:fldChar w:fldCharType="separate"/>
    </w:r>
    <w:r w:rsidR="0059783E">
      <w:rPr>
        <w:rStyle w:val="slostrnky"/>
        <w:noProof/>
        <w:color w:val="333333"/>
        <w:sz w:val="20"/>
        <w:szCs w:val="20"/>
      </w:rPr>
      <w:t>2</w:t>
    </w:r>
    <w:r w:rsidR="00F15BD4">
      <w:rPr>
        <w:rStyle w:val="slostrnky"/>
        <w:color w:val="333333"/>
        <w:sz w:val="20"/>
        <w:szCs w:val="20"/>
      </w:rPr>
      <w:fldChar w:fldCharType="end"/>
    </w:r>
    <w:r>
      <w:rPr>
        <w:rStyle w:val="slostrnky"/>
        <w:color w:val="333333"/>
        <w:sz w:val="20"/>
        <w:szCs w:val="20"/>
      </w:rPr>
      <w:t>)</w:t>
    </w:r>
    <w:r>
      <w:rPr>
        <w:color w:val="999999"/>
        <w:sz w:val="20"/>
        <w:szCs w:val="20"/>
      </w:rPr>
      <w:t xml:space="preserve"> </w:t>
    </w:r>
  </w:p>
  <w:p w:rsidR="00996171" w:rsidRDefault="009961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CD7" w:rsidRDefault="001B3CD7">
      <w:r>
        <w:separator/>
      </w:r>
    </w:p>
  </w:footnote>
  <w:footnote w:type="continuationSeparator" w:id="0">
    <w:p w:rsidR="001B3CD7" w:rsidRDefault="001B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71" w:rsidRDefault="00996171">
    <w:pPr>
      <w:pStyle w:val="zhlav-odbor"/>
      <w:spacing w:before="0"/>
      <w:jc w:val="left"/>
      <w:rPr>
        <w:rFonts w:ascii="Times New Roman" w:hAnsi="Times New Roman" w:cs="Times New Roman"/>
        <w:b w:val="0"/>
        <w:bCs w:val="0"/>
        <w:cap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171" w:rsidRPr="009C483E" w:rsidRDefault="00996171" w:rsidP="009D20EB">
    <w:pPr>
      <w:jc w:val="left"/>
      <w:rPr>
        <w:b/>
        <w:color w:val="7F7F7F" w:themeColor="text1" w:themeTint="80"/>
      </w:rPr>
    </w:pPr>
    <w:r w:rsidRPr="009C483E">
      <w:rPr>
        <w:color w:val="7F7F7F" w:themeColor="text1" w:themeTint="80"/>
      </w:rPr>
      <w:t>STATUTÁRNÍ MĚSTO BRNO</w:t>
    </w:r>
    <w:r w:rsidRPr="009C483E">
      <w:rPr>
        <w:color w:val="7F7F7F" w:themeColor="text1" w:themeTint="80"/>
      </w:rPr>
      <w:br/>
    </w:r>
    <w:r w:rsidRPr="009C483E">
      <w:rPr>
        <w:b/>
        <w:color w:val="7F7F7F" w:themeColor="text1" w:themeTint="80"/>
      </w:rPr>
      <w:t xml:space="preserve">OBECNĚ ZÁVAZNÁ VYHLÁŠKA č. </w:t>
    </w:r>
    <w:r w:rsidR="00364590" w:rsidRPr="009C483E">
      <w:rPr>
        <w:b/>
        <w:color w:val="7F7F7F" w:themeColor="text1" w:themeTint="80"/>
      </w:rPr>
      <w:t xml:space="preserve">     </w:t>
    </w:r>
    <w:r w:rsidRPr="009C483E">
      <w:rPr>
        <w:b/>
        <w:color w:val="7F7F7F" w:themeColor="text1" w:themeTint="80"/>
      </w:rPr>
      <w:t>/20</w:t>
    </w:r>
    <w:r w:rsidR="009D20EB" w:rsidRPr="009C483E">
      <w:rPr>
        <w:b/>
        <w:color w:val="7F7F7F" w:themeColor="text1" w:themeTint="80"/>
      </w:rPr>
      <w:t>1</w:t>
    </w:r>
    <w:r w:rsidR="00EF4B88">
      <w:rPr>
        <w:b/>
        <w:color w:val="7F7F7F" w:themeColor="text1" w:themeTint="80"/>
      </w:rPr>
      <w:t>9</w:t>
    </w:r>
    <w:r w:rsidR="004B1759" w:rsidRPr="009C483E">
      <w:rPr>
        <w:b/>
        <w:color w:val="7F7F7F" w:themeColor="text1" w:themeTint="80"/>
      </w:rPr>
      <w:t>,</w:t>
    </w:r>
  </w:p>
  <w:p w:rsidR="009C483E" w:rsidRPr="009C483E" w:rsidRDefault="009C483E" w:rsidP="009D20EB">
    <w:pPr>
      <w:jc w:val="left"/>
      <w:rPr>
        <w:b/>
        <w:color w:val="7F7F7F" w:themeColor="text1" w:themeTint="80"/>
        <w:sz w:val="20"/>
        <w:szCs w:val="20"/>
      </w:rPr>
    </w:pPr>
    <w:r w:rsidRPr="009C483E">
      <w:rPr>
        <w:b/>
        <w:color w:val="7F7F7F" w:themeColor="text1" w:themeTint="80"/>
        <w:sz w:val="20"/>
        <w:szCs w:val="20"/>
      </w:rPr>
      <w:t>název</w:t>
    </w:r>
  </w:p>
  <w:p w:rsidR="00996171" w:rsidRDefault="00996171">
    <w:pPr>
      <w:pStyle w:val="ed"/>
      <w:jc w:val="left"/>
    </w:pPr>
    <w:r>
      <w:t>________________________________________________________________________________</w:t>
    </w:r>
  </w:p>
  <w:p w:rsidR="00996171" w:rsidRDefault="00996171">
    <w:pPr>
      <w:pStyle w:val="zhlav-odbor"/>
      <w:spacing w:befor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4DA"/>
    <w:multiLevelType w:val="hybridMultilevel"/>
    <w:tmpl w:val="9B3A7FD0"/>
    <w:lvl w:ilvl="0" w:tplc="2E56E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 York" w:eastAsia="Times New Roman" w:hAnsi="New York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4803E0"/>
    <w:multiLevelType w:val="hybridMultilevel"/>
    <w:tmpl w:val="8DC8B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A5DFB"/>
    <w:multiLevelType w:val="multilevel"/>
    <w:tmpl w:val="375C3D10"/>
    <w:lvl w:ilvl="0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81C23"/>
    <w:multiLevelType w:val="multilevel"/>
    <w:tmpl w:val="7A021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2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(%5)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C3040"/>
    <w:multiLevelType w:val="hybridMultilevel"/>
    <w:tmpl w:val="106AFC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92760"/>
    <w:multiLevelType w:val="hybridMultilevel"/>
    <w:tmpl w:val="AC26A4C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1666E"/>
    <w:multiLevelType w:val="hybridMultilevel"/>
    <w:tmpl w:val="C374DC4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86F6A"/>
    <w:multiLevelType w:val="hybridMultilevel"/>
    <w:tmpl w:val="F67CA7D0"/>
    <w:lvl w:ilvl="0" w:tplc="8496D296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9E5221"/>
    <w:multiLevelType w:val="hybridMultilevel"/>
    <w:tmpl w:val="1E8C5072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464ED"/>
    <w:multiLevelType w:val="hybridMultilevel"/>
    <w:tmpl w:val="5378B8D6"/>
    <w:lvl w:ilvl="0" w:tplc="0A3622D4">
      <w:start w:val="1"/>
      <w:numFmt w:val="lowerLetter"/>
      <w:lvlText w:val="%1)"/>
      <w:lvlJc w:val="left"/>
      <w:pPr>
        <w:tabs>
          <w:tab w:val="num" w:pos="720"/>
        </w:tabs>
        <w:ind w:left="624" w:hanging="26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5605C"/>
    <w:multiLevelType w:val="hybridMultilevel"/>
    <w:tmpl w:val="D72C7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E5824"/>
    <w:multiLevelType w:val="hybridMultilevel"/>
    <w:tmpl w:val="4BA0A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622D4">
      <w:start w:val="1"/>
      <w:numFmt w:val="lowerLetter"/>
      <w:lvlText w:val="%2)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7FFA167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D6A0E"/>
    <w:multiLevelType w:val="hybridMultilevel"/>
    <w:tmpl w:val="CD6C4F96"/>
    <w:lvl w:ilvl="0" w:tplc="105C1616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A97CAD"/>
    <w:multiLevelType w:val="hybridMultilevel"/>
    <w:tmpl w:val="512A44E8"/>
    <w:lvl w:ilvl="0" w:tplc="2E56E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 York" w:eastAsia="Times New Roman" w:hAnsi="New York" w:hint="default"/>
      </w:rPr>
    </w:lvl>
    <w:lvl w:ilvl="1" w:tplc="2E56ED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eastAsia="Times New Roman" w:hAnsi="New York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B7723B"/>
    <w:multiLevelType w:val="hybridMultilevel"/>
    <w:tmpl w:val="BC4AEADE"/>
    <w:lvl w:ilvl="0" w:tplc="5FD61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2E56ED3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New York" w:eastAsia="Times New Roman" w:hAnsi="New York" w:hint="default"/>
        <w:color w:val="000000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BB1DEA"/>
    <w:multiLevelType w:val="hybridMultilevel"/>
    <w:tmpl w:val="CDC82B8E"/>
    <w:lvl w:ilvl="0" w:tplc="BD66A9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2E56ED3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New York" w:eastAsia="New York" w:hAnsi="New York" w:cs="New York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574897"/>
    <w:multiLevelType w:val="hybridMultilevel"/>
    <w:tmpl w:val="0D1C38A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E48E5"/>
    <w:multiLevelType w:val="hybridMultilevel"/>
    <w:tmpl w:val="6BD65508"/>
    <w:lvl w:ilvl="0" w:tplc="75EEAC94">
      <w:numFmt w:val="bullet"/>
      <w:lvlText w:val="-"/>
      <w:lvlJc w:val="left"/>
      <w:pPr>
        <w:ind w:left="36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8C13D0"/>
    <w:multiLevelType w:val="hybridMultilevel"/>
    <w:tmpl w:val="805E19C8"/>
    <w:lvl w:ilvl="0" w:tplc="BFC8D42C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75EF8"/>
    <w:multiLevelType w:val="hybridMultilevel"/>
    <w:tmpl w:val="375C3D10"/>
    <w:lvl w:ilvl="0" w:tplc="7FFA167E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19"/>
  </w:num>
  <w:num w:numId="10">
    <w:abstractNumId w:val="2"/>
  </w:num>
  <w:num w:numId="11">
    <w:abstractNumId w:val="8"/>
  </w:num>
  <w:num w:numId="12">
    <w:abstractNumId w:val="16"/>
  </w:num>
  <w:num w:numId="13">
    <w:abstractNumId w:val="18"/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EB"/>
    <w:rsid w:val="00000982"/>
    <w:rsid w:val="00043059"/>
    <w:rsid w:val="00055393"/>
    <w:rsid w:val="00071F8B"/>
    <w:rsid w:val="00073168"/>
    <w:rsid w:val="00084A72"/>
    <w:rsid w:val="000A5C17"/>
    <w:rsid w:val="000A702E"/>
    <w:rsid w:val="000C1324"/>
    <w:rsid w:val="000D79B5"/>
    <w:rsid w:val="000E6C38"/>
    <w:rsid w:val="001075C9"/>
    <w:rsid w:val="00185AD8"/>
    <w:rsid w:val="00185F9B"/>
    <w:rsid w:val="001872A2"/>
    <w:rsid w:val="00192DD8"/>
    <w:rsid w:val="001A7312"/>
    <w:rsid w:val="001B3CD7"/>
    <w:rsid w:val="001B48FF"/>
    <w:rsid w:val="001C025C"/>
    <w:rsid w:val="001D14B1"/>
    <w:rsid w:val="001E018A"/>
    <w:rsid w:val="002D248E"/>
    <w:rsid w:val="002E35C9"/>
    <w:rsid w:val="002F260E"/>
    <w:rsid w:val="0030123A"/>
    <w:rsid w:val="00312E94"/>
    <w:rsid w:val="0032667C"/>
    <w:rsid w:val="0035323B"/>
    <w:rsid w:val="00364590"/>
    <w:rsid w:val="003841E3"/>
    <w:rsid w:val="003929CB"/>
    <w:rsid w:val="003A3A6B"/>
    <w:rsid w:val="003F7F1C"/>
    <w:rsid w:val="00405260"/>
    <w:rsid w:val="00416AA4"/>
    <w:rsid w:val="00460136"/>
    <w:rsid w:val="004B1759"/>
    <w:rsid w:val="005405EE"/>
    <w:rsid w:val="00551961"/>
    <w:rsid w:val="005546EE"/>
    <w:rsid w:val="0059783E"/>
    <w:rsid w:val="005B52E3"/>
    <w:rsid w:val="005F5CEC"/>
    <w:rsid w:val="00615A19"/>
    <w:rsid w:val="006A0588"/>
    <w:rsid w:val="006A6B21"/>
    <w:rsid w:val="006B2039"/>
    <w:rsid w:val="006F4D3E"/>
    <w:rsid w:val="00783835"/>
    <w:rsid w:val="007D14D8"/>
    <w:rsid w:val="00834655"/>
    <w:rsid w:val="00866DB1"/>
    <w:rsid w:val="008D5C94"/>
    <w:rsid w:val="0090776A"/>
    <w:rsid w:val="00930B12"/>
    <w:rsid w:val="00936BF5"/>
    <w:rsid w:val="0094486D"/>
    <w:rsid w:val="00994294"/>
    <w:rsid w:val="00996171"/>
    <w:rsid w:val="009C483E"/>
    <w:rsid w:val="009D20EB"/>
    <w:rsid w:val="00A018E4"/>
    <w:rsid w:val="00A145F1"/>
    <w:rsid w:val="00A203AD"/>
    <w:rsid w:val="00A34D5C"/>
    <w:rsid w:val="00A67978"/>
    <w:rsid w:val="00A76B7C"/>
    <w:rsid w:val="00A9787F"/>
    <w:rsid w:val="00AB0B95"/>
    <w:rsid w:val="00AC10B6"/>
    <w:rsid w:val="00AC38FF"/>
    <w:rsid w:val="00AC5852"/>
    <w:rsid w:val="00AD23BF"/>
    <w:rsid w:val="00B04B53"/>
    <w:rsid w:val="00B1150F"/>
    <w:rsid w:val="00B75770"/>
    <w:rsid w:val="00BF6BBE"/>
    <w:rsid w:val="00C1326D"/>
    <w:rsid w:val="00C204E2"/>
    <w:rsid w:val="00C71FAA"/>
    <w:rsid w:val="00CC1515"/>
    <w:rsid w:val="00CC3056"/>
    <w:rsid w:val="00D211E1"/>
    <w:rsid w:val="00D76367"/>
    <w:rsid w:val="00D85D56"/>
    <w:rsid w:val="00DA5CB6"/>
    <w:rsid w:val="00E40807"/>
    <w:rsid w:val="00E43689"/>
    <w:rsid w:val="00E538B7"/>
    <w:rsid w:val="00E81C7F"/>
    <w:rsid w:val="00E86A19"/>
    <w:rsid w:val="00E92638"/>
    <w:rsid w:val="00EC2A58"/>
    <w:rsid w:val="00EC7152"/>
    <w:rsid w:val="00EE28F1"/>
    <w:rsid w:val="00EF4B88"/>
    <w:rsid w:val="00F03F5B"/>
    <w:rsid w:val="00F15BD4"/>
    <w:rsid w:val="00F244F9"/>
    <w:rsid w:val="00F55B29"/>
    <w:rsid w:val="00F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78B68"/>
  <w15:docId w15:val="{6563F73B-46DD-49B1-A0EB-8E14355D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9787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B2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B20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2039"/>
    <w:pPr>
      <w:keepNext/>
      <w:outlineLvl w:val="2"/>
    </w:pPr>
    <w:rPr>
      <w:rFonts w:ascii="Univers CE Light" w:hAnsi="Univers CE Light"/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6B2039"/>
    <w:pPr>
      <w:keepNext/>
      <w:tabs>
        <w:tab w:val="left" w:pos="540"/>
      </w:tabs>
      <w:ind w:left="540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B2039"/>
    <w:pPr>
      <w:keepNext/>
      <w:ind w:left="540"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o">
    <w:name w:val="Nadpis2o"/>
    <w:basedOn w:val="Nadpis2"/>
    <w:autoRedefine/>
    <w:rsid w:val="006B2039"/>
    <w:pPr>
      <w:spacing w:before="0" w:after="0"/>
      <w:jc w:val="center"/>
    </w:pPr>
    <w:rPr>
      <w:rFonts w:ascii="Times New Roman" w:hAnsi="Times New Roman" w:cs="Times New Roman"/>
      <w:i w:val="0"/>
      <w:iCs w:val="0"/>
      <w:caps/>
      <w:sz w:val="24"/>
      <w:szCs w:val="24"/>
    </w:rPr>
  </w:style>
  <w:style w:type="paragraph" w:customStyle="1" w:styleId="Nadpis1o">
    <w:name w:val="Nadpis1o"/>
    <w:basedOn w:val="Nadpis1"/>
    <w:autoRedefine/>
    <w:rsid w:val="006B2039"/>
    <w:pPr>
      <w:tabs>
        <w:tab w:val="right" w:leader="dot" w:pos="9855"/>
      </w:tabs>
      <w:spacing w:before="0" w:after="0"/>
      <w:jc w:val="center"/>
    </w:pPr>
    <w:rPr>
      <w:rFonts w:ascii="Times New Roman" w:hAnsi="Times New Roman" w:cs="Times New Roman"/>
      <w:caps/>
      <w:noProof/>
      <w:kern w:val="0"/>
    </w:rPr>
  </w:style>
  <w:style w:type="paragraph" w:styleId="Zhlav">
    <w:name w:val="header"/>
    <w:basedOn w:val="Normln"/>
    <w:rsid w:val="006B20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B2039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6B2039"/>
    <w:pPr>
      <w:ind w:left="540" w:right="332"/>
    </w:pPr>
  </w:style>
  <w:style w:type="paragraph" w:customStyle="1" w:styleId="Zkladntextodsazen1">
    <w:name w:val="Základní text odsazený1"/>
    <w:basedOn w:val="Normln"/>
    <w:rsid w:val="006B2039"/>
    <w:pPr>
      <w:ind w:left="5580"/>
      <w:jc w:val="center"/>
    </w:pPr>
  </w:style>
  <w:style w:type="paragraph" w:customStyle="1" w:styleId="zhlav-znaka">
    <w:name w:val="záhlaví-značka"/>
    <w:basedOn w:val="Zhlav"/>
    <w:rsid w:val="006B2039"/>
    <w:pPr>
      <w:tabs>
        <w:tab w:val="clear" w:pos="4536"/>
        <w:tab w:val="clear" w:pos="9072"/>
        <w:tab w:val="left" w:pos="1620"/>
      </w:tabs>
      <w:spacing w:before="50"/>
    </w:pPr>
    <w:rPr>
      <w:rFonts w:ascii="Arial" w:hAnsi="Arial" w:cs="Arial"/>
      <w:sz w:val="16"/>
      <w:szCs w:val="16"/>
    </w:rPr>
  </w:style>
  <w:style w:type="paragraph" w:customStyle="1" w:styleId="adresa">
    <w:name w:val="adresa"/>
    <w:basedOn w:val="Normln"/>
    <w:rsid w:val="006B2039"/>
    <w:rPr>
      <w:sz w:val="20"/>
      <w:szCs w:val="20"/>
    </w:rPr>
  </w:style>
  <w:style w:type="character" w:customStyle="1" w:styleId="ZhlavChar">
    <w:name w:val="Záhlaví Char"/>
    <w:basedOn w:val="Standardnpsmoodstavce"/>
    <w:rsid w:val="006B2039"/>
    <w:rPr>
      <w:rFonts w:ascii="Times New Roman" w:hAnsi="Times New Roman" w:cs="Times New Roman"/>
      <w:sz w:val="24"/>
      <w:szCs w:val="24"/>
      <w:lang w:val="cs-CZ" w:eastAsia="cs-CZ"/>
    </w:rPr>
  </w:style>
  <w:style w:type="character" w:customStyle="1" w:styleId="zhlav-znakaCharChar">
    <w:name w:val="záhlaví-značka Char Char"/>
    <w:basedOn w:val="ZhlavChar"/>
    <w:rsid w:val="006B2039"/>
    <w:rPr>
      <w:rFonts w:ascii="Arial" w:hAnsi="Arial" w:cs="Arial"/>
      <w:sz w:val="16"/>
      <w:szCs w:val="16"/>
      <w:lang w:val="cs-CZ" w:eastAsia="cs-CZ"/>
    </w:rPr>
  </w:style>
  <w:style w:type="character" w:styleId="Hypertextovodkaz">
    <w:name w:val="Hyperlink"/>
    <w:basedOn w:val="Standardnpsmoodstavce"/>
    <w:rsid w:val="006B2039"/>
    <w:rPr>
      <w:rFonts w:ascii="Times New Roman" w:hAnsi="Times New Roman" w:cs="Times New Roman"/>
      <w:color w:val="0000FF"/>
      <w:u w:val="single"/>
    </w:rPr>
  </w:style>
  <w:style w:type="paragraph" w:customStyle="1" w:styleId="zhlav-odbor">
    <w:name w:val="záhlaví-odbor"/>
    <w:basedOn w:val="Zhlav"/>
    <w:uiPriority w:val="99"/>
    <w:rsid w:val="006B2039"/>
    <w:pPr>
      <w:spacing w:before="300"/>
    </w:pPr>
    <w:rPr>
      <w:rFonts w:ascii="Arial" w:hAnsi="Arial" w:cs="Arial"/>
      <w:b/>
      <w:bCs/>
      <w:caps/>
      <w:color w:val="999999"/>
      <w:sz w:val="20"/>
      <w:szCs w:val="20"/>
    </w:rPr>
  </w:style>
  <w:style w:type="paragraph" w:customStyle="1" w:styleId="zhlav-znaka-text">
    <w:name w:val="záhlaví-značka-text"/>
    <w:basedOn w:val="Normln"/>
    <w:rsid w:val="006B2039"/>
    <w:pPr>
      <w:tabs>
        <w:tab w:val="left" w:pos="9720"/>
      </w:tabs>
      <w:spacing w:line="204" w:lineRule="auto"/>
    </w:pPr>
  </w:style>
  <w:style w:type="paragraph" w:customStyle="1" w:styleId="Vc">
    <w:name w:val="Věc"/>
    <w:basedOn w:val="Zhlav"/>
    <w:rsid w:val="006B2039"/>
    <w:pPr>
      <w:tabs>
        <w:tab w:val="clear" w:pos="4536"/>
        <w:tab w:val="clear" w:pos="9072"/>
      </w:tabs>
    </w:pPr>
    <w:rPr>
      <w:u w:val="single"/>
    </w:rPr>
  </w:style>
  <w:style w:type="paragraph" w:customStyle="1" w:styleId="Plohy">
    <w:name w:val="Přílohy"/>
    <w:basedOn w:val="Normln"/>
    <w:rsid w:val="006B2039"/>
    <w:rPr>
      <w:u w:val="single"/>
    </w:rPr>
  </w:style>
  <w:style w:type="paragraph" w:customStyle="1" w:styleId="ed">
    <w:name w:val="šedá"/>
    <w:basedOn w:val="Normln"/>
    <w:rsid w:val="006B2039"/>
    <w:rPr>
      <w:color w:val="999999"/>
    </w:rPr>
  </w:style>
  <w:style w:type="character" w:styleId="slostrnky">
    <w:name w:val="page number"/>
    <w:basedOn w:val="Standardnpsmoodstavce"/>
    <w:rsid w:val="006B2039"/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6B2039"/>
    <w:pPr>
      <w:spacing w:after="120"/>
    </w:pPr>
  </w:style>
  <w:style w:type="paragraph" w:customStyle="1" w:styleId="CarCharCharCharCharCharChar">
    <w:name w:val="Car Char Char Char Char Char Char"/>
    <w:basedOn w:val="Normln"/>
    <w:rsid w:val="006B203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FormtovanvHTML">
    <w:name w:val="HTML Preformatted"/>
    <w:basedOn w:val="Normln"/>
    <w:rsid w:val="006B2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ourier New" w:hAnsi="Courier New"/>
      <w:sz w:val="20"/>
      <w:szCs w:val="20"/>
    </w:rPr>
  </w:style>
  <w:style w:type="paragraph" w:styleId="Textpoznpodarou">
    <w:name w:val="footnote text"/>
    <w:basedOn w:val="Normln"/>
    <w:semiHidden/>
    <w:rsid w:val="006B2039"/>
    <w:pPr>
      <w:overflowPunct w:val="0"/>
      <w:autoSpaceDE w:val="0"/>
      <w:autoSpaceDN w:val="0"/>
      <w:adjustRightInd w:val="0"/>
      <w:jc w:val="left"/>
    </w:pPr>
    <w:rPr>
      <w:sz w:val="20"/>
      <w:szCs w:val="20"/>
    </w:rPr>
  </w:style>
  <w:style w:type="paragraph" w:customStyle="1" w:styleId="Zkladntext21">
    <w:name w:val="Základní text 21"/>
    <w:basedOn w:val="Normln"/>
    <w:rsid w:val="006B2039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Osloveni">
    <w:name w:val="Osloveni"/>
    <w:basedOn w:val="Normln"/>
    <w:rsid w:val="006B2039"/>
    <w:pPr>
      <w:jc w:val="left"/>
    </w:pPr>
    <w:rPr>
      <w:szCs w:val="20"/>
    </w:rPr>
  </w:style>
  <w:style w:type="character" w:styleId="Znakapoznpodarou">
    <w:name w:val="footnote reference"/>
    <w:basedOn w:val="Standardnpsmoodstavce"/>
    <w:semiHidden/>
    <w:rsid w:val="006B2039"/>
    <w:rPr>
      <w:vertAlign w:val="superscript"/>
    </w:rPr>
  </w:style>
  <w:style w:type="paragraph" w:styleId="Textbubliny">
    <w:name w:val="Balloon Text"/>
    <w:basedOn w:val="Normln"/>
    <w:link w:val="TextbublinyChar"/>
    <w:semiHidden/>
    <w:rsid w:val="006B2039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B20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A203AD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A203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203A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03AD"/>
    <w:pPr>
      <w:ind w:left="720"/>
      <w:contextualSpacing/>
    </w:pPr>
  </w:style>
  <w:style w:type="character" w:customStyle="1" w:styleId="RozloendokumentuChar">
    <w:name w:val="Rozložení dokumentu Char"/>
    <w:link w:val="Rozloendokumentu1"/>
    <w:uiPriority w:val="99"/>
    <w:locked/>
    <w:rsid w:val="00A203AD"/>
    <w:rPr>
      <w:rFonts w:ascii="Tahoma" w:hAnsi="Tahoma" w:cs="Tahoma"/>
      <w:shd w:val="clear" w:color="auto" w:fill="000080"/>
    </w:rPr>
  </w:style>
  <w:style w:type="paragraph" w:customStyle="1" w:styleId="Rozloendokumentu1">
    <w:name w:val="Rozložení dokumentu1"/>
    <w:basedOn w:val="Normln"/>
    <w:link w:val="RozloendokumentuChar"/>
    <w:uiPriority w:val="99"/>
    <w:rsid w:val="00A203A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A203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">
    <w:name w:val="Norm."/>
    <w:basedOn w:val="Normln"/>
    <w:rsid w:val="00A203AD"/>
    <w:pPr>
      <w:tabs>
        <w:tab w:val="left" w:pos="284"/>
      </w:tabs>
      <w:spacing w:line="360" w:lineRule="auto"/>
    </w:pPr>
    <w:rPr>
      <w:sz w:val="22"/>
      <w:szCs w:val="20"/>
    </w:rPr>
  </w:style>
  <w:style w:type="paragraph" w:customStyle="1" w:styleId="NadpispodV">
    <w:name w:val="Nadpis pod.V"/>
    <w:basedOn w:val="Normln"/>
    <w:rsid w:val="00A203AD"/>
    <w:pPr>
      <w:spacing w:before="500" w:after="500" w:line="360" w:lineRule="exact"/>
      <w:ind w:left="454"/>
      <w:jc w:val="center"/>
    </w:pPr>
    <w:rPr>
      <w:b/>
      <w:caps/>
      <w:sz w:val="32"/>
      <w:szCs w:val="20"/>
      <w:u w:val="single"/>
    </w:rPr>
  </w:style>
  <w:style w:type="paragraph" w:styleId="Zkladntextodsazen3">
    <w:name w:val="Body Text Indent 3"/>
    <w:basedOn w:val="Normln"/>
    <w:link w:val="Zkladntextodsazen3Char"/>
    <w:semiHidden/>
    <w:unhideWhenUsed/>
    <w:rsid w:val="00312E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12E94"/>
    <w:rPr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rsid w:val="00312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javascript: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6BF08-611B-44E2-9E8D-546BF1A7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VNITŘNÍCH VĚCÍ MAGISTRÁTU MĚSTA BRNA, MALINOVSKÉHO NÁM</vt:lpstr>
    </vt:vector>
  </TitlesOfParts>
  <Company>MMB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VNITŘNÍCH VĚCÍ MAGISTRÁTU MĚSTA BRNA, MALINOVSKÉHO NÁM</dc:title>
  <dc:creator>babicka</dc:creator>
  <cp:lastModifiedBy>Sedláčková Jana (Magistrát města Brna)</cp:lastModifiedBy>
  <cp:revision>12</cp:revision>
  <cp:lastPrinted>2019-01-11T10:47:00Z</cp:lastPrinted>
  <dcterms:created xsi:type="dcterms:W3CDTF">2019-02-07T08:39:00Z</dcterms:created>
  <dcterms:modified xsi:type="dcterms:W3CDTF">2019-02-22T09:56:00Z</dcterms:modified>
</cp:coreProperties>
</file>