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90" w:lineRule="exact"/>
        <w:ind w:left="4583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8"/>
          <w:szCs w:val="28"/>
          <w:lang w:val="cs-CZ"/>
        </w:rPr>
        <w:t>Obec Všelibice</w:t>
      </w:r>
      <w:r>
        <w:rPr>
          <w:rFonts w:ascii="Times New Roman" w:hAnsi="Times New Roman" w:cs="Times New Roman"/>
          <w:sz w:val="28"/>
          <w:szCs w:val="28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20" w:after="0" w:line="290" w:lineRule="exact"/>
        <w:ind w:left="3746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8"/>
          <w:szCs w:val="28"/>
          <w:lang w:val="cs-CZ"/>
        </w:rPr>
        <w:t>Zastupitelstvo obce Všelibice</w:t>
      </w:r>
      <w:r>
        <w:rPr>
          <w:rFonts w:ascii="Times New Roman" w:hAnsi="Times New Roman" w:cs="Times New Roman"/>
          <w:sz w:val="28"/>
          <w:szCs w:val="28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20" w:after="0" w:line="453" w:lineRule="exact"/>
        <w:ind w:left="3119" w:right="0" w:firstLine="0"/>
      </w:pPr>
      <w:r/>
      <w:r>
        <w:rPr baseline="0" dirty="0">
          <w:rFonts w:ascii="Calibri" w:hAnsi="Calibri" w:cs="Calibri"/>
          <w:b/>
          <w:bCs/>
          <w:color w:val="000000"/>
          <w:sz w:val="44"/>
          <w:szCs w:val="44"/>
          <w:lang w:val="cs-CZ"/>
        </w:rPr>
        <w:t>Obecně závazná vyhláška</w:t>
      </w:r>
      <w:r>
        <w:rPr>
          <w:rFonts w:ascii="Times New Roman" w:hAnsi="Times New Roman" w:cs="Times New Roman"/>
          <w:sz w:val="44"/>
          <w:szCs w:val="4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320" w:after="0" w:line="290" w:lineRule="exact"/>
        <w:ind w:left="4583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8"/>
          <w:szCs w:val="28"/>
          <w:lang w:val="cs-CZ"/>
        </w:rPr>
        <w:t>Obce Všelibice  </w:t>
      </w:r>
      <w:r/>
    </w:p>
    <w:p>
      <w:pPr>
        <w:rPr>
          <w:rFonts w:ascii="Times New Roman" w:hAnsi="Times New Roman" w:cs="Times New Roman"/>
          <w:color w:val="010302"/>
        </w:rPr>
        <w:spacing w:before="220" w:after="0" w:line="290" w:lineRule="exact"/>
        <w:ind w:left="4888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8"/>
          <w:szCs w:val="28"/>
          <w:lang w:val="cs-CZ"/>
        </w:rPr>
        <w:t>č. 1/2018</w:t>
      </w:r>
      <w:r>
        <w:rPr>
          <w:rFonts w:ascii="Times New Roman" w:hAnsi="Times New Roman" w:cs="Times New Roman"/>
          <w:sz w:val="28"/>
          <w:szCs w:val="28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20" w:after="0" w:line="290" w:lineRule="exact"/>
        <w:ind w:left="3439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8"/>
          <w:szCs w:val="28"/>
          <w:lang w:val="cs-CZ"/>
        </w:rPr>
        <w:t>kterou se vydává požární řád obce</w:t>
      </w:r>
      <w:r>
        <w:rPr>
          <w:rFonts w:ascii="Times New Roman" w:hAnsi="Times New Roman" w:cs="Times New Roman"/>
          <w:sz w:val="28"/>
          <w:szCs w:val="28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1" w:after="0" w:line="439" w:lineRule="exact"/>
        <w:ind w:left="895" w:right="841" w:firstLine="0"/>
        <w:jc w:val="both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Zastupitelstvo obce Všelibice na svém zasedání dne 24.9.2018 vydalo na základě § 29 odst. 1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písm. o) bod 1 zákona č. 133/1985 Sb., o požární ochraně, ve znění pozdějších předpisů (dále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jen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„zákon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ochraně“),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souladu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§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10</w:t>
      </w:r>
      <w:r>
        <w:rPr baseline="0" dirty="0">
          <w:rFonts w:ascii="Calibri" w:hAnsi="Calibri" w:cs="Calibri"/>
          <w:color w:val="000000"/>
          <w:spacing w:val="2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písm.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d)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§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84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odst.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2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písm.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h)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4"/>
          <w:sz w:val="24"/>
          <w:szCs w:val="24"/>
          <w:lang w:val="cs-CZ"/>
        </w:rPr>
        <w:t>zákona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č. 128/2000</w:t>
      </w:r>
      <w:r>
        <w:rPr baseline="0" dirty="0">
          <w:rFonts w:ascii="Calibri" w:hAnsi="Calibri" w:cs="Calibri"/>
          <w:color w:val="000000"/>
          <w:spacing w:val="1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Sb.,</w:t>
      </w:r>
      <w:r>
        <w:rPr baseline="0" dirty="0">
          <w:rFonts w:ascii="Calibri" w:hAnsi="Calibri" w:cs="Calibri"/>
          <w:color w:val="000000"/>
          <w:spacing w:val="1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</w:t>
      </w:r>
      <w:r>
        <w:rPr baseline="0" dirty="0">
          <w:rFonts w:ascii="Calibri" w:hAnsi="Calibri" w:cs="Calibri"/>
          <w:color w:val="000000"/>
          <w:spacing w:val="1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obcích</w:t>
      </w:r>
      <w:r>
        <w:rPr baseline="0" dirty="0">
          <w:rFonts w:ascii="Calibri" w:hAnsi="Calibri" w:cs="Calibri"/>
          <w:color w:val="000000"/>
          <w:spacing w:val="1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(obecní</w:t>
      </w:r>
      <w:r>
        <w:rPr baseline="0" dirty="0">
          <w:rFonts w:ascii="Calibri" w:hAnsi="Calibri" w:cs="Calibri"/>
          <w:color w:val="000000"/>
          <w:spacing w:val="1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zřízení),</w:t>
      </w:r>
      <w:r>
        <w:rPr baseline="0" dirty="0">
          <w:rFonts w:ascii="Calibri" w:hAnsi="Calibri" w:cs="Calibri"/>
          <w:color w:val="000000"/>
          <w:spacing w:val="1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ve</w:t>
      </w:r>
      <w:r>
        <w:rPr baseline="0" dirty="0">
          <w:rFonts w:ascii="Calibri" w:hAnsi="Calibri" w:cs="Calibri"/>
          <w:color w:val="000000"/>
          <w:spacing w:val="1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znění</w:t>
      </w:r>
      <w:r>
        <w:rPr baseline="0" dirty="0">
          <w:rFonts w:ascii="Calibri" w:hAnsi="Calibri" w:cs="Calibri"/>
          <w:color w:val="000000"/>
          <w:spacing w:val="1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pozdějších</w:t>
      </w:r>
      <w:r>
        <w:rPr baseline="0" dirty="0">
          <w:rFonts w:ascii="Calibri" w:hAnsi="Calibri" w:cs="Calibri"/>
          <w:color w:val="000000"/>
          <w:spacing w:val="1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předpisů,</w:t>
      </w:r>
      <w:r>
        <w:rPr baseline="0" dirty="0">
          <w:rFonts w:ascii="Calibri" w:hAnsi="Calibri" w:cs="Calibri"/>
          <w:color w:val="000000"/>
          <w:spacing w:val="1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tuto</w:t>
      </w:r>
      <w:r>
        <w:rPr baseline="0" dirty="0">
          <w:rFonts w:ascii="Calibri" w:hAnsi="Calibri" w:cs="Calibri"/>
          <w:color w:val="000000"/>
          <w:spacing w:val="1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pacing w:val="-4"/>
          <w:sz w:val="24"/>
          <w:szCs w:val="24"/>
          <w:lang w:val="cs-CZ"/>
        </w:rPr>
        <w:t>obecně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závaznou vyhlášku (dále jen „vyhláška“):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7" w:lineRule="exact"/>
        <w:ind w:left="5217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Čl. 1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7" w:lineRule="exact"/>
        <w:ind w:left="4492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Úvodní ustanovení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0" w:lineRule="exact"/>
        <w:ind w:left="89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Tato vyhláška upravuje organizaci a zásady zabezpečení požární ochrany v obci.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7" w:lineRule="exact"/>
        <w:ind w:left="5217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Čl. 2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7" w:lineRule="exact"/>
        <w:ind w:left="1641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Vymezení činnosti osob pověřených zabezpečováním požární ochrany v obci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36" w:after="0" w:line="439" w:lineRule="exact"/>
        <w:ind w:left="1975" w:right="841" w:hanging="359"/>
        <w:jc w:val="both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1.</w:t>
      </w:r>
      <w:r>
        <w:rPr baseline="0" dirty="0">
          <w:rFonts w:ascii="Arial" w:hAnsi="Arial" w:cs="Arial"/>
          <w:color w:val="000000"/>
          <w:spacing w:val="2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Ochrana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životů,</w:t>
      </w:r>
      <w:r>
        <w:rPr baseline="0" dirty="0">
          <w:rFonts w:ascii="Calibri" w:hAnsi="Calibri" w:cs="Calibri"/>
          <w:color w:val="000000"/>
          <w:spacing w:val="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zdraví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majetku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občanů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před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požáry,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živelními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pacing w:val="-3"/>
          <w:sz w:val="24"/>
          <w:szCs w:val="24"/>
          <w:lang w:val="cs-CZ"/>
        </w:rPr>
        <w:t>pohromami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 jinými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mimořádnými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událostmi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na</w:t>
      </w:r>
      <w:r>
        <w:rPr baseline="0" dirty="0">
          <w:rFonts w:ascii="Calibri" w:hAnsi="Calibri" w:cs="Calibri"/>
          <w:color w:val="000000"/>
          <w:spacing w:val="4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území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obce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Všelibice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(dále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jen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„obec“)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10"/>
          <w:sz w:val="24"/>
          <w:szCs w:val="24"/>
          <w:lang w:val="cs-CZ"/>
        </w:rPr>
        <w:t>je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zajištěna jednotkou sboru dobrovolných hasičů obce (dále jen „JSDH obce“) podle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čl.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5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této</w:t>
      </w:r>
      <w:r>
        <w:rPr baseline="0" dirty="0">
          <w:rFonts w:ascii="Calibri" w:hAnsi="Calibri" w:cs="Calibri"/>
          <w:color w:val="000000"/>
          <w:spacing w:val="3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vyhlášky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dále</w:t>
      </w:r>
      <w:r>
        <w:rPr baseline="0" dirty="0">
          <w:rFonts w:ascii="Calibri" w:hAnsi="Calibri" w:cs="Calibri"/>
          <w:color w:val="000000"/>
          <w:spacing w:val="3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jednotkami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ochrany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uvedenými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příloze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č.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18"/>
          <w:sz w:val="24"/>
          <w:szCs w:val="24"/>
          <w:lang w:val="cs-CZ"/>
        </w:rPr>
        <w:t>1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této vyhlášky.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36" w:after="0" w:line="439" w:lineRule="exact"/>
        <w:ind w:left="1975" w:right="841" w:hanging="359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2.</w:t>
      </w:r>
      <w:r>
        <w:rPr baseline="0" dirty="0">
          <w:rFonts w:ascii="Arial" w:hAnsi="Arial" w:cs="Arial"/>
          <w:color w:val="000000"/>
          <w:spacing w:val="2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K</w:t>
      </w:r>
      <w:r>
        <w:rPr baseline="0" dirty="0">
          <w:rFonts w:ascii="Calibri" w:hAnsi="Calibri" w:cs="Calibri"/>
          <w:color w:val="000000"/>
          <w:spacing w:val="2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zabezpečení</w:t>
      </w:r>
      <w:r>
        <w:rPr baseline="0" dirty="0">
          <w:rFonts w:ascii="Calibri" w:hAnsi="Calibri" w:cs="Calibri"/>
          <w:color w:val="000000"/>
          <w:spacing w:val="2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úkolů</w:t>
      </w:r>
      <w:r>
        <w:rPr baseline="0" dirty="0">
          <w:rFonts w:ascii="Calibri" w:hAnsi="Calibri" w:cs="Calibri"/>
          <w:color w:val="000000"/>
          <w:spacing w:val="2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na</w:t>
      </w:r>
      <w:r>
        <w:rPr baseline="0" dirty="0">
          <w:rFonts w:ascii="Calibri" w:hAnsi="Calibri" w:cs="Calibri"/>
          <w:color w:val="000000"/>
          <w:spacing w:val="2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úseku</w:t>
      </w:r>
      <w:r>
        <w:rPr baseline="0" dirty="0">
          <w:rFonts w:ascii="Calibri" w:hAnsi="Calibri" w:cs="Calibri"/>
          <w:color w:val="000000"/>
          <w:spacing w:val="2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</w:t>
      </w:r>
      <w:r>
        <w:rPr baseline="0" dirty="0">
          <w:rFonts w:ascii="Calibri" w:hAnsi="Calibri" w:cs="Calibri"/>
          <w:color w:val="000000"/>
          <w:spacing w:val="2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ochrany</w:t>
      </w:r>
      <w:r>
        <w:rPr baseline="0" dirty="0">
          <w:rFonts w:ascii="Calibri" w:hAnsi="Calibri" w:cs="Calibri"/>
          <w:color w:val="000000"/>
          <w:spacing w:val="2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byly</w:t>
      </w:r>
      <w:r>
        <w:rPr baseline="0" dirty="0">
          <w:rFonts w:ascii="Calibri" w:hAnsi="Calibri" w:cs="Calibri"/>
          <w:color w:val="000000"/>
          <w:spacing w:val="2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na</w:t>
      </w:r>
      <w:r>
        <w:rPr baseline="0" dirty="0">
          <w:rFonts w:ascii="Calibri" w:hAnsi="Calibri" w:cs="Calibri"/>
          <w:color w:val="000000"/>
          <w:spacing w:val="2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základě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pacing w:val="-3"/>
          <w:sz w:val="24"/>
          <w:szCs w:val="24"/>
          <w:lang w:val="cs-CZ"/>
        </w:rPr>
        <w:t>usnesení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zastupitelstva obce dále pověřeny tyto orgány obce: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21" w:after="0" w:line="439" w:lineRule="exact"/>
        <w:ind w:left="895" w:right="841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a)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zastupitelstvo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obce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-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projednáním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stavu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</w:t>
      </w:r>
      <w:r>
        <w:rPr baseline="0" dirty="0">
          <w:rFonts w:ascii="Calibri" w:hAnsi="Calibri" w:cs="Calibri"/>
          <w:color w:val="000000"/>
          <w:spacing w:val="50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ochrany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obci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minimálně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1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x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4"/>
          <w:sz w:val="24"/>
          <w:szCs w:val="24"/>
          <w:lang w:val="cs-CZ"/>
        </w:rPr>
        <w:t>ročně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 vždy po závažné mimořádné události mající vztah k požární ochraně v obci,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7330"/>
          <w:pgMar w:top="343" w:right="500" w:bottom="275" w:left="500" w:header="708" w:footer="708" w:gutter="0"/>
          <w:docGrid w:linePitch="360"/>
        </w:sectPr>
        <w:spacing w:before="121" w:after="0" w:line="439" w:lineRule="exact"/>
        <w:ind w:left="895" w:right="841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b)</w:t>
      </w:r>
      <w:r>
        <w:rPr baseline="0" dirty="0">
          <w:rFonts w:ascii="Calibri" w:hAnsi="Calibri" w:cs="Calibri"/>
          <w:color w:val="000000"/>
          <w:spacing w:val="3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starosta</w:t>
      </w:r>
      <w:r>
        <w:rPr baseline="0" dirty="0">
          <w:rFonts w:ascii="Calibri" w:hAnsi="Calibri" w:cs="Calibri"/>
          <w:color w:val="000000"/>
          <w:spacing w:val="3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-</w:t>
      </w:r>
      <w:r>
        <w:rPr baseline="0" dirty="0">
          <w:rFonts w:ascii="Calibri" w:hAnsi="Calibri" w:cs="Calibri"/>
          <w:color w:val="000000"/>
          <w:spacing w:val="3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prováděním</w:t>
      </w:r>
      <w:r>
        <w:rPr baseline="0" dirty="0">
          <w:rFonts w:ascii="Calibri" w:hAnsi="Calibri" w:cs="Calibri"/>
          <w:color w:val="000000"/>
          <w:spacing w:val="3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pravidelných</w:t>
      </w:r>
      <w:r>
        <w:rPr baseline="0" dirty="0">
          <w:rFonts w:ascii="Calibri" w:hAnsi="Calibri" w:cs="Calibri"/>
          <w:color w:val="000000"/>
          <w:spacing w:val="3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kontrol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dodržování</w:t>
      </w:r>
      <w:r>
        <w:rPr baseline="0" dirty="0">
          <w:rFonts w:ascii="Calibri" w:hAnsi="Calibri" w:cs="Calibri"/>
          <w:color w:val="000000"/>
          <w:spacing w:val="3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předpisů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</w:t>
      </w:r>
      <w:r>
        <w:rPr baseline="0" dirty="0">
          <w:rFonts w:ascii="Calibri" w:hAnsi="Calibri" w:cs="Calibri"/>
          <w:color w:val="000000"/>
          <w:spacing w:val="3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ochrany</w:t>
      </w:r>
      <w:r>
        <w:rPr baseline="0" dirty="0">
          <w:rFonts w:ascii="Calibri" w:hAnsi="Calibri" w:cs="Calibri"/>
          <w:color w:val="000000"/>
          <w:spacing w:val="3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4"/>
          <w:sz w:val="24"/>
          <w:szCs w:val="24"/>
          <w:lang w:val="cs-CZ"/>
        </w:rPr>
        <w:t>obce,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 to minimálně 1 x za 6 měsíců.</w:t>
      </w:r>
      <w:r>
        <w:rPr>
          <w:rFonts w:ascii="Times New Roman" w:hAnsi="Times New Roman" w:cs="Times New Roman"/>
          <w:sz w:val="24"/>
          <w:szCs w:val="24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7" w:lineRule="exact"/>
        <w:ind w:left="5217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Čl. 3  </w:t>
      </w:r>
      <w:r/>
    </w:p>
    <w:p>
      <w:pPr>
        <w:rPr>
          <w:rFonts w:ascii="Times New Roman" w:hAnsi="Times New Roman" w:cs="Times New Roman"/>
          <w:color w:val="010302"/>
        </w:rPr>
        <w:spacing w:before="6" w:after="0" w:line="439" w:lineRule="exact"/>
        <w:ind w:left="3300" w:right="840" w:hanging="2088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Podmínky požární bezpečnosti při činnostech a v objektech se zvýšeným nebezpečím  </w:t>
      </w: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vzniku požáru se zřetelem na místní situaci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7" w:lineRule="exact"/>
        <w:ind w:left="1535" w:right="920" w:firstLine="0"/>
        <w:jc w:val="right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1.</w:t>
      </w:r>
      <w:r>
        <w:rPr baseline="0" dirty="0">
          <w:rFonts w:ascii="Arial" w:hAnsi="Arial" w:cs="Arial"/>
          <w:color w:val="000000"/>
          <w:spacing w:val="2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Za činnosti, při kterých hrozí nebezpečí vzniku požáru, se dle místních podmínek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0" w:lineRule="exact"/>
        <w:ind w:left="197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považuje:   </w:t>
      </w:r>
      <w:r/>
    </w:p>
    <w:p>
      <w:pPr>
        <w:rPr>
          <w:rFonts w:ascii="Times New Roman" w:hAnsi="Times New Roman" w:cs="Times New Roman"/>
          <w:color w:val="010302"/>
        </w:rPr>
        <w:spacing w:before="121" w:after="0" w:line="439" w:lineRule="exact"/>
        <w:ind w:left="1975" w:right="840" w:firstLine="0"/>
        <w:jc w:val="both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a)</w:t>
      </w:r>
      <w:r>
        <w:rPr baseline="0" dirty="0">
          <w:rFonts w:ascii="Calibri" w:hAnsi="Calibri" w:cs="Calibri"/>
          <w:color w:val="000000"/>
          <w:spacing w:val="2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pořádání kulturních a společenských akcí většího rozsahu; požární bezpečnost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při</w:t>
      </w:r>
      <w:r>
        <w:rPr baseline="0" dirty="0">
          <w:rFonts w:ascii="Calibri" w:hAnsi="Calibri" w:cs="Calibri"/>
          <w:color w:val="000000"/>
          <w:spacing w:val="1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provozování</w:t>
      </w:r>
      <w:r>
        <w:rPr baseline="0" dirty="0">
          <w:rFonts w:ascii="Calibri" w:hAnsi="Calibri" w:cs="Calibri"/>
          <w:color w:val="000000"/>
          <w:spacing w:val="1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této</w:t>
      </w:r>
      <w:r>
        <w:rPr baseline="0" dirty="0">
          <w:rFonts w:ascii="Calibri" w:hAnsi="Calibri" w:cs="Calibri"/>
          <w:color w:val="000000"/>
          <w:spacing w:val="1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činnosti</w:t>
      </w:r>
      <w:r>
        <w:rPr baseline="0" dirty="0">
          <w:rFonts w:ascii="Calibri" w:hAnsi="Calibri" w:cs="Calibri"/>
          <w:color w:val="000000"/>
          <w:spacing w:val="1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je</w:t>
      </w:r>
      <w:r>
        <w:rPr baseline="0" dirty="0">
          <w:rFonts w:ascii="Calibri" w:hAnsi="Calibri" w:cs="Calibri"/>
          <w:color w:val="000000"/>
          <w:spacing w:val="1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zabezpečena</w:t>
      </w:r>
      <w:r>
        <w:rPr baseline="0" dirty="0">
          <w:rFonts w:ascii="Calibri" w:hAnsi="Calibri" w:cs="Calibri"/>
          <w:color w:val="000000"/>
          <w:spacing w:val="1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dvoučlennou</w:t>
      </w:r>
      <w:r>
        <w:rPr baseline="0" dirty="0">
          <w:rFonts w:ascii="Calibri" w:hAnsi="Calibri" w:cs="Calibri"/>
          <w:color w:val="000000"/>
          <w:spacing w:val="16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</w:t>
      </w:r>
      <w:r>
        <w:rPr baseline="0" dirty="0">
          <w:rFonts w:ascii="Calibri" w:hAnsi="Calibri" w:cs="Calibri"/>
          <w:color w:val="000000"/>
          <w:spacing w:val="16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pacing w:val="-3"/>
          <w:sz w:val="24"/>
          <w:szCs w:val="24"/>
          <w:lang w:val="cs-CZ"/>
        </w:rPr>
        <w:t>hlídkou.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Konkrétní složení požární hlídky a počet osob bude součástí dokumentace,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0" w:lineRule="exact"/>
        <w:ind w:left="197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b)</w:t>
      </w:r>
      <w:r>
        <w:rPr baseline="0" dirty="0">
          <w:rFonts w:ascii="Calibri" w:hAnsi="Calibri" w:cs="Calibri"/>
          <w:color w:val="000000"/>
          <w:spacing w:val="14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pálení klestí při úklidu lesních pozemků po mýtní nebo nahodilé těžbě,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0" w:lineRule="exact"/>
        <w:ind w:left="197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c)</w:t>
      </w:r>
      <w:r>
        <w:rPr baseline="0" dirty="0">
          <w:rFonts w:ascii="Calibri" w:hAnsi="Calibri" w:cs="Calibri"/>
          <w:color w:val="000000"/>
          <w:spacing w:val="26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vypalování stařiny.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7" w:lineRule="exact"/>
        <w:ind w:left="1535" w:right="920" w:firstLine="0"/>
        <w:jc w:val="right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2.</w:t>
      </w:r>
      <w:r>
        <w:rPr baseline="0" dirty="0">
          <w:rFonts w:ascii="Arial" w:hAnsi="Arial" w:cs="Arial"/>
          <w:color w:val="000000"/>
          <w:spacing w:val="2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Za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dobu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se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zvýšeným</w:t>
      </w:r>
      <w:r>
        <w:rPr baseline="0" dirty="0">
          <w:rFonts w:ascii="Calibri" w:hAnsi="Calibri" w:cs="Calibri"/>
          <w:color w:val="000000"/>
          <w:spacing w:val="9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nebezpečím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vzniku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požáru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se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dle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místních</w:t>
      </w:r>
      <w:r>
        <w:rPr baseline="0" dirty="0">
          <w:rFonts w:ascii="Calibri" w:hAnsi="Calibri" w:cs="Calibri"/>
          <w:color w:val="000000"/>
          <w:spacing w:val="9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pacing w:val="-3"/>
          <w:sz w:val="24"/>
          <w:szCs w:val="24"/>
          <w:lang w:val="cs-CZ"/>
        </w:rPr>
        <w:t>podmínek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0" w:lineRule="exact"/>
        <w:ind w:left="197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považuje: 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0" w:lineRule="exact"/>
        <w:ind w:left="197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a) období sucha,  </w:t>
      </w:r>
      <w:r/>
    </w:p>
    <w:p>
      <w:pPr>
        <w:rPr>
          <w:rFonts w:ascii="Times New Roman" w:hAnsi="Times New Roman" w:cs="Times New Roman"/>
          <w:color w:val="010302"/>
        </w:rPr>
        <w:spacing w:before="121" w:after="0" w:line="439" w:lineRule="exact"/>
        <w:ind w:left="1975" w:right="84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b)</w:t>
      </w:r>
      <w:r>
        <w:rPr baseline="0" dirty="0">
          <w:rFonts w:ascii="Calibri" w:hAnsi="Calibri" w:cs="Calibri"/>
          <w:color w:val="000000"/>
          <w:spacing w:val="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letní</w:t>
      </w:r>
      <w:r>
        <w:rPr baseline="0" dirty="0">
          <w:rFonts w:ascii="Calibri" w:hAnsi="Calibri" w:cs="Calibri"/>
          <w:color w:val="000000"/>
          <w:spacing w:val="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období</w:t>
      </w:r>
      <w:r>
        <w:rPr baseline="0" dirty="0">
          <w:rFonts w:ascii="Calibri" w:hAnsi="Calibri" w:cs="Calibri"/>
          <w:color w:val="000000"/>
          <w:spacing w:val="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od</w:t>
      </w:r>
      <w:r>
        <w:rPr baseline="0" dirty="0">
          <w:rFonts w:ascii="Calibri" w:hAnsi="Calibri" w:cs="Calibri"/>
          <w:color w:val="000000"/>
          <w:spacing w:val="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1.</w:t>
      </w:r>
      <w:r>
        <w:rPr baseline="0" dirty="0">
          <w:rFonts w:ascii="Calibri" w:hAnsi="Calibri" w:cs="Calibri"/>
          <w:color w:val="000000"/>
          <w:spacing w:val="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června</w:t>
      </w:r>
      <w:r>
        <w:rPr baseline="0" dirty="0">
          <w:rFonts w:ascii="Calibri" w:hAnsi="Calibri" w:cs="Calibri"/>
          <w:color w:val="000000"/>
          <w:spacing w:val="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do</w:t>
      </w:r>
      <w:r>
        <w:rPr baseline="0" dirty="0">
          <w:rFonts w:ascii="Calibri" w:hAnsi="Calibri" w:cs="Calibri"/>
          <w:color w:val="000000"/>
          <w:spacing w:val="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31.</w:t>
      </w:r>
      <w:r>
        <w:rPr baseline="0" dirty="0">
          <w:rFonts w:ascii="Calibri" w:hAnsi="Calibri" w:cs="Calibri"/>
          <w:color w:val="000000"/>
          <w:spacing w:val="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srpna.</w:t>
      </w:r>
      <w:r>
        <w:rPr baseline="0" dirty="0">
          <w:rFonts w:ascii="Calibri" w:hAnsi="Calibri" w:cs="Calibri"/>
          <w:color w:val="000000"/>
          <w:spacing w:val="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Konkrétní</w:t>
      </w:r>
      <w:r>
        <w:rPr baseline="0" dirty="0">
          <w:rFonts w:ascii="Calibri" w:hAnsi="Calibri" w:cs="Calibri"/>
          <w:color w:val="000000"/>
          <w:spacing w:val="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opatření</w:t>
      </w:r>
      <w:r>
        <w:rPr baseline="0" dirty="0">
          <w:rFonts w:ascii="Calibri" w:hAnsi="Calibri" w:cs="Calibri"/>
          <w:color w:val="000000"/>
          <w:spacing w:val="1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bude</w:t>
      </w:r>
      <w:r>
        <w:rPr baseline="0" dirty="0">
          <w:rFonts w:ascii="Calibri" w:hAnsi="Calibri" w:cs="Calibri"/>
          <w:color w:val="000000"/>
          <w:spacing w:val="1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pacing w:val="-3"/>
          <w:sz w:val="24"/>
          <w:szCs w:val="24"/>
          <w:lang w:val="cs-CZ"/>
        </w:rPr>
        <w:t>součástí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dokumentace obce.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7" w:lineRule="exact"/>
        <w:ind w:left="1535" w:right="920" w:firstLine="0"/>
        <w:jc w:val="right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3.</w:t>
      </w:r>
      <w:r>
        <w:rPr baseline="0" dirty="0">
          <w:rFonts w:ascii="Arial" w:hAnsi="Arial" w:cs="Arial"/>
          <w:color w:val="000000"/>
          <w:spacing w:val="2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Za</w:t>
      </w:r>
      <w:r>
        <w:rPr baseline="0" dirty="0">
          <w:rFonts w:ascii="Calibri" w:hAnsi="Calibri" w:cs="Calibri"/>
          <w:color w:val="000000"/>
          <w:spacing w:val="53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objekty</w:t>
      </w:r>
      <w:r>
        <w:rPr baseline="0" dirty="0">
          <w:rFonts w:ascii="Calibri" w:hAnsi="Calibri" w:cs="Calibri"/>
          <w:color w:val="000000"/>
          <w:spacing w:val="53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se</w:t>
      </w:r>
      <w:r>
        <w:rPr baseline="0" dirty="0">
          <w:rFonts w:ascii="Calibri" w:hAnsi="Calibri" w:cs="Calibri"/>
          <w:color w:val="000000"/>
          <w:spacing w:val="53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zvýšeným</w:t>
      </w:r>
      <w:r>
        <w:rPr baseline="0" dirty="0">
          <w:rFonts w:ascii="Calibri" w:hAnsi="Calibri" w:cs="Calibri"/>
          <w:color w:val="000000"/>
          <w:spacing w:val="53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nebezpečím</w:t>
      </w:r>
      <w:r>
        <w:rPr baseline="0" dirty="0">
          <w:rFonts w:ascii="Calibri" w:hAnsi="Calibri" w:cs="Calibri"/>
          <w:color w:val="000000"/>
          <w:spacing w:val="53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vzniku</w:t>
      </w:r>
      <w:r>
        <w:rPr baseline="0" dirty="0">
          <w:rFonts w:ascii="Calibri" w:hAnsi="Calibri" w:cs="Calibri"/>
          <w:color w:val="000000"/>
          <w:spacing w:val="53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požáru</w:t>
      </w:r>
      <w:r>
        <w:rPr baseline="0" dirty="0">
          <w:rFonts w:ascii="Calibri" w:hAnsi="Calibri" w:cs="Calibri"/>
          <w:color w:val="000000"/>
          <w:spacing w:val="53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se</w:t>
      </w:r>
      <w:r>
        <w:rPr baseline="0" dirty="0">
          <w:rFonts w:ascii="Calibri" w:hAnsi="Calibri" w:cs="Calibri"/>
          <w:color w:val="000000"/>
          <w:spacing w:val="53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dle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místních</w:t>
      </w:r>
      <w:r>
        <w:rPr baseline="0" dirty="0">
          <w:rFonts w:ascii="Calibri" w:hAnsi="Calibri" w:cs="Calibri"/>
          <w:color w:val="000000"/>
          <w:spacing w:val="53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3"/>
          <w:sz w:val="24"/>
          <w:szCs w:val="24"/>
          <w:lang w:val="cs-CZ"/>
        </w:rPr>
        <w:t>podmínek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0" w:lineRule="exact"/>
        <w:ind w:left="197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považuje:  </w:t>
      </w:r>
      <w:r/>
    </w:p>
    <w:p>
      <w:pPr>
        <w:rPr>
          <w:rFonts w:ascii="Times New Roman" w:hAnsi="Times New Roman" w:cs="Times New Roman"/>
          <w:color w:val="010302"/>
        </w:rPr>
        <w:spacing w:before="121" w:after="0" w:line="439" w:lineRule="exact"/>
        <w:ind w:left="1975" w:right="841" w:firstLine="0"/>
        <w:jc w:val="both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a)</w:t>
      </w:r>
      <w:r>
        <w:rPr baseline="0" dirty="0">
          <w:rFonts w:ascii="Calibri" w:hAnsi="Calibri" w:cs="Calibri"/>
          <w:color w:val="000000"/>
          <w:spacing w:val="5"/>
          <w:sz w:val="24"/>
          <w:szCs w:val="24"/>
          <w:lang w:val="cs-CZ"/>
        </w:rPr>
        <w:t> 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Kulturní</w:t>
      </w:r>
      <w:r>
        <w:rPr baseline="0" dirty="0">
          <w:rFonts w:ascii="Calibri" w:hAnsi="Calibri" w:cs="Calibri"/>
          <w:color w:val="000000"/>
          <w:spacing w:val="5"/>
          <w:sz w:val="24"/>
          <w:szCs w:val="24"/>
          <w:lang w:val="cs-CZ"/>
        </w:rPr>
        <w:t> 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dům</w:t>
      </w:r>
      <w:r>
        <w:rPr baseline="0" dirty="0">
          <w:rFonts w:ascii="Calibri" w:hAnsi="Calibri" w:cs="Calibri"/>
          <w:color w:val="000000"/>
          <w:spacing w:val="5"/>
          <w:sz w:val="24"/>
          <w:szCs w:val="24"/>
          <w:lang w:val="cs-CZ"/>
        </w:rPr>
        <w:t> 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ve</w:t>
      </w:r>
      <w:r>
        <w:rPr baseline="0" dirty="0">
          <w:rFonts w:ascii="Calibri" w:hAnsi="Calibri" w:cs="Calibri"/>
          <w:color w:val="000000"/>
          <w:spacing w:val="5"/>
          <w:sz w:val="24"/>
          <w:szCs w:val="24"/>
          <w:lang w:val="cs-CZ"/>
        </w:rPr>
        <w:t> 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Všelibicích;</w:t>
      </w:r>
      <w:r>
        <w:rPr baseline="0" dirty="0">
          <w:rFonts w:ascii="Calibri" w:hAnsi="Calibri" w:cs="Calibri"/>
          <w:color w:val="000000"/>
          <w:spacing w:val="5"/>
          <w:sz w:val="24"/>
          <w:szCs w:val="24"/>
          <w:lang w:val="cs-CZ"/>
        </w:rPr>
        <w:t> 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</w:t>
      </w:r>
      <w:r>
        <w:rPr baseline="0" dirty="0">
          <w:rFonts w:ascii="Calibri" w:hAnsi="Calibri" w:cs="Calibri"/>
          <w:color w:val="000000"/>
          <w:spacing w:val="5"/>
          <w:sz w:val="24"/>
          <w:szCs w:val="24"/>
          <w:lang w:val="cs-CZ"/>
        </w:rPr>
        <w:t> 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bezpečnost</w:t>
      </w:r>
      <w:r>
        <w:rPr baseline="0" dirty="0">
          <w:rFonts w:ascii="Calibri" w:hAnsi="Calibri" w:cs="Calibri"/>
          <w:color w:val="000000"/>
          <w:spacing w:val="6"/>
          <w:sz w:val="24"/>
          <w:szCs w:val="24"/>
          <w:lang w:val="cs-CZ"/>
        </w:rPr>
        <w:t> 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</w:t>
      </w:r>
      <w:r>
        <w:rPr baseline="0" dirty="0">
          <w:rFonts w:ascii="Calibri" w:hAnsi="Calibri" w:cs="Calibri"/>
          <w:color w:val="000000"/>
          <w:spacing w:val="5"/>
          <w:sz w:val="24"/>
          <w:szCs w:val="24"/>
          <w:lang w:val="cs-CZ"/>
        </w:rPr>
        <w:t> 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tomto</w:t>
      </w:r>
      <w:r>
        <w:rPr baseline="0" dirty="0">
          <w:rFonts w:ascii="Calibri" w:hAnsi="Calibri" w:cs="Calibri"/>
          <w:color w:val="000000"/>
          <w:spacing w:val="5"/>
          <w:sz w:val="24"/>
          <w:szCs w:val="24"/>
          <w:lang w:val="cs-CZ"/>
        </w:rPr>
        <w:t> 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objektu</w:t>
      </w:r>
      <w:r>
        <w:rPr baseline="0" dirty="0">
          <w:rFonts w:ascii="Calibri" w:hAnsi="Calibri" w:cs="Calibri"/>
          <w:color w:val="000000"/>
          <w:spacing w:val="5"/>
          <w:sz w:val="24"/>
          <w:szCs w:val="24"/>
          <w:lang w:val="cs-CZ"/>
        </w:rPr>
        <w:t>   </w:t>
      </w:r>
      <w:r>
        <w:rPr baseline="0" dirty="0">
          <w:rFonts w:ascii="Calibri" w:hAnsi="Calibri" w:cs="Calibri"/>
          <w:color w:val="000000"/>
          <w:spacing w:val="-10"/>
          <w:sz w:val="24"/>
          <w:szCs w:val="24"/>
          <w:lang w:val="cs-CZ"/>
        </w:rPr>
        <w:t>je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zabezpečena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zřízením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hlídky.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Konkrétní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složení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hlídky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4"/>
          <w:sz w:val="24"/>
          <w:szCs w:val="24"/>
          <w:lang w:val="cs-CZ"/>
        </w:rPr>
        <w:t>počet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osob bude součástí dokumentace obce.  </w:t>
      </w:r>
      <w:r/>
    </w:p>
    <w:p>
      <w:pPr>
        <w:rPr>
          <w:rFonts w:ascii="Times New Roman" w:hAnsi="Times New Roman" w:cs="Times New Roman"/>
          <w:color w:val="010302"/>
        </w:rPr>
        <w:spacing w:before="141" w:after="0" w:line="439" w:lineRule="exact"/>
        <w:ind w:left="2087" w:right="840" w:hanging="21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b) Kulturní zařízení – pohostinství v Lískách; požární bezpečnost v tomto objektu 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je zabezpečena zřízením požární hlídky. Konkrétní složení požární hlídky a počet 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osob bude součástí dokumentace obce. 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7" w:lineRule="exact"/>
        <w:ind w:left="5677" w:right="4650" w:firstLine="0"/>
        <w:jc w:val="right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Čl. 4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7" w:lineRule="exact"/>
        <w:ind w:left="2572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Způsob nepřetržitého zabezpečení požární ochrany v obci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7" w:lineRule="exact"/>
        <w:ind w:left="1535" w:right="921" w:firstLine="0"/>
        <w:jc w:val="right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1.</w:t>
      </w:r>
      <w:r>
        <w:rPr baseline="0" dirty="0">
          <w:rFonts w:ascii="Arial" w:hAnsi="Arial" w:cs="Arial"/>
          <w:color w:val="000000"/>
          <w:spacing w:val="2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Přijetí ohlášení požáru, živelní pohromy či jiné mimořádné události na území obce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7330"/>
          <w:pgMar w:top="343" w:right="500" w:bottom="275" w:left="500" w:header="708" w:footer="708" w:gutter="0"/>
          <w:docGrid w:linePitch="360"/>
        </w:sectPr>
        <w:spacing w:before="180" w:after="0" w:line="240" w:lineRule="exact"/>
        <w:ind w:left="197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je zabezpečeno systémem ohlašoven požárů uvedených v čl. 7. 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1975" w:right="840" w:hanging="359"/>
        <w:jc w:val="both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2.</w:t>
      </w:r>
      <w:r>
        <w:rPr baseline="0" dirty="0">
          <w:rFonts w:ascii="Arial" w:hAnsi="Arial" w:cs="Arial"/>
          <w:color w:val="000000"/>
          <w:spacing w:val="2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Ochrana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životů,</w:t>
      </w:r>
      <w:r>
        <w:rPr baseline="0" dirty="0">
          <w:rFonts w:ascii="Calibri" w:hAnsi="Calibri" w:cs="Calibri"/>
          <w:color w:val="000000"/>
          <w:spacing w:val="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zdraví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majetku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občanů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před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požáry,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živelními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pacing w:val="-3"/>
          <w:sz w:val="24"/>
          <w:szCs w:val="24"/>
          <w:lang w:val="cs-CZ"/>
        </w:rPr>
        <w:t>pohromami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 jinými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mimořádnými</w:t>
      </w:r>
      <w:r>
        <w:rPr baseline="0" dirty="0">
          <w:rFonts w:ascii="Calibri" w:hAnsi="Calibri" w:cs="Calibri"/>
          <w:color w:val="000000"/>
          <w:spacing w:val="9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událostmi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na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území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obce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je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zabezpečena</w:t>
      </w:r>
      <w:r>
        <w:rPr baseline="0" dirty="0">
          <w:rFonts w:ascii="Calibri" w:hAnsi="Calibri" w:cs="Calibri"/>
          <w:color w:val="000000"/>
          <w:spacing w:val="10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pacing w:val="-3"/>
          <w:sz w:val="24"/>
          <w:szCs w:val="24"/>
          <w:lang w:val="cs-CZ"/>
        </w:rPr>
        <w:t>jednotkami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 ochrany uvedenými v čl. 5 a v příloze č. 1 vyhlášky.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7" w:lineRule="exact"/>
        <w:ind w:left="5217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Čl. 5 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7" w:lineRule="exact"/>
        <w:ind w:left="1442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Kategorie jednotky sboru dobrovolných hasičů obce, její početní stav a vybavení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7" w:lineRule="exact"/>
        <w:ind w:left="1535" w:right="920" w:firstLine="0"/>
        <w:jc w:val="right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1.</w:t>
      </w:r>
      <w:r>
        <w:rPr baseline="0" dirty="0">
          <w:rFonts w:ascii="Arial" w:hAnsi="Arial" w:cs="Arial"/>
          <w:color w:val="000000"/>
          <w:spacing w:val="2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Obec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zřídila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JSDH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obce,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jejíž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kategorie,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početní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stav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vybavení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jsou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3"/>
          <w:sz w:val="24"/>
          <w:szCs w:val="24"/>
          <w:lang w:val="cs-CZ"/>
        </w:rPr>
        <w:t>uvedeny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0" w:lineRule="exact"/>
        <w:ind w:left="197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 příloze č. 2 vyhlášky.  </w:t>
      </w:r>
      <w:r/>
    </w:p>
    <w:p>
      <w:pPr>
        <w:rPr>
          <w:rFonts w:ascii="Times New Roman" w:hAnsi="Times New Roman" w:cs="Times New Roman"/>
          <w:color w:val="010302"/>
        </w:rPr>
        <w:spacing w:before="136" w:after="0" w:line="439" w:lineRule="exact"/>
        <w:ind w:left="1975" w:right="840" w:hanging="359"/>
        <w:jc w:val="both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2.</w:t>
      </w:r>
      <w:r>
        <w:rPr baseline="0" dirty="0">
          <w:rFonts w:ascii="Arial" w:hAnsi="Arial" w:cs="Arial"/>
          <w:color w:val="000000"/>
          <w:spacing w:val="2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Členové</w:t>
      </w:r>
      <w:r>
        <w:rPr baseline="0" dirty="0">
          <w:rFonts w:ascii="Calibri" w:hAnsi="Calibri" w:cs="Calibri"/>
          <w:color w:val="000000"/>
          <w:spacing w:val="2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JSDH</w:t>
      </w:r>
      <w:r>
        <w:rPr baseline="0" dirty="0">
          <w:rFonts w:ascii="Calibri" w:hAnsi="Calibri" w:cs="Calibri"/>
          <w:color w:val="000000"/>
          <w:spacing w:val="2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obce</w:t>
      </w:r>
      <w:r>
        <w:rPr baseline="0" dirty="0">
          <w:rFonts w:ascii="Calibri" w:hAnsi="Calibri" w:cs="Calibri"/>
          <w:color w:val="000000"/>
          <w:spacing w:val="2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se</w:t>
      </w:r>
      <w:r>
        <w:rPr baseline="0" dirty="0">
          <w:rFonts w:ascii="Calibri" w:hAnsi="Calibri" w:cs="Calibri"/>
          <w:color w:val="000000"/>
          <w:spacing w:val="2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při</w:t>
      </w:r>
      <w:r>
        <w:rPr baseline="0" dirty="0">
          <w:rFonts w:ascii="Calibri" w:hAnsi="Calibri" w:cs="Calibri"/>
          <w:color w:val="000000"/>
          <w:spacing w:val="2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vyhlášení</w:t>
      </w:r>
      <w:r>
        <w:rPr baseline="0" dirty="0">
          <w:rFonts w:ascii="Calibri" w:hAnsi="Calibri" w:cs="Calibri"/>
          <w:color w:val="000000"/>
          <w:spacing w:val="2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požárního</w:t>
      </w:r>
      <w:r>
        <w:rPr baseline="0" dirty="0">
          <w:rFonts w:ascii="Calibri" w:hAnsi="Calibri" w:cs="Calibri"/>
          <w:color w:val="000000"/>
          <w:spacing w:val="27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poplachu</w:t>
      </w:r>
      <w:r>
        <w:rPr baseline="0" dirty="0">
          <w:rFonts w:ascii="Calibri" w:hAnsi="Calibri" w:cs="Calibri"/>
          <w:color w:val="000000"/>
          <w:spacing w:val="27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dostaví</w:t>
      </w:r>
      <w:r>
        <w:rPr baseline="0" dirty="0">
          <w:rFonts w:ascii="Calibri" w:hAnsi="Calibri" w:cs="Calibri"/>
          <w:color w:val="000000"/>
          <w:spacing w:val="2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ve</w:t>
      </w:r>
      <w:r>
        <w:rPr baseline="0" dirty="0">
          <w:rFonts w:ascii="Calibri" w:hAnsi="Calibri" w:cs="Calibri"/>
          <w:color w:val="000000"/>
          <w:spacing w:val="2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2"/>
          <w:sz w:val="24"/>
          <w:szCs w:val="24"/>
          <w:lang w:val="cs-CZ"/>
        </w:rPr>
        <w:t>stanoveném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čase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do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hasičské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zbrojnice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Všelibice,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anebo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na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jiné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místo,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stanovené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3"/>
          <w:sz w:val="24"/>
          <w:szCs w:val="24"/>
          <w:lang w:val="cs-CZ"/>
        </w:rPr>
        <w:t>velitelem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jednotky.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7" w:lineRule="exact"/>
        <w:ind w:left="5217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Čl. 6 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7" w:lineRule="exact"/>
        <w:ind w:left="1440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Přehled o zdrojích vody pro hašení požárů a podmínky jejich trvalé použitelnosti  </w:t>
      </w:r>
      <w:r/>
    </w:p>
    <w:p>
      <w:pPr>
        <w:rPr>
          <w:rFonts w:ascii="Times New Roman" w:hAnsi="Times New Roman" w:cs="Times New Roman"/>
          <w:color w:val="010302"/>
        </w:rPr>
        <w:spacing w:before="136" w:after="0" w:line="439" w:lineRule="exact"/>
        <w:ind w:left="1975" w:right="841" w:hanging="360"/>
        <w:jc w:val="both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1.</w:t>
      </w:r>
      <w:r>
        <w:rPr baseline="0" dirty="0">
          <w:rFonts w:ascii="Arial" w:hAnsi="Arial" w:cs="Arial"/>
          <w:color w:val="000000"/>
          <w:spacing w:val="2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Obec Všelibice stanovuje následující zdroje vody pro hašení požárů a další zdroje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 vody, které musí svou kapacitou, umístěním a vybavením umožnit účinný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 zásah: 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0" w:lineRule="exact"/>
        <w:ind w:left="197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a) přirozené 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10302"/>
        </w:rPr>
        <w:spacing w:before="45" w:after="0" w:line="453" w:lineRule="exact"/>
        <w:ind w:left="2311" w:right="0" w:hanging="348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potok Malá Mohelka, 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10302"/>
        </w:rPr>
        <w:spacing w:before="0" w:after="0" w:line="312" w:lineRule="exact"/>
        <w:ind w:left="2311" w:right="0" w:hanging="348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rybník Pod Borkem,  </w:t>
      </w:r>
      <w:r/>
    </w:p>
    <w:p>
      <w:pPr>
        <w:rPr>
          <w:rFonts w:ascii="Times New Roman" w:hAnsi="Times New Roman" w:cs="Times New Roman"/>
          <w:color w:val="010302"/>
        </w:rPr>
        <w:spacing w:before="160" w:after="0" w:line="240" w:lineRule="exact"/>
        <w:ind w:left="1963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b) umělé 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10302"/>
        </w:rPr>
        <w:spacing w:before="48" w:after="0" w:line="451" w:lineRule="exact"/>
        <w:ind w:left="2311" w:right="0" w:hanging="348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 nádrže – Všelibice, Březová, Vrtky 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10302"/>
        </w:rPr>
        <w:spacing w:before="0" w:after="0" w:line="312" w:lineRule="exact"/>
        <w:ind w:left="2311" w:right="0" w:hanging="348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hydrantová síť,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439" w:lineRule="exact"/>
        <w:ind w:left="1975" w:right="840" w:hanging="359"/>
        <w:jc w:val="both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2.</w:t>
      </w:r>
      <w:r>
        <w:rPr baseline="0" dirty="0">
          <w:rFonts w:ascii="Arial" w:hAnsi="Arial" w:cs="Arial"/>
          <w:color w:val="000000"/>
          <w:spacing w:val="2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Obec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zpracovává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udržuje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aktuálním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stavu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plánek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obce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vyznačením</w:t>
      </w:r>
      <w:r>
        <w:rPr baseline="0" dirty="0">
          <w:rFonts w:ascii="Calibri" w:hAnsi="Calibri" w:cs="Calibri"/>
          <w:color w:val="000000"/>
          <w:spacing w:val="3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4"/>
          <w:sz w:val="24"/>
          <w:szCs w:val="24"/>
          <w:lang w:val="cs-CZ"/>
        </w:rPr>
        <w:t>zdrojů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vody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pro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hašení</w:t>
      </w:r>
      <w:r>
        <w:rPr baseline="0" dirty="0">
          <w:rFonts w:ascii="Calibri" w:hAnsi="Calibri" w:cs="Calibri"/>
          <w:color w:val="000000"/>
          <w:spacing w:val="4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požárů,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čerpacích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stanovišť</w:t>
      </w:r>
      <w:r>
        <w:rPr baseline="0" dirty="0">
          <w:rFonts w:ascii="Calibri" w:hAnsi="Calibri" w:cs="Calibri"/>
          <w:color w:val="000000"/>
          <w:spacing w:val="4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pro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techniku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</w:t>
      </w:r>
      <w:r>
        <w:rPr baseline="0" dirty="0">
          <w:rFonts w:ascii="Calibri" w:hAnsi="Calibri" w:cs="Calibri"/>
          <w:color w:val="000000"/>
          <w:spacing w:val="4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3"/>
          <w:sz w:val="24"/>
          <w:szCs w:val="24"/>
          <w:lang w:val="cs-CZ"/>
        </w:rPr>
        <w:t>vhodného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směru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příjezdové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komunikace,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který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jednom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vyhotovení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předává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2"/>
          <w:sz w:val="24"/>
          <w:szCs w:val="24"/>
          <w:lang w:val="cs-CZ"/>
        </w:rPr>
        <w:t>jednotkám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ochrany</w:t>
      </w:r>
      <w:r>
        <w:rPr baseline="0" dirty="0">
          <w:rFonts w:ascii="Calibri" w:hAnsi="Calibri" w:cs="Calibri"/>
          <w:color w:val="000000"/>
          <w:spacing w:val="2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uvedeným</w:t>
      </w:r>
      <w:r>
        <w:rPr baseline="0" dirty="0">
          <w:rFonts w:ascii="Calibri" w:hAnsi="Calibri" w:cs="Calibri"/>
          <w:color w:val="000000"/>
          <w:spacing w:val="2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</w:t>
      </w:r>
      <w:r>
        <w:rPr baseline="0" dirty="0">
          <w:rFonts w:ascii="Calibri" w:hAnsi="Calibri" w:cs="Calibri"/>
          <w:color w:val="000000"/>
          <w:spacing w:val="2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článku</w:t>
      </w:r>
      <w:r>
        <w:rPr baseline="0" dirty="0">
          <w:rFonts w:ascii="Calibri" w:hAnsi="Calibri" w:cs="Calibri"/>
          <w:color w:val="000000"/>
          <w:spacing w:val="22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5</w:t>
      </w:r>
      <w:r>
        <w:rPr baseline="0" dirty="0">
          <w:rFonts w:ascii="Calibri" w:hAnsi="Calibri" w:cs="Calibri"/>
          <w:color w:val="000000"/>
          <w:spacing w:val="2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</w:t>
      </w:r>
      <w:r>
        <w:rPr baseline="0" dirty="0">
          <w:rFonts w:ascii="Calibri" w:hAnsi="Calibri" w:cs="Calibri"/>
          <w:color w:val="000000"/>
          <w:spacing w:val="2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jednotce</w:t>
      </w:r>
      <w:r>
        <w:rPr baseline="0" dirty="0">
          <w:rFonts w:ascii="Calibri" w:hAnsi="Calibri" w:cs="Calibri"/>
          <w:color w:val="000000"/>
          <w:spacing w:val="2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HZS</w:t>
      </w:r>
      <w:r>
        <w:rPr baseline="0" dirty="0">
          <w:rFonts w:ascii="Calibri" w:hAnsi="Calibri" w:cs="Calibri"/>
          <w:color w:val="000000"/>
          <w:spacing w:val="25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Libereckého</w:t>
      </w:r>
      <w:r>
        <w:rPr baseline="0" dirty="0">
          <w:rFonts w:ascii="Calibri" w:hAnsi="Calibri" w:cs="Calibri"/>
          <w:color w:val="000000"/>
          <w:spacing w:val="2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kraje</w:t>
      </w:r>
      <w:r>
        <w:rPr baseline="0" dirty="0">
          <w:rFonts w:ascii="Calibri" w:hAnsi="Calibri" w:cs="Calibri"/>
          <w:color w:val="000000"/>
          <w:spacing w:val="2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4"/>
          <w:sz w:val="24"/>
          <w:szCs w:val="24"/>
          <w:lang w:val="cs-CZ"/>
        </w:rPr>
        <w:t>územní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odbor Liberec.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7330"/>
          <w:pgMar w:top="343" w:right="500" w:bottom="275" w:left="500" w:header="708" w:footer="708" w:gutter="0"/>
          <w:docGrid w:linePitch="360"/>
        </w:sectPr>
        <w:spacing w:before="16" w:after="0" w:line="439" w:lineRule="exact"/>
        <w:ind w:left="1975" w:right="840" w:hanging="359"/>
        <w:jc w:val="both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3.</w:t>
      </w:r>
      <w:r>
        <w:rPr baseline="0" dirty="0">
          <w:rFonts w:ascii="Arial" w:hAnsi="Arial" w:cs="Arial"/>
          <w:color w:val="000000"/>
          <w:spacing w:val="2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Vlastník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nebo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uživatel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zdrojů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vody</w:t>
      </w:r>
      <w:r>
        <w:rPr baseline="0" dirty="0">
          <w:rFonts w:ascii="Calibri" w:hAnsi="Calibri" w:cs="Calibri"/>
          <w:color w:val="000000"/>
          <w:spacing w:val="3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pro</w:t>
      </w:r>
      <w:r>
        <w:rPr baseline="0" dirty="0">
          <w:rFonts w:ascii="Calibri" w:hAnsi="Calibri" w:cs="Calibri"/>
          <w:color w:val="000000"/>
          <w:spacing w:val="3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hašení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je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povinen,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souladu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3"/>
          <w:sz w:val="24"/>
          <w:szCs w:val="24"/>
          <w:lang w:val="cs-CZ"/>
        </w:rPr>
        <w:t>s předpisy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 požární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ochraně,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umožnit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použití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</w:t>
      </w:r>
      <w:r>
        <w:rPr baseline="0" dirty="0">
          <w:rFonts w:ascii="Calibri" w:hAnsi="Calibri" w:cs="Calibri"/>
          <w:color w:val="000000"/>
          <w:spacing w:val="3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techniky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čerpání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vody</w:t>
      </w:r>
      <w:r>
        <w:rPr baseline="0" dirty="0">
          <w:rFonts w:ascii="Calibri" w:hAnsi="Calibri" w:cs="Calibri"/>
          <w:color w:val="000000"/>
          <w:spacing w:val="36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pro</w:t>
      </w:r>
      <w:r>
        <w:rPr baseline="0" dirty="0">
          <w:rFonts w:ascii="Calibri" w:hAnsi="Calibri" w:cs="Calibri"/>
          <w:color w:val="000000"/>
          <w:spacing w:val="39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4"/>
          <w:sz w:val="24"/>
          <w:szCs w:val="24"/>
          <w:lang w:val="cs-CZ"/>
        </w:rPr>
        <w:t>hašení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požárů,</w:t>
      </w:r>
      <w:r>
        <w:rPr baseline="0" dirty="0">
          <w:rFonts w:ascii="Calibri" w:hAnsi="Calibri" w:cs="Calibri"/>
          <w:color w:val="000000"/>
          <w:spacing w:val="4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zejména</w:t>
      </w:r>
      <w:r>
        <w:rPr baseline="0" dirty="0">
          <w:rFonts w:ascii="Calibri" w:hAnsi="Calibri" w:cs="Calibri"/>
          <w:color w:val="000000"/>
          <w:spacing w:val="4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udržovat</w:t>
      </w:r>
      <w:r>
        <w:rPr baseline="0" dirty="0">
          <w:rFonts w:ascii="Calibri" w:hAnsi="Calibri" w:cs="Calibri"/>
          <w:color w:val="000000"/>
          <w:spacing w:val="4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trvalou</w:t>
      </w:r>
      <w:r>
        <w:rPr baseline="0" dirty="0">
          <w:rFonts w:ascii="Calibri" w:hAnsi="Calibri" w:cs="Calibri"/>
          <w:color w:val="000000"/>
          <w:spacing w:val="4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použitelnost</w:t>
      </w:r>
      <w:r>
        <w:rPr baseline="0" dirty="0">
          <w:rFonts w:ascii="Calibri" w:hAnsi="Calibri" w:cs="Calibri"/>
          <w:color w:val="000000"/>
          <w:spacing w:val="4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čerpacích</w:t>
      </w:r>
      <w:r>
        <w:rPr baseline="0" dirty="0">
          <w:rFonts w:ascii="Calibri" w:hAnsi="Calibri" w:cs="Calibri"/>
          <w:color w:val="000000"/>
          <w:spacing w:val="4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stanovišť</w:t>
      </w:r>
      <w:r>
        <w:rPr baseline="0" dirty="0">
          <w:rFonts w:ascii="Calibri" w:hAnsi="Calibri" w:cs="Calibri"/>
          <w:color w:val="000000"/>
          <w:spacing w:val="44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pro</w:t>
      </w:r>
      <w:r>
        <w:rPr baseline="0" dirty="0">
          <w:rFonts w:ascii="Calibri" w:hAnsi="Calibri" w:cs="Calibri"/>
          <w:color w:val="000000"/>
          <w:spacing w:val="4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3"/>
          <w:sz w:val="24"/>
          <w:szCs w:val="24"/>
          <w:lang w:val="cs-CZ"/>
        </w:rPr>
        <w:t>požární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techniku a trvalou použitelnost zdroje. 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2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439" w:lineRule="exact"/>
        <w:ind w:left="1975" w:right="841" w:hanging="359"/>
        <w:jc w:val="both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4.</w:t>
      </w:r>
      <w:r>
        <w:rPr baseline="0" dirty="0">
          <w:rFonts w:ascii="Arial" w:hAnsi="Arial" w:cs="Arial"/>
          <w:color w:val="000000"/>
          <w:spacing w:val="22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Vlastník</w:t>
      </w:r>
      <w:r>
        <w:rPr baseline="0" dirty="0">
          <w:rFonts w:ascii="Calibri" w:hAnsi="Calibri" w:cs="Calibri"/>
          <w:color w:val="000000"/>
          <w:spacing w:val="1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pozemků</w:t>
      </w:r>
      <w:r>
        <w:rPr baseline="0" dirty="0">
          <w:rFonts w:ascii="Calibri" w:hAnsi="Calibri" w:cs="Calibri"/>
          <w:color w:val="000000"/>
          <w:spacing w:val="14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</w:t>
      </w:r>
      <w:r>
        <w:rPr baseline="0" dirty="0">
          <w:rFonts w:ascii="Calibri" w:hAnsi="Calibri" w:cs="Calibri"/>
          <w:color w:val="000000"/>
          <w:spacing w:val="13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příjezdové</w:t>
      </w:r>
      <w:r>
        <w:rPr baseline="0" dirty="0">
          <w:rFonts w:ascii="Calibri" w:hAnsi="Calibri" w:cs="Calibri"/>
          <w:color w:val="000000"/>
          <w:spacing w:val="14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komunikace</w:t>
      </w:r>
      <w:r>
        <w:rPr baseline="0" dirty="0">
          <w:rFonts w:ascii="Calibri" w:hAnsi="Calibri" w:cs="Calibri"/>
          <w:color w:val="000000"/>
          <w:spacing w:val="14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ke</w:t>
      </w:r>
      <w:r>
        <w:rPr baseline="0" dirty="0">
          <w:rFonts w:ascii="Calibri" w:hAnsi="Calibri" w:cs="Calibri"/>
          <w:color w:val="000000"/>
          <w:spacing w:val="14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zdrojům</w:t>
      </w:r>
      <w:r>
        <w:rPr baseline="0" dirty="0">
          <w:rFonts w:ascii="Calibri" w:hAnsi="Calibri" w:cs="Calibri"/>
          <w:color w:val="000000"/>
          <w:spacing w:val="14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vody</w:t>
      </w:r>
      <w:r>
        <w:rPr baseline="0" dirty="0">
          <w:rFonts w:ascii="Calibri" w:hAnsi="Calibri" w:cs="Calibri"/>
          <w:color w:val="000000"/>
          <w:spacing w:val="14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pro</w:t>
      </w:r>
      <w:r>
        <w:rPr baseline="0" dirty="0">
          <w:rFonts w:ascii="Calibri" w:hAnsi="Calibri" w:cs="Calibri"/>
          <w:color w:val="000000"/>
          <w:spacing w:val="14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hašení</w:t>
      </w:r>
      <w:r>
        <w:rPr baseline="0" dirty="0">
          <w:rFonts w:ascii="Calibri" w:hAnsi="Calibri" w:cs="Calibri"/>
          <w:color w:val="000000"/>
          <w:spacing w:val="14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pacing w:val="-11"/>
          <w:sz w:val="24"/>
          <w:szCs w:val="24"/>
          <w:lang w:val="cs-CZ"/>
        </w:rPr>
        <w:t>je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povinen</w:t>
      </w:r>
      <w:r>
        <w:rPr baseline="0" dirty="0">
          <w:rFonts w:ascii="Calibri" w:hAnsi="Calibri" w:cs="Calibri"/>
          <w:color w:val="000000"/>
          <w:spacing w:val="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zajistit</w:t>
      </w:r>
      <w:r>
        <w:rPr baseline="0" dirty="0">
          <w:rFonts w:ascii="Calibri" w:hAnsi="Calibri" w:cs="Calibri"/>
          <w:color w:val="000000"/>
          <w:spacing w:val="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volný</w:t>
      </w:r>
      <w:r>
        <w:rPr baseline="0" dirty="0">
          <w:rFonts w:ascii="Calibri" w:hAnsi="Calibri" w:cs="Calibri"/>
          <w:color w:val="000000"/>
          <w:spacing w:val="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příjezd</w:t>
      </w:r>
      <w:r>
        <w:rPr baseline="0" dirty="0">
          <w:rFonts w:ascii="Calibri" w:hAnsi="Calibri" w:cs="Calibri"/>
          <w:color w:val="000000"/>
          <w:spacing w:val="5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pro</w:t>
      </w:r>
      <w:r>
        <w:rPr baseline="0" dirty="0">
          <w:rFonts w:ascii="Calibri" w:hAnsi="Calibri" w:cs="Calibri"/>
          <w:color w:val="000000"/>
          <w:spacing w:val="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mobilní</w:t>
      </w:r>
      <w:r>
        <w:rPr baseline="0" dirty="0">
          <w:rFonts w:ascii="Calibri" w:hAnsi="Calibri" w:cs="Calibri"/>
          <w:color w:val="000000"/>
          <w:spacing w:val="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požární</w:t>
      </w:r>
      <w:r>
        <w:rPr baseline="0" dirty="0">
          <w:rFonts w:ascii="Calibri" w:hAnsi="Calibri" w:cs="Calibri"/>
          <w:color w:val="000000"/>
          <w:spacing w:val="8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techniku.</w:t>
      </w:r>
      <w:r>
        <w:rPr baseline="0" dirty="0">
          <w:rFonts w:ascii="Calibri" w:hAnsi="Calibri" w:cs="Calibri"/>
          <w:color w:val="000000"/>
          <w:spacing w:val="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Vlastník</w:t>
      </w:r>
      <w:r>
        <w:rPr baseline="0" dirty="0">
          <w:rFonts w:ascii="Calibri" w:hAnsi="Calibri" w:cs="Calibri"/>
          <w:color w:val="000000"/>
          <w:spacing w:val="7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pacing w:val="-4"/>
          <w:sz w:val="24"/>
          <w:szCs w:val="24"/>
          <w:lang w:val="cs-CZ"/>
        </w:rPr>
        <w:t>převede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prokazatelně</w:t>
      </w:r>
      <w:r>
        <w:rPr baseline="0" dirty="0">
          <w:rFonts w:ascii="Calibri" w:hAnsi="Calibri" w:cs="Calibri"/>
          <w:color w:val="000000"/>
          <w:spacing w:val="25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tuto</w:t>
      </w:r>
      <w:r>
        <w:rPr baseline="0" dirty="0">
          <w:rFonts w:ascii="Calibri" w:hAnsi="Calibri" w:cs="Calibri"/>
          <w:color w:val="000000"/>
          <w:spacing w:val="25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povinnost</w:t>
      </w:r>
      <w:r>
        <w:rPr baseline="0" dirty="0">
          <w:rFonts w:ascii="Calibri" w:hAnsi="Calibri" w:cs="Calibri"/>
          <w:color w:val="000000"/>
          <w:spacing w:val="25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na</w:t>
      </w:r>
      <w:r>
        <w:rPr baseline="0" dirty="0">
          <w:rFonts w:ascii="Calibri" w:hAnsi="Calibri" w:cs="Calibri"/>
          <w:color w:val="000000"/>
          <w:spacing w:val="25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další</w:t>
      </w:r>
      <w:r>
        <w:rPr baseline="0" dirty="0">
          <w:rFonts w:ascii="Calibri" w:hAnsi="Calibri" w:cs="Calibri"/>
          <w:color w:val="000000"/>
          <w:spacing w:val="25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osobu</w:t>
      </w:r>
      <w:r>
        <w:rPr baseline="0" dirty="0">
          <w:rFonts w:ascii="Calibri" w:hAnsi="Calibri" w:cs="Calibri"/>
          <w:color w:val="000000"/>
          <w:spacing w:val="25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(správce,</w:t>
      </w:r>
      <w:r>
        <w:rPr baseline="0" dirty="0">
          <w:rFonts w:ascii="Calibri" w:hAnsi="Calibri" w:cs="Calibri"/>
          <w:color w:val="000000"/>
          <w:spacing w:val="25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nájemce,</w:t>
      </w:r>
      <w:r>
        <w:rPr baseline="0" dirty="0">
          <w:rFonts w:ascii="Calibri" w:hAnsi="Calibri" w:cs="Calibri"/>
          <w:color w:val="000000"/>
          <w:spacing w:val="25"/>
          <w:sz w:val="24"/>
          <w:szCs w:val="24"/>
          <w:lang w:val="cs-CZ"/>
        </w:rPr>
        <w:t>  </w:t>
      </w:r>
      <w:r>
        <w:rPr baseline="0" dirty="0">
          <w:rFonts w:ascii="Calibri" w:hAnsi="Calibri" w:cs="Calibri"/>
          <w:color w:val="000000"/>
          <w:spacing w:val="-2"/>
          <w:sz w:val="24"/>
          <w:szCs w:val="24"/>
          <w:lang w:val="cs-CZ"/>
        </w:rPr>
        <w:t>uživatele),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nevykonává-li svá práva vůči pozemku nebo komunikaci sám. 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7" w:lineRule="exact"/>
        <w:ind w:left="5217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Čl. 7 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7" w:lineRule="exact"/>
        <w:ind w:left="1031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Seznam ohlašoven požárů a dalších míst, odkud lze hlásit požár, a způsob jejich označení  </w:t>
      </w:r>
      <w:r/>
    </w:p>
    <w:p>
      <w:pPr>
        <w:rPr>
          <w:rFonts w:ascii="Times New Roman" w:hAnsi="Times New Roman" w:cs="Times New Roman"/>
          <w:color w:val="010302"/>
        </w:rPr>
        <w:spacing w:before="121" w:after="0" w:line="439" w:lineRule="exact"/>
        <w:ind w:left="895" w:right="841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Obec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zřídila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následující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ohlašovnu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požárů,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která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je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trvale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označena</w:t>
      </w:r>
      <w:r>
        <w:rPr baseline="0" dirty="0">
          <w:rFonts w:ascii="Calibri" w:hAnsi="Calibri" w:cs="Calibri"/>
          <w:color w:val="000000"/>
          <w:spacing w:val="48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tabulkou</w:t>
      </w:r>
      <w:r>
        <w:rPr baseline="0" dirty="0">
          <w:rFonts w:ascii="Calibri" w:hAnsi="Calibri" w:cs="Calibri"/>
          <w:color w:val="000000"/>
          <w:spacing w:val="51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color w:val="000000"/>
          <w:spacing w:val="-3"/>
          <w:sz w:val="24"/>
          <w:szCs w:val="24"/>
          <w:lang w:val="cs-CZ"/>
        </w:rPr>
        <w:t>„Ohlašovna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požárů”:  </w:t>
      </w:r>
      <w:r/>
    </w:p>
    <w:p>
      <w:pPr>
        <w:rPr>
          <w:rFonts w:ascii="Times New Roman" w:hAnsi="Times New Roman" w:cs="Times New Roman"/>
          <w:color w:val="010302"/>
        </w:rPr>
        <w:spacing w:before="121" w:after="0" w:line="439" w:lineRule="exact"/>
        <w:ind w:left="895" w:right="841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Obecní úřad Všelibice, Všelibice 65, č. tel. 485 148 835, PO – PÁ a ST 7,00 – 17,00, ÚT, ČT a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PÁ 7,00 – 15,00 hod.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7" w:lineRule="exact"/>
        <w:ind w:left="5217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Čl. 8 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7" w:lineRule="exact"/>
        <w:ind w:left="3235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Způsob vyhlášení požárního poplachu v obci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0" w:lineRule="exact"/>
        <w:ind w:left="89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Vyhlášení požárního poplachu v obci se provádí buď  </w:t>
      </w:r>
      <w:r/>
    </w:p>
    <w:p>
      <w:pPr>
        <w:rPr>
          <w:rFonts w:ascii="Times New Roman" w:hAnsi="Times New Roman" w:cs="Times New Roman"/>
          <w:color w:val="010302"/>
        </w:rPr>
        <w:spacing w:before="1" w:after="0" w:line="439" w:lineRule="exact"/>
        <w:ind w:left="895" w:right="841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a) signálem „POŽÁRNÍ POPLACH“, který je vyhlašován přerušovaným tónem sirény po dobu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jedné minuty (25 sec. tón – 10 sec. pauza – 25 sec. tón)  </w:t>
      </w:r>
      <w:r/>
    </w:p>
    <w:p>
      <w:pPr>
        <w:rPr>
          <w:rFonts w:ascii="Times New Roman" w:hAnsi="Times New Roman" w:cs="Times New Roman"/>
          <w:color w:val="010302"/>
        </w:rPr>
        <w:spacing w:before="1" w:after="0" w:line="439" w:lineRule="exact"/>
        <w:ind w:left="895" w:right="841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b) nebo v případě poruchy technických zařízení pro vyhlášení požárního poplachu se požární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poplach v obci vyhlašuje místním rozhlasem. 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7" w:lineRule="exact"/>
        <w:ind w:left="5111" w:right="5163" w:firstLine="0"/>
        <w:jc w:val="right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 </w:t>
      </w:r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Čl. 9 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7" w:lineRule="exact"/>
        <w:ind w:left="2947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Seznam sil a prostředků jednotek požární ochrany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0" w:lineRule="exact"/>
        <w:ind w:left="89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Seznam sil a prostředků jednotek požární ochrany podle výpisu z požárního poplachového  </w:t>
      </w:r>
      <w:r/>
    </w:p>
    <w:p>
      <w:pPr>
        <w:rPr>
          <w:rFonts w:ascii="Times New Roman" w:hAnsi="Times New Roman" w:cs="Times New Roman"/>
          <w:color w:val="010302"/>
        </w:rPr>
        <w:spacing w:before="320" w:after="0" w:line="240" w:lineRule="exact"/>
        <w:ind w:left="89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plánu Libereckého kraje e uveden v příloze č. 1 vyhlášky.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7" w:lineRule="exact"/>
        <w:ind w:left="5157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Čl. 10 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247" w:lineRule="exact"/>
        <w:ind w:left="4377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Zrušovací ustanovení  </w:t>
      </w:r>
      <w:r/>
    </w:p>
    <w:p>
      <w:pPr>
        <w:rPr>
          <w:rFonts w:ascii="Times New Roman" w:hAnsi="Times New Roman" w:cs="Times New Roman"/>
          <w:color w:val="010302"/>
        </w:rPr>
        <w:spacing w:before="300" w:after="0" w:line="240" w:lineRule="exact"/>
        <w:ind w:left="89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Touto vyhláškou se ruší obecně závazná vyhláška č. 1/2010 ze dne 21.7.2010  </w:t>
      </w:r>
      <w:r/>
    </w:p>
    <w:p>
      <w:pPr>
        <w:rPr>
          <w:rFonts w:ascii="Times New Roman" w:hAnsi="Times New Roman" w:cs="Times New Roman"/>
          <w:color w:val="010302"/>
        </w:rPr>
        <w:spacing w:before="126" w:after="0" w:line="439" w:lineRule="exact"/>
        <w:ind w:left="4989" w:right="841" w:firstLine="168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Čl. 11  </w:t>
      </w:r>
      <w:r>
        <w:br w:type="textWrapping" w:clear="all"/>
      </w: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Účinnost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7330"/>
          <w:pgMar w:top="343" w:right="500" w:bottom="275" w:left="500" w:header="708" w:footer="708" w:gutter="0"/>
          <w:docGrid w:linePitch="360"/>
        </w:sectPr>
        <w:spacing w:before="180" w:after="0" w:line="240" w:lineRule="exact"/>
        <w:ind w:left="89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Tato vyhláška nabývá účinnosti patnáctým dnem po dni jejího vyhlášení. 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847"/>
        </w:tabs>
        <w:spacing w:before="0" w:after="0" w:line="240" w:lineRule="exact"/>
        <w:ind w:left="89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.............................	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...................................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6123"/>
        </w:tabs>
        <w:spacing w:before="320" w:after="0" w:line="240" w:lineRule="exact"/>
        <w:ind w:left="89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Denisa Jandusová	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Martina Sluková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6395"/>
        </w:tabs>
        <w:spacing w:before="300" w:after="0" w:line="240" w:lineRule="exact"/>
        <w:ind w:left="89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  místostarostka	</w:t>
      </w:r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starostka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exact"/>
        <w:ind w:left="895" w:right="0" w:firstLine="0"/>
      </w:pPr>
      <w:r/>
      <w:r>
        <w:rPr baseline="0" dirty="0">
          <w:rFonts w:ascii="Calibri" w:hAnsi="Calibri" w:cs="Calibri"/>
          <w:color w:val="000000"/>
          <w:sz w:val="24"/>
          <w:szCs w:val="24"/>
          <w:lang w:val="cs-CZ"/>
        </w:rPr>
        <w:t>Vyvěšeno na úřední desce obecního úřadu dne: 1.10.2018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7330"/>
          <w:pgMar w:top="343" w:right="500" w:bottom="275" w:left="500" w:header="708" w:footer="708" w:gutter="0"/>
          <w:docGrid w:linePitch="360"/>
        </w:sectPr>
        <w:spacing w:before="300" w:after="0" w:line="240" w:lineRule="exact"/>
        <w:ind w:left="895" w:right="0" w:firstLine="0"/>
      </w:pPr>
      <w:r/>
      <w:r>
        <w:rPr baseline="0" dirty="0">
          <w:rFonts w:ascii="Calibri" w:hAnsi="Calibri" w:cs="Calibri"/>
          <w:color w:val="000000"/>
          <w:spacing w:val="-1"/>
          <w:sz w:val="24"/>
          <w:szCs w:val="24"/>
          <w:lang w:val="cs-CZ"/>
        </w:rPr>
        <w:t>Zveřejnění vyhlášky bylo shodně provedeno způsobem umožňujícím dálkový přístup.</w:t>
      </w:r>
      <w:r>
        <w:rPr>
          <w:rFonts w:ascii="Times New Roman" w:hAnsi="Times New Roman" w:cs="Times New Roman"/>
          <w:sz w:val="24"/>
          <w:szCs w:val="24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7" w:lineRule="exact"/>
        <w:ind w:left="2327" w:right="0" w:firstLine="0"/>
      </w:pP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Příloha č. 1 k obecně závazné vyhlášce obce Všelibice č.1/2018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7330"/>
          <w:pgMar w:top="343" w:right="500" w:bottom="275" w:left="500" w:header="708" w:footer="708" w:gutter="0"/>
          <w:docGrid w:linePitch="360"/>
        </w:sectPr>
        <w:spacing w:before="126" w:after="0" w:line="439" w:lineRule="exact"/>
        <w:ind w:left="3887" w:right="1434" w:hanging="2404"/>
      </w:pPr>
      <w:r/>
      <w:r>
        <w:rPr baseline="0" dirty="0">
          <w:rFonts w:ascii="Calibri" w:hAnsi="Calibri" w:cs="Calibri"/>
          <w:b/>
          <w:bCs/>
          <w:color w:val="000000"/>
          <w:spacing w:val="-1"/>
          <w:sz w:val="24"/>
          <w:szCs w:val="24"/>
          <w:lang w:val="cs-CZ"/>
        </w:rPr>
        <w:t>SEZNAM SIL A PROSTŘEDKŮ JEDNOTEK POŽÁRNÍ OCHRANY PODLE POŽÁRNÍHO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rPr baseline="0" dirty="0">
          <w:rFonts w:ascii="Calibri" w:hAnsi="Calibri" w:cs="Calibri"/>
          <w:b/>
          <w:bCs/>
          <w:color w:val="000000"/>
          <w:sz w:val="24"/>
          <w:szCs w:val="24"/>
          <w:lang w:val="cs-CZ"/>
        </w:rPr>
        <w:t>POPLACHOVÉHO PLÁNU KRAJE 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7" w:lineRule="exact"/>
        <w:ind w:left="2328" w:right="0" w:firstLine="0"/>
      </w:pPr>
      <w:r/>
      <w:r>
        <w:rPr baseline="0" dirty="0">
          <w:rFonts w:ascii="Calibri" w:hAnsi="Calibri" w:cs="Calibri"/>
          <w:b/>
          <w:bCs/>
          <w:color w:val="000000"/>
          <w:spacing w:val="-1"/>
          <w:sz w:val="24"/>
          <w:szCs w:val="24"/>
          <w:lang w:val="cs-CZ"/>
        </w:rPr>
        <w:t>Příloha č. 2 k obecně závazné vyhlášce obce Všelibice č.1/2018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1303" w:tblpY="-270"/>
        <w:tblOverlap w:val="never"/>
        "
        <w:tblW w:w="9181" w:type="dxa"/>
        <w:tblLook w:val="04A0" w:firstRow="1" w:lastRow="0" w:firstColumn="1" w:lastColumn="0" w:noHBand="0" w:noVBand="1"/>
      </w:tblPr>
      <w:tblGrid>
        <w:gridCol w:w="2294"/>
        <w:gridCol w:w="2301"/>
        <w:gridCol w:w="2303"/>
        <w:gridCol w:w="2301"/>
      </w:tblGrid>
      <w:tr>
        <w:trPr>
          <w:trHeight w:hRule="exact" w:val="1657"/>
        </w:trPr>
        <w:tc>
          <w:tcPr>
            <w:tcW w:w="2294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3" w:after="0" w:line="247" w:lineRule="exact"/>
              <w:ind w:left="83" w:right="0" w:firstLine="0"/>
            </w:pPr>
            <w:r>
              <w:drawing>
                <wp:anchor simplePos="0" relativeHeight="251658249" behindDoc="0" locked="0" layoutInCell="1" allowOverlap="1">
                  <wp:simplePos x="0" y="0"/>
                  <wp:positionH relativeFrom="page">
                    <wp:posOffset>-6096</wp:posOffset>
                  </wp:positionH>
                  <wp:positionV relativeFrom="line">
                    <wp:posOffset>-5977</wp:posOffset>
                  </wp:positionV>
                  <wp:extent cx="6095" cy="6095"/>
                  <wp:effectExtent l="0" t="0" r="0" b="0"/>
                  <wp:wrapNone/>
                  <wp:docPr id="100" name="Freeform 100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48" behindDoc="0" locked="0" layoutInCell="1" allowOverlap="1">
                  <wp:simplePos x="0" y="0"/>
                  <wp:positionH relativeFrom="page">
                    <wp:posOffset>-6096</wp:posOffset>
                  </wp:positionH>
                  <wp:positionV relativeFrom="line">
                    <wp:posOffset>-5977</wp:posOffset>
                  </wp:positionV>
                  <wp:extent cx="6095" cy="6095"/>
                  <wp:effectExtent l="0" t="0" r="0" b="0"/>
                  <wp:wrapNone/>
                  <wp:docPr id="101" name="Freeform 101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51" behindDoc="0" locked="0" layoutInCell="1" allowOverlap="1">
                  <wp:simplePos x="0" y="0"/>
                  <wp:positionH relativeFrom="page">
                    <wp:posOffset>1456944</wp:posOffset>
                  </wp:positionH>
                  <wp:positionV relativeFrom="line">
                    <wp:posOffset>-5977</wp:posOffset>
                  </wp:positionV>
                  <wp:extent cx="6095" cy="6095"/>
                  <wp:effectExtent l="0" t="0" r="0" b="0"/>
                  <wp:wrapNone/>
                  <wp:docPr id="102" name="Freeform 102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Dislokace JPO  </w:t>
            </w:r>
            <w:r/>
          </w:p>
        </w:tc>
        <w:tc>
          <w:tcPr>
            <w:tcW w:w="230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3" w:after="0" w:line="247" w:lineRule="exact"/>
              <w:ind w:left="112" w:right="0" w:firstLine="0"/>
            </w:pPr>
            <w:r>
              <w:drawing>
                <wp:anchor simplePos="0" relativeHeight="251658253" behindDoc="0" locked="0" layoutInCell="1" allowOverlap="1">
                  <wp:simplePos x="0" y="0"/>
                  <wp:positionH relativeFrom="page">
                    <wp:posOffset>1461515</wp:posOffset>
                  </wp:positionH>
                  <wp:positionV relativeFrom="line">
                    <wp:posOffset>-5977</wp:posOffset>
                  </wp:positionV>
                  <wp:extent cx="6095" cy="6095"/>
                  <wp:effectExtent l="0" t="0" r="0" b="0"/>
                  <wp:wrapNone/>
                  <wp:docPr id="103" name="Freeform 103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Kategorie JPO  </w:t>
            </w:r>
            <w:r/>
          </w:p>
        </w:tc>
        <w:tc>
          <w:tcPr>
            <w:tcW w:w="2303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3" w:after="0" w:line="247" w:lineRule="exact"/>
              <w:ind w:left="115" w:right="0" w:firstLine="0"/>
            </w:pPr>
            <w:r>
              <w:drawing>
                <wp:anchor simplePos="0" relativeHeight="251658255" behindDoc="0" locked="0" layoutInCell="1" allowOverlap="1">
                  <wp:simplePos x="0" y="0"/>
                  <wp:positionH relativeFrom="page">
                    <wp:posOffset>1463039</wp:posOffset>
                  </wp:positionH>
                  <wp:positionV relativeFrom="line">
                    <wp:posOffset>-5977</wp:posOffset>
                  </wp:positionV>
                  <wp:extent cx="6095" cy="6095"/>
                  <wp:effectExtent l="0" t="0" r="0" b="0"/>
                  <wp:wrapNone/>
                  <wp:docPr id="104" name="Freeform 104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Počet členů  </w:t>
            </w:r>
            <w:r/>
          </w:p>
        </w:tc>
        <w:tc>
          <w:tcPr>
            <w:tcW w:w="230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3" w:after="0" w:line="247" w:lineRule="exact"/>
              <w:ind w:left="113" w:right="0" w:firstLine="0"/>
            </w:pPr>
            <w:r>
              <w:drawing>
                <wp:anchor simplePos="0" relativeHeight="251658258" behindDoc="0" locked="0" layoutInCell="1" allowOverlap="1">
                  <wp:simplePos x="0" y="0"/>
                  <wp:positionH relativeFrom="page">
                    <wp:posOffset>1461516</wp:posOffset>
                  </wp:positionH>
                  <wp:positionV relativeFrom="line">
                    <wp:posOffset>-5977</wp:posOffset>
                  </wp:positionV>
                  <wp:extent cx="6095" cy="6095"/>
                  <wp:effectExtent l="0" t="0" r="0" b="0"/>
                  <wp:wrapNone/>
                  <wp:docPr id="105" name="Freeform 105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57" behindDoc="0" locked="0" layoutInCell="1" allowOverlap="1">
                  <wp:simplePos x="0" y="0"/>
                  <wp:positionH relativeFrom="page">
                    <wp:posOffset>1461516</wp:posOffset>
                  </wp:positionH>
                  <wp:positionV relativeFrom="line">
                    <wp:posOffset>-5977</wp:posOffset>
                  </wp:positionV>
                  <wp:extent cx="6095" cy="6095"/>
                  <wp:effectExtent l="0" t="0" r="0" b="0"/>
                  <wp:wrapNone/>
                  <wp:docPr id="106" name="Freeform 106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Minimální počet 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300" w:after="847" w:line="247" w:lineRule="exact"/>
              <w:ind w:left="33" w:right="201" w:firstLine="0"/>
              <w:jc w:val="right"/>
            </w:pPr>
            <w:r/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členů v pohotovosti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 </w:t>
            </w:r>
            <w:r/>
            <w:r/>
          </w:p>
        </w:tc>
      </w:tr>
      <w:tr>
        <w:trPr>
          <w:trHeight w:hRule="exact" w:val="551"/>
        </w:trPr>
        <w:tc>
          <w:tcPr>
            <w:tcW w:w="2294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3" w:after="291" w:line="240" w:lineRule="auto"/>
              <w:ind w:left="83" w:right="0" w:firstLine="0"/>
            </w:pPr>
            <w:r>
              <w:drawing>
                <wp:anchor simplePos="0" relativeHeight="251658265" behindDoc="0" locked="0" layoutInCell="1" allowOverlap="1">
                  <wp:simplePos x="0" y="0"/>
                  <wp:positionH relativeFrom="page">
                    <wp:posOffset>-6096</wp:posOffset>
                  </wp:positionH>
                  <wp:positionV relativeFrom="line">
                    <wp:posOffset>373</wp:posOffset>
                  </wp:positionV>
                  <wp:extent cx="6095" cy="6095"/>
                  <wp:effectExtent l="0" t="0" r="0" b="0"/>
                  <wp:wrapNone/>
                  <wp:docPr id="107" name="Freeform 107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67" behindDoc="0" locked="0" layoutInCell="1" allowOverlap="1">
                  <wp:simplePos x="0" y="0"/>
                  <wp:positionH relativeFrom="page">
                    <wp:posOffset>1456944</wp:posOffset>
                  </wp:positionH>
                  <wp:positionV relativeFrom="line">
                    <wp:posOffset>373</wp:posOffset>
                  </wp:positionV>
                  <wp:extent cx="6095" cy="6095"/>
                  <wp:effectExtent l="0" t="0" r="0" b="0"/>
                  <wp:wrapNone/>
                  <wp:docPr id="108" name="Freeform 108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Všelibice  </w:t>
            </w:r>
            <w:r/>
            <w:r/>
          </w:p>
        </w:tc>
        <w:tc>
          <w:tcPr>
            <w:tcW w:w="230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3" w:after="291" w:line="240" w:lineRule="auto"/>
              <w:ind w:left="112" w:right="0" w:firstLine="0"/>
            </w:pPr>
            <w:r>
              <w:drawing>
                <wp:anchor simplePos="0" relativeHeight="251658269" behindDoc="0" locked="0" layoutInCell="1" allowOverlap="1">
                  <wp:simplePos x="0" y="0"/>
                  <wp:positionH relativeFrom="page">
                    <wp:posOffset>1461515</wp:posOffset>
                  </wp:positionH>
                  <wp:positionV relativeFrom="line">
                    <wp:posOffset>373</wp:posOffset>
                  </wp:positionV>
                  <wp:extent cx="6095" cy="6095"/>
                  <wp:effectExtent l="0" t="0" r="0" b="0"/>
                  <wp:wrapNone/>
                  <wp:docPr id="109" name="Freeform 109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III  </w:t>
            </w:r>
            <w:r/>
            <w:r/>
          </w:p>
        </w:tc>
        <w:tc>
          <w:tcPr>
            <w:tcW w:w="2303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3" w:after="291" w:line="240" w:lineRule="auto"/>
              <w:ind w:left="116" w:right="0" w:firstLine="0"/>
            </w:pPr>
            <w:r>
              <w:drawing>
                <wp:anchor simplePos="0" relativeHeight="251658271" behindDoc="0" locked="0" layoutInCell="1" allowOverlap="1">
                  <wp:simplePos x="0" y="0"/>
                  <wp:positionH relativeFrom="page">
                    <wp:posOffset>1463039</wp:posOffset>
                  </wp:positionH>
                  <wp:positionV relativeFrom="line">
                    <wp:posOffset>373</wp:posOffset>
                  </wp:positionV>
                  <wp:extent cx="6095" cy="6095"/>
                  <wp:effectExtent l="0" t="0" r="0" b="0"/>
                  <wp:wrapNone/>
                  <wp:docPr id="110" name="Freeform 110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15  </w:t>
            </w:r>
            <w:r/>
            <w:r/>
          </w:p>
        </w:tc>
        <w:tc>
          <w:tcPr>
            <w:tcW w:w="230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3" w:after="291" w:line="240" w:lineRule="auto"/>
              <w:ind w:left="113" w:right="-18" w:firstLine="0"/>
            </w:pPr>
            <w:r>
              <w:drawing>
                <wp:anchor simplePos="0" relativeHeight="251658273" behindDoc="0" locked="0" layoutInCell="1" allowOverlap="1">
                  <wp:simplePos x="0" y="0"/>
                  <wp:positionH relativeFrom="page">
                    <wp:posOffset>1461516</wp:posOffset>
                  </wp:positionH>
                  <wp:positionV relativeFrom="line">
                    <wp:posOffset>373</wp:posOffset>
                  </wp:positionV>
                  <wp:extent cx="6095" cy="6095"/>
                  <wp:effectExtent l="0" t="0" r="0" b="0"/>
                  <wp:wrapNone/>
                  <wp:docPr id="111" name="Freeform 111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1 + 3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6" behindDoc="0" locked="0" layoutInCell="1" allowOverlap="1">
            <wp:simplePos x="0" y="0"/>
            <wp:positionH relativeFrom="page">
              <wp:posOffset>827531</wp:posOffset>
            </wp:positionH>
            <wp:positionV relativeFrom="paragraph">
              <wp:posOffset>-6227</wp:posOffset>
            </wp:positionV>
            <wp:extent cx="6095" cy="6095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095" cy="6095"/>
                    </a:xfrm>
                    <a:custGeom>
                      <a:rect l="l" t="t" r="r" b="b"/>
                      <a:pathLst>
                        <a:path w="50800" h="50800">
                          <a:moveTo>
                            <a:pt x="0" y="50800"/>
                          </a:moveTo>
                          <a:lnTo>
                            <a:pt x="50800" y="50800"/>
                          </a:lnTo>
                          <a:lnTo>
                            <a:pt x="50800" y="0"/>
                          </a:lnTo>
                          <a:lnTo>
                            <a:pt x="0" y="0"/>
                          </a:lnTo>
                          <a:lnTo>
                            <a:pt x="0" y="5080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52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5" behindDoc="0" locked="0" layoutInCell="1" allowOverlap="1">
            <wp:simplePos x="0" y="0"/>
            <wp:positionH relativeFrom="page">
              <wp:posOffset>827531</wp:posOffset>
            </wp:positionH>
            <wp:positionV relativeFrom="paragraph">
              <wp:posOffset>-6227</wp:posOffset>
            </wp:positionV>
            <wp:extent cx="6095" cy="6095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095" cy="6095"/>
                    </a:xfrm>
                    <a:custGeom>
                      <a:rect l="l" t="t" r="r" b="b"/>
                      <a:pathLst>
                        <a:path w="50800" h="50800">
                          <a:moveTo>
                            <a:pt x="0" y="50800"/>
                          </a:moveTo>
                          <a:lnTo>
                            <a:pt x="50800" y="50800"/>
                          </a:lnTo>
                          <a:lnTo>
                            <a:pt x="50800" y="0"/>
                          </a:lnTo>
                          <a:lnTo>
                            <a:pt x="0" y="0"/>
                          </a:lnTo>
                          <a:lnTo>
                            <a:pt x="0" y="5080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52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9" behindDoc="0" locked="0" layoutInCell="1" allowOverlap="1">
            <wp:simplePos x="0" y="0"/>
            <wp:positionH relativeFrom="page">
              <wp:posOffset>2290571</wp:posOffset>
            </wp:positionH>
            <wp:positionV relativeFrom="paragraph">
              <wp:posOffset>-6227</wp:posOffset>
            </wp:positionV>
            <wp:extent cx="6095" cy="6095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095" cy="6095"/>
                    </a:xfrm>
                    <a:custGeom>
                      <a:rect l="l" t="t" r="r" b="b"/>
                      <a:pathLst>
                        <a:path w="50800" h="50800">
                          <a:moveTo>
                            <a:pt x="0" y="50800"/>
                          </a:moveTo>
                          <a:lnTo>
                            <a:pt x="50800" y="50800"/>
                          </a:lnTo>
                          <a:lnTo>
                            <a:pt x="50800" y="0"/>
                          </a:lnTo>
                          <a:lnTo>
                            <a:pt x="0" y="0"/>
                          </a:lnTo>
                          <a:lnTo>
                            <a:pt x="0" y="5080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52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2" behindDoc="0" locked="0" layoutInCell="1" allowOverlap="1">
            <wp:simplePos x="0" y="0"/>
            <wp:positionH relativeFrom="page">
              <wp:posOffset>3752087</wp:posOffset>
            </wp:positionH>
            <wp:positionV relativeFrom="paragraph">
              <wp:posOffset>-6227</wp:posOffset>
            </wp:positionV>
            <wp:extent cx="6095" cy="6095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095" cy="6095"/>
                    </a:xfrm>
                    <a:custGeom>
                      <a:rect l="l" t="t" r="r" b="b"/>
                      <a:pathLst>
                        <a:path w="50800" h="50800">
                          <a:moveTo>
                            <a:pt x="0" y="50800"/>
                          </a:moveTo>
                          <a:lnTo>
                            <a:pt x="50800" y="50800"/>
                          </a:lnTo>
                          <a:lnTo>
                            <a:pt x="50800" y="0"/>
                          </a:lnTo>
                          <a:lnTo>
                            <a:pt x="0" y="0"/>
                          </a:lnTo>
                          <a:lnTo>
                            <a:pt x="0" y="5080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52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5" behindDoc="0" locked="0" layoutInCell="1" allowOverlap="1">
            <wp:simplePos x="0" y="0"/>
            <wp:positionH relativeFrom="page">
              <wp:posOffset>5215127</wp:posOffset>
            </wp:positionH>
            <wp:positionV relativeFrom="paragraph">
              <wp:posOffset>-6227</wp:posOffset>
            </wp:positionV>
            <wp:extent cx="6095" cy="6095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095" cy="6095"/>
                    </a:xfrm>
                    <a:custGeom>
                      <a:rect l="l" t="t" r="r" b="b"/>
                      <a:pathLst>
                        <a:path w="50800" h="50800">
                          <a:moveTo>
                            <a:pt x="0" y="50800"/>
                          </a:moveTo>
                          <a:lnTo>
                            <a:pt x="50800" y="50800"/>
                          </a:lnTo>
                          <a:lnTo>
                            <a:pt x="50800" y="0"/>
                          </a:lnTo>
                          <a:lnTo>
                            <a:pt x="0" y="0"/>
                          </a:lnTo>
                          <a:lnTo>
                            <a:pt x="0" y="5080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52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9" behindDoc="0" locked="0" layoutInCell="1" allowOverlap="1">
            <wp:simplePos x="0" y="0"/>
            <wp:positionH relativeFrom="page">
              <wp:posOffset>6676643</wp:posOffset>
            </wp:positionH>
            <wp:positionV relativeFrom="paragraph">
              <wp:posOffset>-6227</wp:posOffset>
            </wp:positionV>
            <wp:extent cx="6095" cy="6095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095" cy="6095"/>
                    </a:xfrm>
                    <a:custGeom>
                      <a:rect l="l" t="t" r="r" b="b"/>
                      <a:pathLst>
                        <a:path w="50800" h="50800">
                          <a:moveTo>
                            <a:pt x="0" y="50800"/>
                          </a:moveTo>
                          <a:lnTo>
                            <a:pt x="50800" y="50800"/>
                          </a:lnTo>
                          <a:lnTo>
                            <a:pt x="50800" y="0"/>
                          </a:lnTo>
                          <a:lnTo>
                            <a:pt x="0" y="0"/>
                          </a:lnTo>
                          <a:lnTo>
                            <a:pt x="0" y="5080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52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8" behindDoc="0" locked="0" layoutInCell="1" allowOverlap="1">
            <wp:simplePos x="0" y="0"/>
            <wp:positionH relativeFrom="page">
              <wp:posOffset>6676643</wp:posOffset>
            </wp:positionH>
            <wp:positionV relativeFrom="paragraph">
              <wp:posOffset>-6227</wp:posOffset>
            </wp:positionV>
            <wp:extent cx="6095" cy="6095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095" cy="6095"/>
                    </a:xfrm>
                    <a:custGeom>
                      <a:rect l="l" t="t" r="r" b="b"/>
                      <a:pathLst>
                        <a:path w="50800" h="50800">
                          <a:moveTo>
                            <a:pt x="0" y="50800"/>
                          </a:moveTo>
                          <a:lnTo>
                            <a:pt x="50800" y="50800"/>
                          </a:lnTo>
                          <a:lnTo>
                            <a:pt x="50800" y="0"/>
                          </a:lnTo>
                          <a:lnTo>
                            <a:pt x="0" y="0"/>
                          </a:lnTo>
                          <a:lnTo>
                            <a:pt x="0" y="5080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52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1303" w:tblpY="-270"/>
        <w:tblOverlap w:val="never"/>
        "
        <w:tblW w:w="9181" w:type="dxa"/>
        <w:tblLook w:val="04A0" w:firstRow="1" w:lastRow="0" w:firstColumn="1" w:lastColumn="0" w:noHBand="0" w:noVBand="1"/>
      </w:tblPr>
      <w:tblGrid>
        <w:gridCol w:w="4596"/>
        <w:gridCol w:w="4605"/>
      </w:tblGrid>
      <w:tr>
        <w:trPr>
          <w:trHeight w:hRule="exact" w:val="1098"/>
        </w:trPr>
        <w:tc>
          <w:tcPr>
            <w:tcW w:w="4596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3" w:after="848" w:line="240" w:lineRule="auto"/>
              <w:ind w:left="83" w:right="0" w:firstLine="0"/>
            </w:pPr>
            <w:r>
              <w:drawing>
                <wp:anchor simplePos="0" relativeHeight="251658295" behindDoc="0" locked="0" layoutInCell="1" allowOverlap="1">
                  <wp:simplePos x="0" y="0"/>
                  <wp:positionH relativeFrom="page">
                    <wp:posOffset>-6096</wp:posOffset>
                  </wp:positionH>
                  <wp:positionV relativeFrom="line">
                    <wp:posOffset>-5976</wp:posOffset>
                  </wp:positionV>
                  <wp:extent cx="6095" cy="6095"/>
                  <wp:effectExtent l="0" t="0" r="0" b="0"/>
                  <wp:wrapNone/>
                  <wp:docPr id="119" name="Freeform 119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94" behindDoc="0" locked="0" layoutInCell="1" allowOverlap="1">
                  <wp:simplePos x="0" y="0"/>
                  <wp:positionH relativeFrom="page">
                    <wp:posOffset>-6096</wp:posOffset>
                  </wp:positionH>
                  <wp:positionV relativeFrom="line">
                    <wp:posOffset>-5976</wp:posOffset>
                  </wp:positionV>
                  <wp:extent cx="6095" cy="6095"/>
                  <wp:effectExtent l="0" t="0" r="0" b="0"/>
                  <wp:wrapNone/>
                  <wp:docPr id="120" name="Freeform 120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97" behindDoc="0" locked="0" layoutInCell="1" allowOverlap="1">
                  <wp:simplePos x="0" y="0"/>
                  <wp:positionH relativeFrom="page">
                    <wp:posOffset>2918460</wp:posOffset>
                  </wp:positionH>
                  <wp:positionV relativeFrom="line">
                    <wp:posOffset>-5976</wp:posOffset>
                  </wp:positionV>
                  <wp:extent cx="6095" cy="6095"/>
                  <wp:effectExtent l="0" t="0" r="0" b="0"/>
                  <wp:wrapNone/>
                  <wp:docPr id="121" name="Freeform 121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Požární technika a věcné prostředky PO  </w:t>
            </w:r>
            <w:r/>
            <w:r/>
          </w:p>
        </w:tc>
        <w:tc>
          <w:tcPr>
            <w:tcW w:w="4605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3" w:after="848" w:line="240" w:lineRule="auto"/>
              <w:ind w:left="116" w:right="-18" w:firstLine="0"/>
            </w:pPr>
            <w:r>
              <w:drawing>
                <wp:anchor simplePos="0" relativeHeight="251658300" behindDoc="0" locked="0" layoutInCell="1" allowOverlap="1">
                  <wp:simplePos x="0" y="0"/>
                  <wp:positionH relativeFrom="page">
                    <wp:posOffset>2924555</wp:posOffset>
                  </wp:positionH>
                  <wp:positionV relativeFrom="line">
                    <wp:posOffset>-5976</wp:posOffset>
                  </wp:positionV>
                  <wp:extent cx="6095" cy="6095"/>
                  <wp:effectExtent l="0" t="0" r="0" b="0"/>
                  <wp:wrapNone/>
                  <wp:docPr id="122" name="Freeform 122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99" behindDoc="0" locked="0" layoutInCell="1" allowOverlap="1">
                  <wp:simplePos x="0" y="0"/>
                  <wp:positionH relativeFrom="page">
                    <wp:posOffset>2924555</wp:posOffset>
                  </wp:positionH>
                  <wp:positionV relativeFrom="line">
                    <wp:posOffset>-5976</wp:posOffset>
                  </wp:positionV>
                  <wp:extent cx="6095" cy="6095"/>
                  <wp:effectExtent l="0" t="0" r="0" b="0"/>
                  <wp:wrapNone/>
                  <wp:docPr id="123" name="Freeform 123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pacing w:val="-1"/>
                <w:sz w:val="24"/>
                <w:szCs w:val="24"/>
                <w:lang w:val="cs-CZ"/>
              </w:rPr>
              <w:t>Počet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 </w:t>
            </w:r>
            <w:r/>
            <w:r/>
          </w:p>
        </w:tc>
      </w:tr>
      <w:tr>
        <w:trPr>
          <w:trHeight w:hRule="exact" w:val="548"/>
        </w:trPr>
        <w:tc>
          <w:tcPr>
            <w:tcW w:w="4596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2" w:after="288" w:line="240" w:lineRule="auto"/>
              <w:ind w:left="83" w:right="0" w:firstLine="0"/>
            </w:pPr>
            <w:r>
              <w:drawing>
                <wp:anchor simplePos="0" relativeHeight="251658305" behindDoc="0" locked="0" layoutInCell="1" allowOverlap="1">
                  <wp:simplePos x="0" y="0"/>
                  <wp:positionH relativeFrom="page">
                    <wp:posOffset>-6096</wp:posOffset>
                  </wp:positionH>
                  <wp:positionV relativeFrom="line">
                    <wp:posOffset>-261</wp:posOffset>
                  </wp:positionV>
                  <wp:extent cx="6095" cy="6095"/>
                  <wp:effectExtent l="0" t="0" r="0" b="0"/>
                  <wp:wrapNone/>
                  <wp:docPr id="124" name="Freeform 124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307" behindDoc="0" locked="0" layoutInCell="1" allowOverlap="1">
                  <wp:simplePos x="0" y="0"/>
                  <wp:positionH relativeFrom="page">
                    <wp:posOffset>2918460</wp:posOffset>
                  </wp:positionH>
                  <wp:positionV relativeFrom="line">
                    <wp:posOffset>-261</wp:posOffset>
                  </wp:positionV>
                  <wp:extent cx="6095" cy="6095"/>
                  <wp:effectExtent l="0" t="0" r="0" b="0"/>
                  <wp:wrapNone/>
                  <wp:docPr id="125" name="Freeform 125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CAS 20/1800/25-M1Z  </w:t>
            </w:r>
            <w:r/>
            <w:r/>
          </w:p>
        </w:tc>
        <w:tc>
          <w:tcPr>
            <w:tcW w:w="4605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2" w:after="288" w:line="240" w:lineRule="auto"/>
              <w:ind w:left="116" w:right="-18" w:firstLine="0"/>
            </w:pPr>
            <w:r>
              <w:drawing>
                <wp:anchor simplePos="0" relativeHeight="251658309" behindDoc="0" locked="0" layoutInCell="1" allowOverlap="1">
                  <wp:simplePos x="0" y="0"/>
                  <wp:positionH relativeFrom="page">
                    <wp:posOffset>2924555</wp:posOffset>
                  </wp:positionH>
                  <wp:positionV relativeFrom="line">
                    <wp:posOffset>-261</wp:posOffset>
                  </wp:positionV>
                  <wp:extent cx="6095" cy="6095"/>
                  <wp:effectExtent l="0" t="0" r="0" b="0"/>
                  <wp:wrapNone/>
                  <wp:docPr id="126" name="Freeform 126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 </w:t>
            </w:r>
            <w:r/>
            <w:r/>
          </w:p>
        </w:tc>
      </w:tr>
      <w:tr>
        <w:trPr>
          <w:trHeight w:hRule="exact" w:val="551"/>
        </w:trPr>
        <w:tc>
          <w:tcPr>
            <w:tcW w:w="4596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5" w:after="289" w:line="240" w:lineRule="auto"/>
              <w:ind w:left="83" w:right="0" w:firstLine="0"/>
            </w:pPr>
            <w:r>
              <w:drawing>
                <wp:anchor simplePos="0" relativeHeight="251658314" behindDoc="0" locked="0" layoutInCell="1" allowOverlap="1">
                  <wp:simplePos x="0" y="0"/>
                  <wp:positionH relativeFrom="page">
                    <wp:posOffset>-6096</wp:posOffset>
                  </wp:positionH>
                  <wp:positionV relativeFrom="line">
                    <wp:posOffset>120</wp:posOffset>
                  </wp:positionV>
                  <wp:extent cx="6095" cy="6095"/>
                  <wp:effectExtent l="0" t="0" r="0" b="0"/>
                  <wp:wrapNone/>
                  <wp:docPr id="127" name="Freeform 127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316" behindDoc="0" locked="0" layoutInCell="1" allowOverlap="1">
                  <wp:simplePos x="0" y="0"/>
                  <wp:positionH relativeFrom="page">
                    <wp:posOffset>2918460</wp:posOffset>
                  </wp:positionH>
                  <wp:positionV relativeFrom="line">
                    <wp:posOffset>120</wp:posOffset>
                  </wp:positionV>
                  <wp:extent cx="6095" cy="6095"/>
                  <wp:effectExtent l="0" t="0" r="0" b="0"/>
                  <wp:wrapNone/>
                  <wp:docPr id="128" name="Freeform 128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DA 8-L2MS  </w:t>
            </w:r>
            <w:r/>
            <w:r/>
          </w:p>
        </w:tc>
        <w:tc>
          <w:tcPr>
            <w:tcW w:w="4605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5" w:after="289" w:line="240" w:lineRule="auto"/>
              <w:ind w:left="116" w:right="-18" w:firstLine="0"/>
            </w:pPr>
            <w:r>
              <w:drawing>
                <wp:anchor simplePos="0" relativeHeight="251658318" behindDoc="0" locked="0" layoutInCell="1" allowOverlap="1">
                  <wp:simplePos x="0" y="0"/>
                  <wp:positionH relativeFrom="page">
                    <wp:posOffset>2924555</wp:posOffset>
                  </wp:positionH>
                  <wp:positionV relativeFrom="line">
                    <wp:posOffset>120</wp:posOffset>
                  </wp:positionV>
                  <wp:extent cx="6095" cy="6095"/>
                  <wp:effectExtent l="0" t="0" r="0" b="0"/>
                  <wp:wrapNone/>
                  <wp:docPr id="129" name="Freeform 129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 </w:t>
            </w:r>
            <w:r/>
            <w:r/>
          </w:p>
        </w:tc>
      </w:tr>
      <w:tr>
        <w:trPr>
          <w:trHeight w:hRule="exact" w:val="548"/>
        </w:trPr>
        <w:tc>
          <w:tcPr>
            <w:tcW w:w="4596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2" w:after="288" w:line="240" w:lineRule="auto"/>
              <w:ind w:left="83" w:right="0" w:firstLine="0"/>
            </w:pPr>
            <w:r>
              <w:drawing>
                <wp:anchor simplePos="0" relativeHeight="251658323" behindDoc="0" locked="0" layoutInCell="1" allowOverlap="1">
                  <wp:simplePos x="0" y="0"/>
                  <wp:positionH relativeFrom="page">
                    <wp:posOffset>-6096</wp:posOffset>
                  </wp:positionH>
                  <wp:positionV relativeFrom="line">
                    <wp:posOffset>-261</wp:posOffset>
                  </wp:positionV>
                  <wp:extent cx="6095" cy="6095"/>
                  <wp:effectExtent l="0" t="0" r="0" b="0"/>
                  <wp:wrapNone/>
                  <wp:docPr id="130" name="Freeform 130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325" behindDoc="0" locked="0" layoutInCell="1" allowOverlap="1">
                  <wp:simplePos x="0" y="0"/>
                  <wp:positionH relativeFrom="page">
                    <wp:posOffset>2918460</wp:posOffset>
                  </wp:positionH>
                  <wp:positionV relativeFrom="line">
                    <wp:posOffset>-261</wp:posOffset>
                  </wp:positionV>
                  <wp:extent cx="6095" cy="6095"/>
                  <wp:effectExtent l="0" t="0" r="0" b="0"/>
                  <wp:wrapNone/>
                  <wp:docPr id="131" name="Freeform 131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PMS-12  </w:t>
            </w:r>
            <w:r/>
            <w:r/>
          </w:p>
        </w:tc>
        <w:tc>
          <w:tcPr>
            <w:tcW w:w="4605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2" w:after="288" w:line="240" w:lineRule="auto"/>
              <w:ind w:left="116" w:right="-18" w:firstLine="0"/>
            </w:pPr>
            <w:r>
              <w:drawing>
                <wp:anchor simplePos="0" relativeHeight="251658327" behindDoc="0" locked="0" layoutInCell="1" allowOverlap="1">
                  <wp:simplePos x="0" y="0"/>
                  <wp:positionH relativeFrom="page">
                    <wp:posOffset>2924555</wp:posOffset>
                  </wp:positionH>
                  <wp:positionV relativeFrom="line">
                    <wp:posOffset>-261</wp:posOffset>
                  </wp:positionV>
                  <wp:extent cx="6095" cy="6095"/>
                  <wp:effectExtent l="0" t="0" r="0" b="0"/>
                  <wp:wrapNone/>
                  <wp:docPr id="132" name="Freeform 132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6095" cy="6095"/>
                          </a:xfrm>
                          <a:custGeom>
                            <a:rect l="l" t="t" r="r" b="b"/>
                            <a:pathLst>
                              <a:path w="50800" h="50800">
                                <a:moveTo>
                                  <a:pt x="0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523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Calibri" w:hAnsi="Calibri" w:cs="Calibri"/>
                <w:b/>
                <w:bCs/>
                <w:color w:val="000000"/>
                <w:sz w:val="24"/>
                <w:szCs w:val="24"/>
                <w:lang w:val="cs-C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0" w:h="17330"/>
          <w:pgMar w:top="343" w:right="500" w:bottom="275" w:left="500" w:header="708" w:footer="708" w:gutter="0"/>
          <w:docGrid w:linePitch="360"/>
        </w:sectPr>
      </w:pPr>
      <w:r/>
    </w:p>
    <w:p>
      <w:r>
        <w:drawing>
          <wp:anchor simplePos="0" relativeHeight="251658330" behindDoc="0" locked="0" layoutInCell="1" allowOverlap="1">
            <wp:simplePos x="0" y="0"/>
            <wp:positionH relativeFrom="page">
              <wp:posOffset>827531</wp:posOffset>
            </wp:positionH>
            <wp:positionV relativeFrom="page">
              <wp:posOffset>5568946</wp:posOffset>
            </wp:positionV>
            <wp:extent cx="6095" cy="6095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095" cy="6095"/>
                    </a:xfrm>
                    <a:custGeom>
                      <a:rect l="l" t="t" r="r" b="b"/>
                      <a:pathLst>
                        <a:path w="50800" h="50800">
                          <a:moveTo>
                            <a:pt x="0" y="50800"/>
                          </a:moveTo>
                          <a:lnTo>
                            <a:pt x="50800" y="50800"/>
                          </a:lnTo>
                          <a:lnTo>
                            <a:pt x="50800" y="0"/>
                          </a:lnTo>
                          <a:lnTo>
                            <a:pt x="0" y="0"/>
                          </a:lnTo>
                          <a:lnTo>
                            <a:pt x="0" y="5080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52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9" behindDoc="0" locked="0" layoutInCell="1" allowOverlap="1">
            <wp:simplePos x="0" y="0"/>
            <wp:positionH relativeFrom="page">
              <wp:posOffset>827531</wp:posOffset>
            </wp:positionH>
            <wp:positionV relativeFrom="page">
              <wp:posOffset>5568946</wp:posOffset>
            </wp:positionV>
            <wp:extent cx="6095" cy="6095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095" cy="6095"/>
                    </a:xfrm>
                    <a:custGeom>
                      <a:rect l="l" t="t" r="r" b="b"/>
                      <a:pathLst>
                        <a:path w="50800" h="50800">
                          <a:moveTo>
                            <a:pt x="0" y="50800"/>
                          </a:moveTo>
                          <a:lnTo>
                            <a:pt x="50800" y="50800"/>
                          </a:lnTo>
                          <a:lnTo>
                            <a:pt x="50800" y="0"/>
                          </a:lnTo>
                          <a:lnTo>
                            <a:pt x="0" y="0"/>
                          </a:lnTo>
                          <a:lnTo>
                            <a:pt x="0" y="5080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52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3" behindDoc="0" locked="0" layoutInCell="1" allowOverlap="1">
            <wp:simplePos x="0" y="0"/>
            <wp:positionH relativeFrom="page">
              <wp:posOffset>3752087</wp:posOffset>
            </wp:positionH>
            <wp:positionV relativeFrom="page">
              <wp:posOffset>5568946</wp:posOffset>
            </wp:positionV>
            <wp:extent cx="6095" cy="6095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095" cy="6095"/>
                    </a:xfrm>
                    <a:custGeom>
                      <a:rect l="l" t="t" r="r" b="b"/>
                      <a:pathLst>
                        <a:path w="50800" h="50800">
                          <a:moveTo>
                            <a:pt x="0" y="50800"/>
                          </a:moveTo>
                          <a:lnTo>
                            <a:pt x="50800" y="50800"/>
                          </a:lnTo>
                          <a:lnTo>
                            <a:pt x="50800" y="0"/>
                          </a:lnTo>
                          <a:lnTo>
                            <a:pt x="0" y="0"/>
                          </a:lnTo>
                          <a:lnTo>
                            <a:pt x="0" y="5080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52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7" behindDoc="0" locked="0" layoutInCell="1" allowOverlap="1">
            <wp:simplePos x="0" y="0"/>
            <wp:positionH relativeFrom="page">
              <wp:posOffset>6676643</wp:posOffset>
            </wp:positionH>
            <wp:positionV relativeFrom="page">
              <wp:posOffset>5568946</wp:posOffset>
            </wp:positionV>
            <wp:extent cx="6095" cy="6095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095" cy="6095"/>
                    </a:xfrm>
                    <a:custGeom>
                      <a:rect l="l" t="t" r="r" b="b"/>
                      <a:pathLst>
                        <a:path w="50800" h="50800">
                          <a:moveTo>
                            <a:pt x="0" y="50800"/>
                          </a:moveTo>
                          <a:lnTo>
                            <a:pt x="50800" y="50800"/>
                          </a:lnTo>
                          <a:lnTo>
                            <a:pt x="50800" y="0"/>
                          </a:lnTo>
                          <a:lnTo>
                            <a:pt x="0" y="0"/>
                          </a:lnTo>
                          <a:lnTo>
                            <a:pt x="0" y="5080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52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6" behindDoc="0" locked="0" layoutInCell="1" allowOverlap="1">
            <wp:simplePos x="0" y="0"/>
            <wp:positionH relativeFrom="page">
              <wp:posOffset>6676643</wp:posOffset>
            </wp:positionH>
            <wp:positionV relativeFrom="page">
              <wp:posOffset>5568946</wp:posOffset>
            </wp:positionV>
            <wp:extent cx="6095" cy="6095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095" cy="6095"/>
                    </a:xfrm>
                    <a:custGeom>
                      <a:rect l="l" t="t" r="r" b="b"/>
                      <a:pathLst>
                        <a:path w="50800" h="50800">
                          <a:moveTo>
                            <a:pt x="0" y="50800"/>
                          </a:moveTo>
                          <a:lnTo>
                            <a:pt x="50800" y="50800"/>
                          </a:lnTo>
                          <a:lnTo>
                            <a:pt x="50800" y="0"/>
                          </a:lnTo>
                          <a:lnTo>
                            <a:pt x="0" y="0"/>
                          </a:lnTo>
                          <a:lnTo>
                            <a:pt x="0" y="5080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52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sectPr>
      <w:type w:val="continuous"/>
      <w:pgSz w:w="11910" w:h="1733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>
    <w:multiLevelType w:val="hybridMultilevel"/>
    <w:lvl w:ilvl="0">
      <w:start w:val="0"/>
      <w:numFmt w:val="bullet"/>
      <w:lvlText w:val="·"/>
      <w:lvlJc w:val="left"/>
      <w:pPr>
        <w:ind w:left="0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1">
      <w:start w:val="0"/>
      <w:numFmt w:val="bullet"/>
      <w:lvlText w:val="·"/>
      <w:lvlJc w:val="left"/>
      <w:pPr>
        <w:ind w:left="968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2">
      <w:start w:val="0"/>
      <w:numFmt w:val="bullet"/>
      <w:lvlText w:val="·"/>
      <w:lvlJc w:val="left"/>
      <w:pPr>
        <w:ind w:left="1936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3">
      <w:start w:val="0"/>
      <w:numFmt w:val="bullet"/>
      <w:lvlText w:val="·"/>
      <w:lvlJc w:val="left"/>
      <w:pPr>
        <w:ind w:left="2904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4">
      <w:start w:val="0"/>
      <w:numFmt w:val="bullet"/>
      <w:lvlText w:val="·"/>
      <w:lvlJc w:val="left"/>
      <w:pPr>
        <w:ind w:left="3872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5">
      <w:start w:val="0"/>
      <w:numFmt w:val="bullet"/>
      <w:lvlText w:val="·"/>
      <w:lvlJc w:val="left"/>
      <w:pPr>
        <w:ind w:left="4840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6">
      <w:start w:val="0"/>
      <w:numFmt w:val="bullet"/>
      <w:lvlText w:val="·"/>
      <w:lvlJc w:val="left"/>
      <w:pPr>
        <w:ind w:left="5808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7">
      <w:start w:val="0"/>
      <w:numFmt w:val="bullet"/>
      <w:lvlText w:val="·"/>
      <w:lvlJc w:val="left"/>
      <w:pPr>
        <w:ind w:left="6776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8">
      <w:start w:val="0"/>
      <w:numFmt w:val="bullet"/>
      <w:lvlText w:val="·"/>
      <w:lvlJc w:val="left"/>
      <w:pPr>
        <w:ind w:left="7744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2024-12-10T11:05:17Z</dcterms:created>
  <dcterms:modified xsi:type="dcterms:W3CDTF">2024-12-10T11:05:17Z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