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 Řevničov</w:t>
      </w:r>
    </w:p>
    <w:p w14:paraId="00000002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Zastupitelstvo obce Řevničov</w:t>
      </w:r>
    </w:p>
    <w:p w14:paraId="00000003" w14:textId="77777777" w:rsidR="008B2786" w:rsidRDefault="008B27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0000004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Obecně závazná vyhláška obce Řevničov</w:t>
      </w:r>
    </w:p>
    <w:p w14:paraId="00000005" w14:textId="77777777" w:rsidR="008B2786" w:rsidRDefault="00000000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regulaci provozování hazardních her</w:t>
      </w:r>
    </w:p>
    <w:p w14:paraId="00000006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07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Řevničov se na svém zasedání dne 29. 4. 2024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00000008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09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0A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1</w:t>
      </w:r>
    </w:p>
    <w:p w14:paraId="0000000B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Cíl vyhlášky</w:t>
      </w:r>
    </w:p>
    <w:p w14:paraId="0000000C" w14:textId="77777777" w:rsidR="008B2786" w:rsidRDefault="008B2786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0000000D" w14:textId="77777777" w:rsidR="008B2786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Cílem této vyhlášky je regulace hazardu.</w:t>
      </w:r>
    </w:p>
    <w:p w14:paraId="0000000E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0F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2</w:t>
      </w:r>
    </w:p>
    <w:p w14:paraId="00000010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Zákaz provozování </w:t>
      </w:r>
    </w:p>
    <w:p w14:paraId="00000011" w14:textId="77777777" w:rsidR="008B2786" w:rsidRDefault="008B2786">
      <w:pPr>
        <w:jc w:val="both"/>
        <w:rPr>
          <w:rFonts w:ascii="Arial" w:eastAsia="Arial" w:hAnsi="Arial" w:cs="Arial"/>
          <w:sz w:val="22"/>
          <w:szCs w:val="22"/>
        </w:rPr>
      </w:pPr>
    </w:p>
    <w:p w14:paraId="00000012" w14:textId="5BE38BA7" w:rsidR="008B2786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Provozování binga, technické hry, živé hry a turnaje malého rozsahu je na celém území obce zakázáno, s výjimkou </w:t>
      </w:r>
      <w:r w:rsidR="0089773C">
        <w:rPr>
          <w:rFonts w:ascii="Arial" w:eastAsia="Arial" w:hAnsi="Arial" w:cs="Arial"/>
          <w:sz w:val="22"/>
          <w:szCs w:val="22"/>
        </w:rPr>
        <w:t>provozování technických her na adrese Štefanikova č.p. 149, Řevničov (Baráčnická Rychta).</w:t>
      </w:r>
    </w:p>
    <w:p w14:paraId="00000013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14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3</w:t>
      </w:r>
    </w:p>
    <w:p w14:paraId="00000015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Přechodné ustanovení</w:t>
      </w:r>
    </w:p>
    <w:p w14:paraId="00000016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17" w14:textId="77777777" w:rsidR="008B2786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00000018" w14:textId="77777777" w:rsidR="008B2786" w:rsidRDefault="008B278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19" w14:textId="77777777" w:rsidR="008B2786" w:rsidRDefault="008B2786">
      <w:pPr>
        <w:jc w:val="both"/>
        <w:rPr>
          <w:rFonts w:ascii="Arial" w:eastAsia="Arial" w:hAnsi="Arial" w:cs="Arial"/>
          <w:sz w:val="22"/>
          <w:szCs w:val="22"/>
        </w:rPr>
      </w:pPr>
    </w:p>
    <w:p w14:paraId="0000001A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5</w:t>
      </w:r>
    </w:p>
    <w:p w14:paraId="0000001B" w14:textId="77777777" w:rsidR="008B278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Účinnost</w:t>
      </w:r>
    </w:p>
    <w:p w14:paraId="0000001C" w14:textId="77777777" w:rsidR="008B2786" w:rsidRDefault="008B2786">
      <w:pPr>
        <w:rPr>
          <w:rFonts w:ascii="Arial" w:eastAsia="Arial" w:hAnsi="Arial" w:cs="Arial"/>
          <w:sz w:val="22"/>
          <w:szCs w:val="22"/>
        </w:rPr>
      </w:pPr>
    </w:p>
    <w:p w14:paraId="0000001D" w14:textId="77777777" w:rsidR="008B2786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000001E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1F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20" w14:textId="77777777" w:rsidR="008B2786" w:rsidRDefault="008B2786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0000021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     </w:t>
      </w:r>
    </w:p>
    <w:p w14:paraId="00000022" w14:textId="74159A19" w:rsidR="008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   </w:t>
      </w:r>
    </w:p>
    <w:p w14:paraId="00000023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Mgr. Dominik Petráček, v.r.</w:t>
      </w:r>
      <w:r>
        <w:rPr>
          <w:rFonts w:ascii="Arial" w:eastAsia="Arial" w:hAnsi="Arial" w:cs="Arial"/>
          <w:color w:val="000000"/>
          <w:sz w:val="22"/>
          <w:szCs w:val="22"/>
        </w:rPr>
        <w:tab/>
        <w:t>Lubomír Pondělíček, v.r.</w:t>
      </w:r>
    </w:p>
    <w:p w14:paraId="00000024" w14:textId="77777777" w:rsidR="008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starosta</w:t>
      </w:r>
      <w:r>
        <w:rPr>
          <w:rFonts w:ascii="Arial" w:eastAsia="Arial" w:hAnsi="Arial" w:cs="Arial"/>
          <w:color w:val="000000"/>
          <w:sz w:val="22"/>
          <w:szCs w:val="22"/>
        </w:rPr>
        <w:tab/>
        <w:t>místostarosta</w:t>
      </w:r>
    </w:p>
    <w:p w14:paraId="00000025" w14:textId="77777777" w:rsidR="008B2786" w:rsidRDefault="008B2786">
      <w:pPr>
        <w:spacing w:after="200" w:line="276" w:lineRule="auto"/>
        <w:rPr>
          <w:rFonts w:ascii="Arial" w:eastAsia="Arial" w:hAnsi="Arial" w:cs="Arial"/>
          <w:b/>
          <w:i/>
          <w:sz w:val="22"/>
          <w:szCs w:val="22"/>
        </w:rPr>
      </w:pPr>
    </w:p>
    <w:sectPr w:rsidR="008B2786">
      <w:pgSz w:w="11906" w:h="16838"/>
      <w:pgMar w:top="1134" w:right="1417" w:bottom="184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533D" w14:textId="77777777" w:rsidR="005A3FF7" w:rsidRDefault="005A3FF7" w:rsidP="009F774A">
      <w:r>
        <w:separator/>
      </w:r>
    </w:p>
  </w:endnote>
  <w:endnote w:type="continuationSeparator" w:id="0">
    <w:p w14:paraId="7E13FE29" w14:textId="77777777" w:rsidR="005A3FF7" w:rsidRDefault="005A3FF7" w:rsidP="009F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3CFD" w14:textId="77777777" w:rsidR="005A3FF7" w:rsidRDefault="005A3FF7" w:rsidP="009F774A">
      <w:r>
        <w:separator/>
      </w:r>
    </w:p>
  </w:footnote>
  <w:footnote w:type="continuationSeparator" w:id="0">
    <w:p w14:paraId="2415D92B" w14:textId="77777777" w:rsidR="005A3FF7" w:rsidRDefault="005A3FF7" w:rsidP="009F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86"/>
    <w:rsid w:val="005A3FF7"/>
    <w:rsid w:val="0089773C"/>
    <w:rsid w:val="008B2786"/>
    <w:rsid w:val="009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32"/>
  </w:style>
  <w:style w:type="paragraph" w:styleId="Heading1">
    <w:name w:val="heading 1"/>
    <w:basedOn w:val="Normal"/>
    <w:next w:val="Normal"/>
    <w:link w:val="Heading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5B8"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semiHidden/>
    <w:unhideWhenUsed/>
    <w:rsid w:val="00DC3232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al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Header">
    <w:name w:val="header"/>
    <w:basedOn w:val="Normal"/>
    <w:link w:val="Header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ListParagraph">
    <w:name w:val="List Paragraph"/>
    <w:basedOn w:val="Normal"/>
    <w:uiPriority w:val="34"/>
    <w:qFormat/>
    <w:rsid w:val="00D712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RN9+Q32NtbiiUrn1Cg5Nh4GyQ==">CgMxLjA4AHIhMXVoeE40NWo0X1BCd3I0QVQ2ZDJUOEVUVEU4NkJaMEdq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2024-05-01T16:01:00Z</dcterms:created>
  <dcterms:modified xsi:type="dcterms:W3CDTF">2024-05-01T16:01:00Z</dcterms:modified>
</cp:coreProperties>
</file>