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893D" w14:textId="1E853F2B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6D3ED0C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DDCA7E2" w14:textId="598696D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C1D68">
        <w:rPr>
          <w:rFonts w:ascii="Arial" w:hAnsi="Arial" w:cs="Arial"/>
          <w:b/>
        </w:rPr>
        <w:t>Líšná</w:t>
      </w:r>
    </w:p>
    <w:p w14:paraId="35213C21" w14:textId="1327920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C1D68">
        <w:rPr>
          <w:rFonts w:ascii="Arial" w:hAnsi="Arial" w:cs="Arial"/>
          <w:b/>
        </w:rPr>
        <w:t>Líšná</w:t>
      </w:r>
    </w:p>
    <w:p w14:paraId="570C8C36" w14:textId="615EBA8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 </w:t>
      </w:r>
    </w:p>
    <w:p w14:paraId="176BE5B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59294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491434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3D02896" w14:textId="0BD0AE2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C1D68">
        <w:rPr>
          <w:rFonts w:ascii="Arial" w:hAnsi="Arial" w:cs="Arial"/>
          <w:sz w:val="22"/>
          <w:szCs w:val="22"/>
        </w:rPr>
        <w:t>Líšná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6778B">
        <w:rPr>
          <w:rFonts w:ascii="Arial" w:hAnsi="Arial" w:cs="Arial"/>
          <w:sz w:val="22"/>
          <w:szCs w:val="22"/>
        </w:rPr>
        <w:t>24.2.2024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3B1B1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FDC40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C555AB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185FE1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718982" w14:textId="4022D5A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C1D68">
        <w:rPr>
          <w:rFonts w:ascii="Arial" w:hAnsi="Arial" w:cs="Arial"/>
          <w:sz w:val="22"/>
          <w:szCs w:val="22"/>
        </w:rPr>
        <w:t>Líšná.</w:t>
      </w:r>
    </w:p>
    <w:p w14:paraId="7AB4E8D6" w14:textId="7D04D7C4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8F70B5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79FEB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2E6A1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EA978A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869FC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5AC213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82C39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969A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2A48E4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DF317E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1E8D82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B93BD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93981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E31544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57B97C9" w14:textId="57ECEAC9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</w:t>
      </w:r>
      <w:proofErr w:type="gramStart"/>
      <w:r w:rsidR="00745703" w:rsidRPr="00FB6AE5">
        <w:rPr>
          <w:rFonts w:ascii="Arial" w:hAnsi="Arial" w:cs="Arial"/>
          <w:bCs/>
          <w:i/>
          <w:color w:val="000000"/>
        </w:rPr>
        <w:t>lahví</w:t>
      </w:r>
      <w:r w:rsidR="00BB1C43">
        <w:rPr>
          <w:rFonts w:ascii="Arial" w:hAnsi="Arial" w:cs="Arial"/>
          <w:bCs/>
          <w:i/>
          <w:color w:val="000000"/>
        </w:rPr>
        <w:t xml:space="preserve"> 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BB1C43">
        <w:rPr>
          <w:rFonts w:ascii="Arial" w:hAnsi="Arial" w:cs="Arial"/>
          <w:bCs/>
          <w:i/>
          <w:color w:val="000000"/>
        </w:rPr>
        <w:t>nápojové</w:t>
      </w:r>
      <w:proofErr w:type="gramEnd"/>
      <w:r w:rsidR="00BB1C43">
        <w:rPr>
          <w:rFonts w:ascii="Arial" w:hAnsi="Arial" w:cs="Arial"/>
          <w:bCs/>
          <w:i/>
          <w:color w:val="000000"/>
        </w:rPr>
        <w:t xml:space="preserve"> kartony</w:t>
      </w:r>
    </w:p>
    <w:p w14:paraId="217AF2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4B33BE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B0DF3D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1517B8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DFC582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E72523A" w14:textId="2242019E" w:rsidR="00E77B51" w:rsidRDefault="00E77B5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49C11B7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04663BE" w14:textId="3CF6763F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76D318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3113EFD" w14:textId="34DA727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proofErr w:type="gramStart"/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.</w:t>
      </w:r>
      <w:proofErr w:type="gramEnd"/>
    </w:p>
    <w:p w14:paraId="37AA460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4C62E4" w14:textId="149ADC7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F7A861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77023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29CB42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0B7EA2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A9F880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39F305" w14:textId="1105B4F9" w:rsidR="0024722A" w:rsidRPr="007C1D68" w:rsidRDefault="0017608F" w:rsidP="0054545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C1D68">
        <w:rPr>
          <w:rFonts w:ascii="Arial" w:hAnsi="Arial" w:cs="Arial"/>
          <w:sz w:val="22"/>
          <w:szCs w:val="22"/>
        </w:rPr>
        <w:t>Papír, plasty, sklo, kovy</w:t>
      </w:r>
      <w:r w:rsidR="00E5725E" w:rsidRPr="007C1D68">
        <w:rPr>
          <w:rFonts w:ascii="Arial" w:hAnsi="Arial" w:cs="Arial"/>
          <w:sz w:val="22"/>
          <w:szCs w:val="22"/>
        </w:rPr>
        <w:t>, biologické odpady</w:t>
      </w:r>
      <w:r w:rsidR="00181515" w:rsidRPr="007C1D68">
        <w:rPr>
          <w:rFonts w:ascii="Arial" w:hAnsi="Arial" w:cs="Arial"/>
          <w:sz w:val="22"/>
          <w:szCs w:val="22"/>
        </w:rPr>
        <w:t>, jedlé oleje a tuky</w:t>
      </w:r>
      <w:r w:rsidR="00E77B51">
        <w:rPr>
          <w:rFonts w:ascii="Arial" w:hAnsi="Arial" w:cs="Arial"/>
          <w:sz w:val="22"/>
          <w:szCs w:val="22"/>
        </w:rPr>
        <w:t>, textil</w:t>
      </w:r>
      <w:r w:rsidR="00181515" w:rsidRPr="007C1D68">
        <w:rPr>
          <w:rFonts w:ascii="Arial" w:hAnsi="Arial" w:cs="Arial"/>
          <w:sz w:val="22"/>
          <w:szCs w:val="22"/>
        </w:rPr>
        <w:t xml:space="preserve"> </w:t>
      </w:r>
      <w:r w:rsidRPr="007C1D68">
        <w:rPr>
          <w:rFonts w:ascii="Arial" w:hAnsi="Arial" w:cs="Arial"/>
          <w:sz w:val="22"/>
          <w:szCs w:val="22"/>
        </w:rPr>
        <w:t>se soustřeďují</w:t>
      </w:r>
      <w:r w:rsidR="0024722A" w:rsidRPr="007C1D68">
        <w:rPr>
          <w:rFonts w:ascii="Arial" w:hAnsi="Arial" w:cs="Arial"/>
          <w:sz w:val="22"/>
          <w:szCs w:val="22"/>
        </w:rPr>
        <w:t xml:space="preserve"> do </w:t>
      </w:r>
      <w:r w:rsidR="005F0210" w:rsidRPr="007C1D6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C1D68">
        <w:rPr>
          <w:rFonts w:ascii="Arial" w:hAnsi="Arial" w:cs="Arial"/>
          <w:sz w:val="22"/>
          <w:szCs w:val="22"/>
        </w:rPr>
        <w:t xml:space="preserve">, kterými jsou </w:t>
      </w:r>
      <w:r w:rsidR="007C1D68">
        <w:rPr>
          <w:rFonts w:ascii="Arial" w:hAnsi="Arial" w:cs="Arial"/>
          <w:sz w:val="22"/>
          <w:szCs w:val="22"/>
        </w:rPr>
        <w:t>kontejnery, velkoobjemový kontejner, budova bývalé váhy.</w:t>
      </w:r>
    </w:p>
    <w:p w14:paraId="432CED8B" w14:textId="52B486F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  <w:r w:rsidR="00C90E2A">
        <w:rPr>
          <w:rFonts w:ascii="Arial" w:hAnsi="Arial" w:cs="Arial"/>
          <w:sz w:val="22"/>
          <w:szCs w:val="22"/>
        </w:rPr>
        <w:t xml:space="preserve"> Horní Líšná – velkoobjemový        kontejner na bioodpad, kontejnery 110 l </w:t>
      </w:r>
      <w:r w:rsidR="00957B4F">
        <w:rPr>
          <w:rFonts w:ascii="Arial" w:hAnsi="Arial" w:cs="Arial"/>
          <w:sz w:val="22"/>
          <w:szCs w:val="22"/>
        </w:rPr>
        <w:t xml:space="preserve">a popelnice </w:t>
      </w:r>
      <w:r w:rsidR="00C90E2A">
        <w:rPr>
          <w:rFonts w:ascii="Arial" w:hAnsi="Arial" w:cs="Arial"/>
          <w:sz w:val="22"/>
          <w:szCs w:val="22"/>
        </w:rPr>
        <w:t>na směsný komunální odpad, papír, plasty, sklo, budova bývalé váhy na kovy a jedlé oleje a tuky</w:t>
      </w:r>
      <w:r w:rsidR="00E77B51">
        <w:rPr>
          <w:rFonts w:ascii="Arial" w:hAnsi="Arial" w:cs="Arial"/>
          <w:sz w:val="22"/>
          <w:szCs w:val="22"/>
        </w:rPr>
        <w:t>, kontejner na textil</w:t>
      </w:r>
      <w:r w:rsidR="00C90E2A">
        <w:rPr>
          <w:rFonts w:ascii="Arial" w:hAnsi="Arial" w:cs="Arial"/>
          <w:sz w:val="22"/>
          <w:szCs w:val="22"/>
        </w:rPr>
        <w:t xml:space="preserve">. Dolní Líšná – kontejnery 110 l na směsný komunální odpad, plasty, sklo.  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01C84486" w14:textId="00FCE2FC" w:rsidR="002A3581" w:rsidRPr="00F378D6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AF9731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EC10BD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EF09A8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F647825" w14:textId="04A1659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C90E2A">
        <w:rPr>
          <w:rFonts w:ascii="Arial" w:hAnsi="Arial" w:cs="Arial"/>
          <w:bCs/>
          <w:i/>
          <w:color w:val="000000"/>
        </w:rPr>
        <w:t>hnědá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5C61F423" w14:textId="23521EE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C90E2A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4DFD49B" w14:textId="0C34E95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90E2A">
        <w:rPr>
          <w:rFonts w:ascii="Arial" w:hAnsi="Arial" w:cs="Arial"/>
          <w:bCs/>
          <w:i/>
          <w:color w:val="000000"/>
        </w:rPr>
        <w:t>žlutá,</w:t>
      </w:r>
    </w:p>
    <w:p w14:paraId="09EC1BBF" w14:textId="436F2E1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C90E2A">
        <w:rPr>
          <w:rFonts w:ascii="Arial" w:hAnsi="Arial" w:cs="Arial"/>
          <w:bCs/>
          <w:i/>
          <w:color w:val="000000"/>
        </w:rPr>
        <w:t>zelená,</w:t>
      </w:r>
    </w:p>
    <w:p w14:paraId="41F13545" w14:textId="1700AAB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C90E2A">
        <w:rPr>
          <w:rFonts w:ascii="Arial" w:hAnsi="Arial" w:cs="Arial"/>
          <w:bCs/>
          <w:i/>
          <w:color w:val="000000"/>
        </w:rPr>
        <w:t>budova bývalé váhy s nápisem kovy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5D956B76" w14:textId="3243A19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C90E2A">
        <w:rPr>
          <w:rFonts w:ascii="Arial" w:hAnsi="Arial" w:cs="Arial"/>
          <w:i/>
          <w:iCs/>
          <w:sz w:val="22"/>
          <w:szCs w:val="22"/>
        </w:rPr>
        <w:t>budova bývalé váhy,</w:t>
      </w:r>
    </w:p>
    <w:p w14:paraId="161D762B" w14:textId="5E572D40" w:rsidR="00E77B51" w:rsidRDefault="00E77B5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šedá.</w:t>
      </w:r>
    </w:p>
    <w:p w14:paraId="1DB3B16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1AAC3B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F224B5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1B24ED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0871A9E" w14:textId="77777777" w:rsidR="003A0DB1" w:rsidRPr="003A0DB1" w:rsidRDefault="003A0DB1" w:rsidP="003A0DB1">
      <w:pPr>
        <w:pStyle w:val="Default"/>
        <w:ind w:left="360"/>
      </w:pPr>
    </w:p>
    <w:p w14:paraId="0A15060E" w14:textId="651D531A" w:rsidR="00FB298C" w:rsidRDefault="00FB298C" w:rsidP="00C90E2A">
      <w:pPr>
        <w:jc w:val="both"/>
        <w:rPr>
          <w:rFonts w:ascii="Arial" w:hAnsi="Arial" w:cs="Arial"/>
          <w:sz w:val="22"/>
          <w:szCs w:val="22"/>
        </w:rPr>
      </w:pPr>
    </w:p>
    <w:p w14:paraId="6395F4DE" w14:textId="77777777" w:rsidR="003A0DB1" w:rsidRDefault="003A0DB1" w:rsidP="003A0DB1">
      <w:pPr>
        <w:pStyle w:val="Default"/>
        <w:ind w:left="360"/>
      </w:pPr>
    </w:p>
    <w:p w14:paraId="0ADFC1D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51B283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DE3D10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2BACF6E" w14:textId="6E91B737" w:rsidR="0024722A" w:rsidRDefault="006101FB" w:rsidP="009F039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90E2A">
        <w:rPr>
          <w:rFonts w:ascii="Arial" w:hAnsi="Arial" w:cs="Arial"/>
          <w:sz w:val="22"/>
          <w:szCs w:val="22"/>
        </w:rPr>
        <w:t>S</w:t>
      </w:r>
      <w:r w:rsidR="0024722A" w:rsidRPr="00C90E2A">
        <w:rPr>
          <w:rFonts w:ascii="Arial" w:hAnsi="Arial" w:cs="Arial"/>
          <w:sz w:val="22"/>
          <w:szCs w:val="22"/>
        </w:rPr>
        <w:t>voz</w:t>
      </w:r>
      <w:r w:rsidR="00A94551" w:rsidRPr="00C90E2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90E2A">
        <w:rPr>
          <w:rFonts w:ascii="Arial" w:hAnsi="Arial" w:cs="Arial"/>
          <w:sz w:val="22"/>
          <w:szCs w:val="22"/>
        </w:rPr>
        <w:t xml:space="preserve"> odpad</w:t>
      </w:r>
      <w:r w:rsidR="00A94551" w:rsidRPr="00C90E2A">
        <w:rPr>
          <w:rFonts w:ascii="Arial" w:hAnsi="Arial" w:cs="Arial"/>
          <w:sz w:val="22"/>
          <w:szCs w:val="22"/>
        </w:rPr>
        <w:t>u</w:t>
      </w:r>
      <w:r w:rsidR="001078B1" w:rsidRPr="00C90E2A">
        <w:rPr>
          <w:rFonts w:ascii="Arial" w:hAnsi="Arial" w:cs="Arial"/>
          <w:sz w:val="22"/>
          <w:szCs w:val="22"/>
        </w:rPr>
        <w:t xml:space="preserve"> </w:t>
      </w:r>
      <w:r w:rsidR="0024722A" w:rsidRPr="00C90E2A">
        <w:rPr>
          <w:rFonts w:ascii="Arial" w:hAnsi="Arial" w:cs="Arial"/>
          <w:sz w:val="22"/>
          <w:szCs w:val="22"/>
        </w:rPr>
        <w:t>je zajišťován</w:t>
      </w:r>
      <w:r w:rsidR="00A94551" w:rsidRPr="00C90E2A">
        <w:rPr>
          <w:rFonts w:ascii="Arial" w:hAnsi="Arial" w:cs="Arial"/>
          <w:sz w:val="22"/>
          <w:szCs w:val="22"/>
        </w:rPr>
        <w:t xml:space="preserve"> </w:t>
      </w:r>
      <w:r w:rsidR="00A94551" w:rsidRPr="00C90E2A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90E2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90E2A">
        <w:rPr>
          <w:rFonts w:ascii="Arial" w:hAnsi="Arial" w:cs="Arial"/>
          <w:sz w:val="22"/>
          <w:szCs w:val="22"/>
        </w:rPr>
        <w:t>svozu</w:t>
      </w:r>
      <w:r w:rsidR="0024722A" w:rsidRPr="00C90E2A">
        <w:rPr>
          <w:rFonts w:ascii="Arial" w:hAnsi="Arial" w:cs="Arial"/>
          <w:sz w:val="22"/>
          <w:szCs w:val="22"/>
        </w:rPr>
        <w:t xml:space="preserve"> jsou zveřejňovány </w:t>
      </w:r>
      <w:r w:rsidR="00C90E2A" w:rsidRPr="00C90E2A">
        <w:rPr>
          <w:rFonts w:ascii="Arial" w:hAnsi="Arial" w:cs="Arial"/>
          <w:sz w:val="22"/>
          <w:szCs w:val="22"/>
        </w:rPr>
        <w:t xml:space="preserve">místním rozhlasem, zasláním </w:t>
      </w:r>
      <w:proofErr w:type="spellStart"/>
      <w:r w:rsidR="00C90E2A" w:rsidRPr="00C90E2A">
        <w:rPr>
          <w:rFonts w:ascii="Arial" w:hAnsi="Arial" w:cs="Arial"/>
          <w:sz w:val="22"/>
          <w:szCs w:val="22"/>
        </w:rPr>
        <w:t>sms</w:t>
      </w:r>
      <w:proofErr w:type="spellEnd"/>
      <w:r w:rsidR="00C90E2A" w:rsidRPr="00C90E2A">
        <w:rPr>
          <w:rFonts w:ascii="Arial" w:hAnsi="Arial" w:cs="Arial"/>
          <w:sz w:val="22"/>
          <w:szCs w:val="22"/>
        </w:rPr>
        <w:t>,</w:t>
      </w:r>
      <w:r w:rsidR="00C90E2A">
        <w:rPr>
          <w:rFonts w:ascii="Arial" w:hAnsi="Arial" w:cs="Arial"/>
          <w:sz w:val="22"/>
          <w:szCs w:val="22"/>
        </w:rPr>
        <w:t xml:space="preserve"> na vývěsce.</w:t>
      </w:r>
    </w:p>
    <w:p w14:paraId="5DF4E609" w14:textId="77777777" w:rsidR="00C90E2A" w:rsidRPr="00C90E2A" w:rsidRDefault="00C90E2A" w:rsidP="00C90E2A">
      <w:pPr>
        <w:jc w:val="both"/>
        <w:rPr>
          <w:rFonts w:ascii="Arial" w:hAnsi="Arial" w:cs="Arial"/>
          <w:sz w:val="22"/>
          <w:szCs w:val="22"/>
        </w:rPr>
      </w:pPr>
    </w:p>
    <w:p w14:paraId="23B47492" w14:textId="7D9A2C0B" w:rsidR="00C94283" w:rsidRDefault="00C94283" w:rsidP="00C90E2A">
      <w:pPr>
        <w:jc w:val="both"/>
        <w:rPr>
          <w:rFonts w:ascii="Arial" w:hAnsi="Arial" w:cs="Arial"/>
          <w:sz w:val="22"/>
          <w:szCs w:val="22"/>
        </w:rPr>
      </w:pP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5CE8D51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42A05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60E78DB" w14:textId="580DA8E8" w:rsid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4FF3FEFC" w14:textId="77777777" w:rsidR="00880A57" w:rsidRDefault="00880A57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9FC491C" w14:textId="77777777" w:rsidR="00880A57" w:rsidRPr="00FE0414" w:rsidRDefault="00880A57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43F539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C7655D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2C8FE3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3CD524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DA66E0" w14:textId="3C326E8B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57B4F">
        <w:rPr>
          <w:rFonts w:ascii="Arial" w:hAnsi="Arial" w:cs="Arial"/>
          <w:sz w:val="22"/>
          <w:szCs w:val="22"/>
        </w:rPr>
        <w:t>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957B4F">
        <w:rPr>
          <w:rFonts w:ascii="Arial" w:hAnsi="Arial" w:cs="Arial"/>
          <w:sz w:val="22"/>
          <w:szCs w:val="22"/>
        </w:rPr>
        <w:t xml:space="preserve">rozhlasem, zasláním </w:t>
      </w:r>
      <w:proofErr w:type="spellStart"/>
      <w:r w:rsidR="00957B4F">
        <w:rPr>
          <w:rFonts w:ascii="Arial" w:hAnsi="Arial" w:cs="Arial"/>
          <w:sz w:val="22"/>
          <w:szCs w:val="22"/>
        </w:rPr>
        <w:t>sms</w:t>
      </w:r>
      <w:proofErr w:type="spellEnd"/>
      <w:r w:rsidR="00957B4F">
        <w:rPr>
          <w:rFonts w:ascii="Arial" w:hAnsi="Arial" w:cs="Arial"/>
          <w:sz w:val="22"/>
          <w:szCs w:val="22"/>
        </w:rPr>
        <w:t>, na vývěsce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33A98D9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AA9E18E" w14:textId="574B9833" w:rsidR="001476FD" w:rsidRPr="009743BA" w:rsidRDefault="000F645D" w:rsidP="00957B4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323EB63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E032B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6068A2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3EF7ED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5E1FB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97E73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1287B5" w14:textId="211EA775" w:rsidR="0025354B" w:rsidRPr="00957B4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57B4F">
        <w:rPr>
          <w:rFonts w:ascii="Arial" w:hAnsi="Arial" w:cs="Arial"/>
          <w:sz w:val="22"/>
          <w:szCs w:val="22"/>
        </w:rPr>
        <w:t>: a./ velkoobjemové kontejnery 110 l.</w:t>
      </w:r>
    </w:p>
    <w:p w14:paraId="248143CA" w14:textId="1BD07673" w:rsidR="00957B4F" w:rsidRPr="00957B4F" w:rsidRDefault="00957B4F" w:rsidP="00957B4F">
      <w:pPr>
        <w:widowControl w:val="0"/>
        <w:ind w:left="360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b./ popelnice. </w:t>
      </w:r>
    </w:p>
    <w:p w14:paraId="2A0B4B4F" w14:textId="4C28466F" w:rsidR="00CF5BE8" w:rsidRDefault="00957B4F" w:rsidP="00957B4F">
      <w:pPr>
        <w:widowControl w:val="0"/>
        <w:ind w:left="360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trike/>
          <w:color w:val="00B0F0"/>
          <w:sz w:val="22"/>
          <w:szCs w:val="22"/>
        </w:rPr>
        <w:t xml:space="preserve">                                                 </w:t>
      </w:r>
    </w:p>
    <w:p w14:paraId="1439790E" w14:textId="77777777" w:rsidR="00957B4F" w:rsidRDefault="00957B4F" w:rsidP="00957B4F">
      <w:pPr>
        <w:widowControl w:val="0"/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E54D9D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834B84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922D5D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871F4D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0D75E73" w14:textId="6D501CA3" w:rsidR="007F3823" w:rsidRP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14F4AF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9E4996" w14:textId="1863B3F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76D3F">
        <w:rPr>
          <w:rFonts w:ascii="Arial" w:hAnsi="Arial" w:cs="Arial"/>
          <w:b/>
          <w:sz w:val="22"/>
          <w:szCs w:val="22"/>
        </w:rPr>
        <w:t>7</w:t>
      </w:r>
    </w:p>
    <w:p w14:paraId="3179FF7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04A81B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5F7BF6" w14:textId="41493891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F9506E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076D3F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076D3F">
        <w:rPr>
          <w:rFonts w:ascii="Arial" w:hAnsi="Arial" w:cs="Arial"/>
          <w:i/>
          <w:sz w:val="22"/>
          <w:szCs w:val="22"/>
        </w:rPr>
        <w:t xml:space="preserve">2015 o stanovení systému shromažďování, sběru, přepravy, třídění, využívání a odstraňování komunálních odpadů a nakládání se stavebním odpadem na území obce Líšná, schválená zastupitelstvem obce dne 20.2.2015 a </w:t>
      </w:r>
      <w:r w:rsidR="00F9506E">
        <w:rPr>
          <w:rFonts w:ascii="Arial" w:hAnsi="Arial" w:cs="Arial"/>
          <w:i/>
          <w:sz w:val="22"/>
          <w:szCs w:val="22"/>
        </w:rPr>
        <w:t>O</w:t>
      </w:r>
      <w:r w:rsidR="00076D3F">
        <w:rPr>
          <w:rFonts w:ascii="Arial" w:hAnsi="Arial" w:cs="Arial"/>
          <w:i/>
          <w:sz w:val="22"/>
          <w:szCs w:val="22"/>
        </w:rPr>
        <w:t xml:space="preserve">becně závazná vyhláška č.1/2017 kterou se stanoví systém komunitního kompostování a způsob využití zeleného kompostu k údržbě a obnově veřejné zeleně na území obce, schválená zastupitelstvem obce dne 25.2.2017. </w:t>
      </w:r>
    </w:p>
    <w:p w14:paraId="069F0D28" w14:textId="77777777" w:rsidR="00880A57" w:rsidRPr="000F4ADB" w:rsidRDefault="00880A5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B235978" w14:textId="6634E24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76D3F">
        <w:rPr>
          <w:rFonts w:ascii="Arial" w:hAnsi="Arial" w:cs="Arial"/>
          <w:b/>
          <w:sz w:val="22"/>
          <w:szCs w:val="22"/>
        </w:rPr>
        <w:t>8</w:t>
      </w:r>
    </w:p>
    <w:p w14:paraId="062C26E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6DD9C1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8AB0E3E" w14:textId="08BC42F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</w:t>
      </w:r>
      <w:r w:rsidR="00944AFF">
        <w:rPr>
          <w:rFonts w:ascii="Arial" w:hAnsi="Arial" w:cs="Arial"/>
          <w:sz w:val="22"/>
          <w:szCs w:val="22"/>
        </w:rPr>
        <w:t xml:space="preserve"> počátkem patnáctého </w:t>
      </w:r>
      <w:r w:rsidRPr="001D113B">
        <w:rPr>
          <w:rFonts w:ascii="Arial" w:hAnsi="Arial" w:cs="Arial"/>
          <w:sz w:val="22"/>
          <w:szCs w:val="22"/>
        </w:rPr>
        <w:t>dne</w:t>
      </w:r>
      <w:r w:rsidR="00944AFF">
        <w:rPr>
          <w:rFonts w:ascii="Arial" w:hAnsi="Arial" w:cs="Arial"/>
          <w:sz w:val="22"/>
          <w:szCs w:val="22"/>
        </w:rPr>
        <w:t xml:space="preserve"> následujícího po dni jejího vyhlášení.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254E11F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C27EBB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982B814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6DC947C" w14:textId="3FDD22F4" w:rsidR="0024722A" w:rsidRPr="001D113B" w:rsidRDefault="00F9506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Ondřej Fiala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Věra </w:t>
      </w:r>
      <w:proofErr w:type="spellStart"/>
      <w:r>
        <w:rPr>
          <w:rFonts w:ascii="Arial" w:hAnsi="Arial" w:cs="Arial"/>
          <w:bCs/>
          <w:sz w:val="22"/>
          <w:szCs w:val="22"/>
        </w:rPr>
        <w:t>Zobačová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v.r.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27391BE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24722A" w:rsidRPr="00FB6AE5" w:rsidSect="00C05A24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332A7" w14:textId="77777777" w:rsidR="00C05A24" w:rsidRDefault="00C05A24">
      <w:r>
        <w:separator/>
      </w:r>
    </w:p>
  </w:endnote>
  <w:endnote w:type="continuationSeparator" w:id="0">
    <w:p w14:paraId="2A9A6E62" w14:textId="77777777" w:rsidR="00C05A24" w:rsidRDefault="00C0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67C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D222D6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8F2C" w14:textId="77777777" w:rsidR="00C05A24" w:rsidRDefault="00C05A24">
      <w:r>
        <w:separator/>
      </w:r>
    </w:p>
  </w:footnote>
  <w:footnote w:type="continuationSeparator" w:id="0">
    <w:p w14:paraId="54EAAB7E" w14:textId="77777777" w:rsidR="00C05A24" w:rsidRDefault="00C05A24">
      <w:r>
        <w:continuationSeparator/>
      </w:r>
    </w:p>
  </w:footnote>
  <w:footnote w:id="1">
    <w:p w14:paraId="56794B7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651BC0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8060247">
    <w:abstractNumId w:val="7"/>
  </w:num>
  <w:num w:numId="2" w16cid:durableId="1308512328">
    <w:abstractNumId w:val="31"/>
  </w:num>
  <w:num w:numId="3" w16cid:durableId="169491416">
    <w:abstractNumId w:val="4"/>
  </w:num>
  <w:num w:numId="4" w16cid:durableId="646789903">
    <w:abstractNumId w:val="23"/>
  </w:num>
  <w:num w:numId="5" w16cid:durableId="1969510925">
    <w:abstractNumId w:val="20"/>
  </w:num>
  <w:num w:numId="6" w16cid:durableId="52970049">
    <w:abstractNumId w:val="27"/>
  </w:num>
  <w:num w:numId="7" w16cid:durableId="784038134">
    <w:abstractNumId w:val="8"/>
  </w:num>
  <w:num w:numId="8" w16cid:durableId="1837333795">
    <w:abstractNumId w:val="1"/>
  </w:num>
  <w:num w:numId="9" w16cid:durableId="539705810">
    <w:abstractNumId w:val="26"/>
  </w:num>
  <w:num w:numId="10" w16cid:durableId="1968468339">
    <w:abstractNumId w:val="22"/>
  </w:num>
  <w:num w:numId="11" w16cid:durableId="978732724">
    <w:abstractNumId w:val="21"/>
  </w:num>
  <w:num w:numId="12" w16cid:durableId="1250581042">
    <w:abstractNumId w:val="10"/>
  </w:num>
  <w:num w:numId="13" w16cid:durableId="1408921766">
    <w:abstractNumId w:val="24"/>
  </w:num>
  <w:num w:numId="14" w16cid:durableId="791099980">
    <w:abstractNumId w:val="30"/>
  </w:num>
  <w:num w:numId="15" w16cid:durableId="380635678">
    <w:abstractNumId w:val="13"/>
  </w:num>
  <w:num w:numId="16" w16cid:durableId="498884922">
    <w:abstractNumId w:val="29"/>
  </w:num>
  <w:num w:numId="17" w16cid:durableId="514077864">
    <w:abstractNumId w:val="5"/>
  </w:num>
  <w:num w:numId="18" w16cid:durableId="638995384">
    <w:abstractNumId w:val="0"/>
  </w:num>
  <w:num w:numId="19" w16cid:durableId="2003586511">
    <w:abstractNumId w:val="16"/>
  </w:num>
  <w:num w:numId="20" w16cid:durableId="1294094374">
    <w:abstractNumId w:val="25"/>
  </w:num>
  <w:num w:numId="21" w16cid:durableId="1921937543">
    <w:abstractNumId w:val="17"/>
  </w:num>
  <w:num w:numId="22" w16cid:durableId="252587320">
    <w:abstractNumId w:val="18"/>
  </w:num>
  <w:num w:numId="23" w16cid:durableId="154809385">
    <w:abstractNumId w:val="12"/>
  </w:num>
  <w:num w:numId="24" w16cid:durableId="1911882711">
    <w:abstractNumId w:val="6"/>
  </w:num>
  <w:num w:numId="25" w16cid:durableId="1829401280">
    <w:abstractNumId w:val="2"/>
  </w:num>
  <w:num w:numId="26" w16cid:durableId="180516025">
    <w:abstractNumId w:val="15"/>
  </w:num>
  <w:num w:numId="27" w16cid:durableId="337463075">
    <w:abstractNumId w:val="3"/>
  </w:num>
  <w:num w:numId="28" w16cid:durableId="1673099769">
    <w:abstractNumId w:val="14"/>
  </w:num>
  <w:num w:numId="29" w16cid:durableId="1526284193">
    <w:abstractNumId w:val="9"/>
  </w:num>
  <w:num w:numId="30" w16cid:durableId="747769211">
    <w:abstractNumId w:val="11"/>
  </w:num>
  <w:num w:numId="31" w16cid:durableId="748231438">
    <w:abstractNumId w:val="28"/>
  </w:num>
  <w:num w:numId="32" w16cid:durableId="11084262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D3F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4A3B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8E0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78B"/>
    <w:rsid w:val="003702A3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5819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7A7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D68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0A57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1F70"/>
    <w:rsid w:val="00933DD2"/>
    <w:rsid w:val="009401A1"/>
    <w:rsid w:val="00940656"/>
    <w:rsid w:val="0094179C"/>
    <w:rsid w:val="00944AFF"/>
    <w:rsid w:val="00951700"/>
    <w:rsid w:val="00957B4F"/>
    <w:rsid w:val="009608A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1C43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A24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0E2A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0BF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434D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7B51"/>
    <w:rsid w:val="00E8031C"/>
    <w:rsid w:val="00E87A75"/>
    <w:rsid w:val="00E87B0B"/>
    <w:rsid w:val="00E92D8B"/>
    <w:rsid w:val="00E954CA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06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89AC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Líšná</cp:lastModifiedBy>
  <cp:revision>2</cp:revision>
  <cp:lastPrinted>2020-12-03T09:05:00Z</cp:lastPrinted>
  <dcterms:created xsi:type="dcterms:W3CDTF">2024-02-16T10:24:00Z</dcterms:created>
  <dcterms:modified xsi:type="dcterms:W3CDTF">2024-02-16T10:24:00Z</dcterms:modified>
</cp:coreProperties>
</file>