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239" w:rsidRDefault="00DD0239" w:rsidP="00DD0239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OBEC ZLÁMANEC</w:t>
      </w:r>
    </w:p>
    <w:p w:rsidR="00DD0239" w:rsidRDefault="00DD0239" w:rsidP="00DD023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Zlámanec</w:t>
      </w:r>
    </w:p>
    <w:p w:rsidR="00ED656F" w:rsidRDefault="00ED656F" w:rsidP="00DD0239">
      <w:pPr>
        <w:spacing w:line="276" w:lineRule="auto"/>
        <w:jc w:val="center"/>
        <w:rPr>
          <w:rFonts w:ascii="Arial" w:hAnsi="Arial" w:cs="Arial"/>
          <w:b/>
        </w:rPr>
      </w:pPr>
    </w:p>
    <w:p w:rsidR="00DD0239" w:rsidRDefault="00DD0239" w:rsidP="00DD023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Zlámanec</w:t>
      </w:r>
    </w:p>
    <w:p w:rsidR="005545D7" w:rsidRDefault="005545D7" w:rsidP="007633AD">
      <w:pPr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7633AD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DE47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</w:t>
      </w:r>
      <w:r w:rsidR="00DC250A">
        <w:rPr>
          <w:rFonts w:ascii="Arial" w:hAnsi="Arial" w:cs="Arial"/>
          <w:sz w:val="22"/>
          <w:szCs w:val="22"/>
        </w:rPr>
        <w:t>ce Zlámanec</w:t>
      </w:r>
      <w:r>
        <w:rPr>
          <w:rFonts w:ascii="Arial" w:hAnsi="Arial" w:cs="Arial"/>
          <w:sz w:val="22"/>
          <w:szCs w:val="22"/>
        </w:rPr>
        <w:t xml:space="preserve"> se na s</w:t>
      </w:r>
      <w:r w:rsidR="00DC250A">
        <w:rPr>
          <w:rFonts w:ascii="Arial" w:hAnsi="Arial" w:cs="Arial"/>
          <w:sz w:val="22"/>
          <w:szCs w:val="22"/>
        </w:rPr>
        <w:t xml:space="preserve">vém zasedání dne </w:t>
      </w:r>
      <w:r w:rsidR="00C6547F">
        <w:rPr>
          <w:rFonts w:ascii="Arial" w:hAnsi="Arial" w:cs="Arial"/>
          <w:sz w:val="22"/>
          <w:szCs w:val="22"/>
        </w:rPr>
        <w:t>14. 12. 2022 usnesením č. 9/2022</w:t>
      </w:r>
      <w:r w:rsidR="00DE47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7633A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7633AD">
        <w:rPr>
          <w:rFonts w:ascii="Arial" w:hAnsi="Arial" w:cs="Arial"/>
          <w:sz w:val="22"/>
          <w:szCs w:val="22"/>
        </w:rPr>
        <w:t xml:space="preserve"> ve znění pozdějších předpisů,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7633AD">
      <w:pPr>
        <w:jc w:val="both"/>
        <w:rPr>
          <w:rFonts w:ascii="Arial" w:hAnsi="Arial" w:cs="Arial"/>
          <w:sz w:val="22"/>
          <w:szCs w:val="22"/>
        </w:rPr>
      </w:pPr>
    </w:p>
    <w:p w:rsidR="005545D7" w:rsidRPr="00DE477A" w:rsidRDefault="005545D7" w:rsidP="005545D7">
      <w:pPr>
        <w:jc w:val="center"/>
        <w:rPr>
          <w:rFonts w:ascii="Arial" w:hAnsi="Arial" w:cs="Arial"/>
          <w:b/>
          <w:szCs w:val="22"/>
        </w:rPr>
      </w:pPr>
      <w:r w:rsidRPr="00DE477A">
        <w:rPr>
          <w:rFonts w:ascii="Arial" w:hAnsi="Arial" w:cs="Arial"/>
          <w:b/>
          <w:szCs w:val="22"/>
        </w:rPr>
        <w:t>Čl. 1</w:t>
      </w:r>
    </w:p>
    <w:p w:rsidR="005545D7" w:rsidRPr="00DE477A" w:rsidRDefault="005545D7" w:rsidP="005545D7">
      <w:pPr>
        <w:jc w:val="center"/>
        <w:rPr>
          <w:rFonts w:ascii="Arial" w:hAnsi="Arial" w:cs="Arial"/>
          <w:b/>
          <w:szCs w:val="22"/>
        </w:rPr>
      </w:pPr>
      <w:r w:rsidRPr="00DE477A">
        <w:rPr>
          <w:rFonts w:ascii="Arial" w:hAnsi="Arial" w:cs="Arial"/>
          <w:b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7633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DC250A">
        <w:rPr>
          <w:rFonts w:ascii="Arial" w:hAnsi="Arial" w:cs="Arial"/>
          <w:sz w:val="22"/>
          <w:szCs w:val="22"/>
        </w:rPr>
        <w:t>kratší</w:t>
      </w:r>
      <w:r w:rsidR="00354786">
        <w:rPr>
          <w:rFonts w:ascii="Arial" w:hAnsi="Arial" w:cs="Arial"/>
          <w:sz w:val="22"/>
          <w:szCs w:val="22"/>
        </w:rPr>
        <w:t>.</w:t>
      </w:r>
    </w:p>
    <w:p w:rsidR="00DC250A" w:rsidRDefault="00DC250A" w:rsidP="007633AD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Pr="00DE477A" w:rsidRDefault="005545D7" w:rsidP="005545D7">
      <w:pPr>
        <w:jc w:val="center"/>
        <w:rPr>
          <w:rFonts w:ascii="Arial" w:hAnsi="Arial" w:cs="Arial"/>
          <w:b/>
          <w:szCs w:val="22"/>
        </w:rPr>
      </w:pPr>
      <w:r w:rsidRPr="00DE477A">
        <w:rPr>
          <w:rFonts w:ascii="Arial" w:hAnsi="Arial" w:cs="Arial"/>
          <w:b/>
          <w:szCs w:val="22"/>
        </w:rPr>
        <w:t>Čl. 2</w:t>
      </w:r>
    </w:p>
    <w:p w:rsidR="005545D7" w:rsidRPr="00DE477A" w:rsidRDefault="005545D7" w:rsidP="005545D7">
      <w:pPr>
        <w:jc w:val="center"/>
        <w:rPr>
          <w:rFonts w:ascii="Arial" w:hAnsi="Arial" w:cs="Arial"/>
          <w:b/>
          <w:szCs w:val="22"/>
        </w:rPr>
      </w:pPr>
      <w:r w:rsidRPr="00DE477A">
        <w:rPr>
          <w:rFonts w:ascii="Arial" w:hAnsi="Arial" w:cs="Arial"/>
          <w:b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7633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7633AD">
      <w:pPr>
        <w:rPr>
          <w:rFonts w:ascii="Arial" w:hAnsi="Arial" w:cs="Arial"/>
          <w:sz w:val="22"/>
          <w:szCs w:val="22"/>
        </w:rPr>
      </w:pPr>
    </w:p>
    <w:p w:rsidR="005545D7" w:rsidRPr="00DE477A" w:rsidRDefault="005545D7" w:rsidP="005545D7">
      <w:pPr>
        <w:jc w:val="center"/>
        <w:rPr>
          <w:rFonts w:ascii="Arial" w:hAnsi="Arial" w:cs="Arial"/>
          <w:b/>
          <w:szCs w:val="22"/>
        </w:rPr>
      </w:pPr>
      <w:r w:rsidRPr="00DE477A">
        <w:rPr>
          <w:rFonts w:ascii="Arial" w:hAnsi="Arial" w:cs="Arial"/>
          <w:b/>
          <w:szCs w:val="22"/>
        </w:rPr>
        <w:t>Čl. 3</w:t>
      </w:r>
    </w:p>
    <w:p w:rsidR="005545D7" w:rsidRPr="00DE477A" w:rsidRDefault="005545D7" w:rsidP="00354786">
      <w:pPr>
        <w:jc w:val="center"/>
        <w:rPr>
          <w:rFonts w:ascii="Arial" w:hAnsi="Arial" w:cs="Arial"/>
          <w:b/>
          <w:szCs w:val="22"/>
        </w:rPr>
      </w:pPr>
      <w:r w:rsidRPr="00DE477A">
        <w:rPr>
          <w:rFonts w:ascii="Arial" w:hAnsi="Arial" w:cs="Arial"/>
          <w:b/>
          <w:szCs w:val="22"/>
        </w:rPr>
        <w:t>Stanovení výjimečných případů, při nichž je doba nočního klidu vymezena dobou kratší</w:t>
      </w:r>
    </w:p>
    <w:p w:rsidR="00354786" w:rsidRDefault="00354786" w:rsidP="00354786">
      <w:pPr>
        <w:jc w:val="center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</w:t>
      </w:r>
      <w:r w:rsidR="00DC250A">
        <w:rPr>
          <w:rFonts w:ascii="Arial" w:hAnsi="Arial" w:cs="Arial"/>
          <w:sz w:val="22"/>
          <w:szCs w:val="22"/>
        </w:rPr>
        <w:t xml:space="preserve">a nočního klidu se vymezuje od </w:t>
      </w:r>
      <w:r w:rsidR="001138F2">
        <w:rPr>
          <w:rFonts w:ascii="Arial" w:hAnsi="Arial" w:cs="Arial"/>
          <w:sz w:val="22"/>
          <w:szCs w:val="22"/>
        </w:rPr>
        <w:t>0</w:t>
      </w:r>
      <w:r w:rsidR="00DC250A">
        <w:rPr>
          <w:rFonts w:ascii="Arial" w:hAnsi="Arial" w:cs="Arial"/>
          <w:sz w:val="22"/>
          <w:szCs w:val="22"/>
        </w:rPr>
        <w:t>3</w:t>
      </w:r>
      <w:r w:rsidR="001138F2">
        <w:rPr>
          <w:rFonts w:ascii="Arial" w:hAnsi="Arial" w:cs="Arial"/>
          <w:sz w:val="22"/>
          <w:szCs w:val="22"/>
        </w:rPr>
        <w:t>:00</w:t>
      </w:r>
      <w:r>
        <w:rPr>
          <w:rFonts w:ascii="Arial" w:hAnsi="Arial" w:cs="Arial"/>
          <w:sz w:val="22"/>
          <w:szCs w:val="22"/>
        </w:rPr>
        <w:t xml:space="preserve"> do </w:t>
      </w:r>
      <w:r w:rsidR="001138F2">
        <w:rPr>
          <w:rFonts w:ascii="Arial" w:hAnsi="Arial" w:cs="Arial"/>
          <w:sz w:val="22"/>
          <w:szCs w:val="22"/>
        </w:rPr>
        <w:t>0</w:t>
      </w:r>
      <w:r w:rsidR="00DC250A">
        <w:rPr>
          <w:rFonts w:ascii="Arial" w:hAnsi="Arial" w:cs="Arial"/>
          <w:sz w:val="22"/>
          <w:szCs w:val="22"/>
        </w:rPr>
        <w:t>6</w:t>
      </w:r>
      <w:r w:rsidR="001138F2">
        <w:rPr>
          <w:rFonts w:ascii="Arial" w:hAnsi="Arial" w:cs="Arial"/>
          <w:sz w:val="22"/>
          <w:szCs w:val="22"/>
        </w:rPr>
        <w:t>:00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:rsidR="00E432DB" w:rsidRDefault="00E432DB" w:rsidP="00ED656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DC250A">
        <w:rPr>
          <w:rFonts w:ascii="Arial" w:hAnsi="Arial" w:cs="Arial"/>
          <w:sz w:val="22"/>
          <w:szCs w:val="22"/>
        </w:rPr>
        <w:t>v noci ze dne konání tradiční letní taneční zábavy n</w:t>
      </w:r>
      <w:r w:rsidR="00354786">
        <w:rPr>
          <w:rFonts w:ascii="Arial" w:hAnsi="Arial" w:cs="Arial"/>
          <w:sz w:val="22"/>
          <w:szCs w:val="22"/>
        </w:rPr>
        <w:t xml:space="preserve">a den následující, konané jednu noc </w:t>
      </w:r>
      <w:r w:rsidR="00DC250A">
        <w:rPr>
          <w:rFonts w:ascii="Arial" w:hAnsi="Arial" w:cs="Arial"/>
          <w:sz w:val="22"/>
          <w:szCs w:val="22"/>
        </w:rPr>
        <w:t>soboty na neděli v měsíci srpnu</w:t>
      </w:r>
      <w:r w:rsidR="007633AD">
        <w:rPr>
          <w:rFonts w:ascii="Arial" w:hAnsi="Arial" w:cs="Arial"/>
          <w:sz w:val="22"/>
          <w:szCs w:val="22"/>
        </w:rPr>
        <w:t>,</w:t>
      </w:r>
    </w:p>
    <w:p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DC250A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7633AD">
        <w:rPr>
          <w:rFonts w:ascii="Arial" w:hAnsi="Arial" w:cs="Arial"/>
          <w:sz w:val="22"/>
          <w:szCs w:val="22"/>
        </w:rPr>
        <w:t>.</w:t>
      </w:r>
    </w:p>
    <w:p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7633AD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</w:t>
      </w:r>
      <w:r w:rsidR="00354786">
        <w:rPr>
          <w:rFonts w:ascii="Arial" w:hAnsi="Arial" w:cs="Arial"/>
          <w:sz w:val="22"/>
          <w:szCs w:val="22"/>
        </w:rPr>
        <w:t>u konání akce</w:t>
      </w:r>
      <w:r w:rsidR="00DC250A">
        <w:rPr>
          <w:rFonts w:ascii="Arial" w:hAnsi="Arial" w:cs="Arial"/>
          <w:sz w:val="22"/>
          <w:szCs w:val="22"/>
        </w:rPr>
        <w:t xml:space="preserve"> uveden</w:t>
      </w:r>
      <w:r w:rsidR="00354786">
        <w:rPr>
          <w:rFonts w:ascii="Arial" w:hAnsi="Arial" w:cs="Arial"/>
          <w:sz w:val="22"/>
          <w:szCs w:val="22"/>
        </w:rPr>
        <w:t>é</w:t>
      </w:r>
      <w:r w:rsidR="00DC250A">
        <w:rPr>
          <w:rFonts w:ascii="Arial" w:hAnsi="Arial" w:cs="Arial"/>
          <w:sz w:val="22"/>
          <w:szCs w:val="22"/>
        </w:rPr>
        <w:t xml:space="preserve"> v odst. 1</w:t>
      </w:r>
      <w:r w:rsidR="00354786">
        <w:rPr>
          <w:rFonts w:ascii="Arial" w:hAnsi="Arial" w:cs="Arial"/>
          <w:sz w:val="22"/>
          <w:szCs w:val="22"/>
        </w:rPr>
        <w:t xml:space="preserve"> písm. a)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:rsidR="00191966" w:rsidRPr="00DE477A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Cs w:val="22"/>
        </w:rPr>
      </w:pPr>
    </w:p>
    <w:p w:rsidR="005545D7" w:rsidRPr="00DE477A" w:rsidRDefault="005545D7" w:rsidP="005545D7">
      <w:pPr>
        <w:jc w:val="center"/>
        <w:rPr>
          <w:rFonts w:ascii="Arial" w:hAnsi="Arial" w:cs="Arial"/>
          <w:b/>
          <w:szCs w:val="22"/>
        </w:rPr>
      </w:pPr>
      <w:r w:rsidRPr="00DE477A">
        <w:rPr>
          <w:rFonts w:ascii="Arial" w:hAnsi="Arial" w:cs="Arial"/>
          <w:b/>
          <w:szCs w:val="22"/>
        </w:rPr>
        <w:t>Čl. 4</w:t>
      </w:r>
    </w:p>
    <w:p w:rsidR="005545D7" w:rsidRPr="00DE477A" w:rsidRDefault="005545D7" w:rsidP="005545D7">
      <w:pPr>
        <w:jc w:val="center"/>
        <w:rPr>
          <w:rFonts w:ascii="Arial" w:hAnsi="Arial" w:cs="Arial"/>
          <w:b/>
          <w:szCs w:val="22"/>
        </w:rPr>
      </w:pPr>
      <w:r w:rsidRPr="00DE477A">
        <w:rPr>
          <w:rFonts w:ascii="Arial" w:hAnsi="Arial" w:cs="Arial"/>
          <w:b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1F367D" w:rsidRDefault="005545D7" w:rsidP="007633A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ED656F">
        <w:rPr>
          <w:rFonts w:ascii="Arial" w:hAnsi="Arial" w:cs="Arial"/>
          <w:sz w:val="22"/>
          <w:szCs w:val="22"/>
        </w:rPr>
        <w:t xml:space="preserve">počátkem patnáctého dne následujícího po dni jejího vyhlášení. </w:t>
      </w:r>
    </w:p>
    <w:p w:rsidR="001F367D" w:rsidRDefault="001F367D" w:rsidP="005545D7">
      <w:pPr>
        <w:spacing w:after="120"/>
        <w:rPr>
          <w:rFonts w:ascii="Arial" w:hAnsi="Arial" w:cs="Arial"/>
          <w:sz w:val="22"/>
          <w:szCs w:val="22"/>
        </w:rPr>
      </w:pPr>
    </w:p>
    <w:p w:rsidR="001F367D" w:rsidRDefault="001F367D" w:rsidP="005545D7">
      <w:pPr>
        <w:spacing w:after="120"/>
        <w:rPr>
          <w:rFonts w:ascii="Arial" w:hAnsi="Arial" w:cs="Arial"/>
          <w:sz w:val="22"/>
          <w:szCs w:val="22"/>
        </w:rPr>
      </w:pPr>
    </w:p>
    <w:p w:rsidR="001F367D" w:rsidRDefault="001F367D" w:rsidP="001F367D">
      <w:pPr>
        <w:tabs>
          <w:tab w:val="center" w:pos="1985"/>
          <w:tab w:val="center" w:pos="5954"/>
          <w:tab w:val="center" w:pos="708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</w:t>
      </w:r>
    </w:p>
    <w:p w:rsidR="001F367D" w:rsidRDefault="001F367D" w:rsidP="001F367D">
      <w:pPr>
        <w:tabs>
          <w:tab w:val="center" w:pos="1985"/>
          <w:tab w:val="center" w:pos="5954"/>
          <w:tab w:val="center" w:pos="708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Radoslav Říha</w:t>
      </w:r>
      <w:r w:rsidR="00EE2985">
        <w:rPr>
          <w:rFonts w:ascii="Arial" w:hAnsi="Arial" w:cs="Arial"/>
          <w:sz w:val="22"/>
          <w:szCs w:val="22"/>
        </w:rPr>
        <w:t xml:space="preserve"> </w:t>
      </w:r>
      <w:r w:rsidR="007633AD">
        <w:rPr>
          <w:rFonts w:ascii="Arial" w:hAnsi="Arial" w:cs="Arial"/>
          <w:sz w:val="22"/>
          <w:szCs w:val="22"/>
        </w:rPr>
        <w:t>v.</w:t>
      </w:r>
      <w:r w:rsidR="00EE2985">
        <w:rPr>
          <w:rFonts w:ascii="Arial" w:hAnsi="Arial" w:cs="Arial"/>
          <w:sz w:val="22"/>
          <w:szCs w:val="22"/>
        </w:rPr>
        <w:t xml:space="preserve"> </w:t>
      </w:r>
      <w:r w:rsidR="007633AD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Jiří Chmela</w:t>
      </w:r>
      <w:r w:rsidR="00EE2985">
        <w:rPr>
          <w:rFonts w:ascii="Arial" w:hAnsi="Arial" w:cs="Arial"/>
          <w:sz w:val="22"/>
          <w:szCs w:val="22"/>
        </w:rPr>
        <w:t xml:space="preserve"> </w:t>
      </w:r>
      <w:r w:rsidR="007633AD">
        <w:rPr>
          <w:rFonts w:ascii="Arial" w:hAnsi="Arial" w:cs="Arial"/>
          <w:sz w:val="22"/>
          <w:szCs w:val="22"/>
        </w:rPr>
        <w:t>v.</w:t>
      </w:r>
      <w:r w:rsidR="00EE2985">
        <w:rPr>
          <w:rFonts w:ascii="Arial" w:hAnsi="Arial" w:cs="Arial"/>
          <w:sz w:val="22"/>
          <w:szCs w:val="22"/>
        </w:rPr>
        <w:t xml:space="preserve"> </w:t>
      </w:r>
      <w:r w:rsidR="007633AD">
        <w:rPr>
          <w:rFonts w:ascii="Arial" w:hAnsi="Arial" w:cs="Arial"/>
          <w:sz w:val="22"/>
          <w:szCs w:val="22"/>
        </w:rPr>
        <w:t>r.</w:t>
      </w:r>
    </w:p>
    <w:p w:rsidR="005F7027" w:rsidRDefault="001F367D" w:rsidP="00ED656F">
      <w:pPr>
        <w:tabs>
          <w:tab w:val="center" w:pos="1985"/>
          <w:tab w:val="center" w:pos="5954"/>
          <w:tab w:val="center" w:pos="708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633AD">
        <w:rPr>
          <w:rFonts w:ascii="Arial" w:hAnsi="Arial" w:cs="Arial"/>
          <w:sz w:val="22"/>
          <w:szCs w:val="22"/>
        </w:rPr>
        <w:t>m</w:t>
      </w:r>
      <w:r w:rsidR="005545D7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</w:t>
      </w:r>
      <w:r w:rsidR="005545D7">
        <w:rPr>
          <w:rFonts w:ascii="Arial" w:hAnsi="Arial" w:cs="Arial"/>
          <w:sz w:val="22"/>
          <w:szCs w:val="22"/>
        </w:rPr>
        <w:t>sta</w:t>
      </w:r>
    </w:p>
    <w:sectPr w:rsidR="005F702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F1B" w:rsidRDefault="00D44F1B">
      <w:r>
        <w:separator/>
      </w:r>
    </w:p>
  </w:endnote>
  <w:endnote w:type="continuationSeparator" w:id="0">
    <w:p w:rsidR="00D44F1B" w:rsidRDefault="00D4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F1B" w:rsidRDefault="00D44F1B">
      <w:r>
        <w:separator/>
      </w:r>
    </w:p>
  </w:footnote>
  <w:footnote w:type="continuationSeparator" w:id="0">
    <w:p w:rsidR="00D44F1B" w:rsidRDefault="00D44F1B">
      <w:r>
        <w:continuationSeparator/>
      </w:r>
    </w:p>
  </w:footnote>
  <w:footnote w:id="1">
    <w:p w:rsidR="005545D7" w:rsidRPr="004524EF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4524EF">
        <w:rPr>
          <w:rStyle w:val="Znakapoznpodarou"/>
          <w:rFonts w:ascii="Arial" w:hAnsi="Arial" w:cs="Arial"/>
        </w:rPr>
        <w:footnoteRef/>
      </w:r>
      <w:r w:rsidRPr="004524EF">
        <w:rPr>
          <w:rFonts w:ascii="Arial" w:hAnsi="Arial" w:cs="Arial"/>
        </w:rPr>
        <w:t xml:space="preserve"> dle ustanovení § </w:t>
      </w:r>
      <w:r w:rsidR="00D06446" w:rsidRPr="004524EF">
        <w:rPr>
          <w:rFonts w:ascii="Arial" w:hAnsi="Arial" w:cs="Arial"/>
        </w:rPr>
        <w:t>5</w:t>
      </w:r>
      <w:r w:rsidRPr="004524EF">
        <w:rPr>
          <w:rFonts w:ascii="Arial" w:hAnsi="Arial" w:cs="Arial"/>
        </w:rPr>
        <w:t xml:space="preserve"> odst. </w:t>
      </w:r>
      <w:r w:rsidR="007633AD" w:rsidRPr="004524EF">
        <w:rPr>
          <w:rFonts w:ascii="Arial" w:hAnsi="Arial" w:cs="Arial"/>
        </w:rPr>
        <w:t>7</w:t>
      </w:r>
      <w:r w:rsidRPr="004524EF">
        <w:rPr>
          <w:rFonts w:ascii="Arial" w:hAnsi="Arial" w:cs="Arial"/>
        </w:rPr>
        <w:t xml:space="preserve"> zákona č. 2</w:t>
      </w:r>
      <w:r w:rsidR="00D06446" w:rsidRPr="004524EF">
        <w:rPr>
          <w:rFonts w:ascii="Arial" w:hAnsi="Arial" w:cs="Arial"/>
        </w:rPr>
        <w:t>51</w:t>
      </w:r>
      <w:r w:rsidRPr="004524EF">
        <w:rPr>
          <w:rFonts w:ascii="Arial" w:hAnsi="Arial" w:cs="Arial"/>
        </w:rPr>
        <w:t>/</w:t>
      </w:r>
      <w:r w:rsidR="00D06446" w:rsidRPr="004524EF">
        <w:rPr>
          <w:rFonts w:ascii="Arial" w:hAnsi="Arial" w:cs="Arial"/>
        </w:rPr>
        <w:t>2016</w:t>
      </w:r>
      <w:r w:rsidRPr="004524EF">
        <w:rPr>
          <w:rFonts w:ascii="Arial" w:hAnsi="Arial" w:cs="Arial"/>
        </w:rPr>
        <w:t xml:space="preserve"> Sb., o </w:t>
      </w:r>
      <w:r w:rsidR="00D06446" w:rsidRPr="004524EF">
        <w:rPr>
          <w:rFonts w:ascii="Arial" w:hAnsi="Arial" w:cs="Arial"/>
        </w:rPr>
        <w:t xml:space="preserve">některých </w:t>
      </w:r>
      <w:r w:rsidRPr="004524EF">
        <w:rPr>
          <w:rFonts w:ascii="Arial" w:hAnsi="Arial" w:cs="Arial"/>
        </w:rPr>
        <w:t>přestupcích,</w:t>
      </w:r>
      <w:r w:rsidR="007633AD" w:rsidRPr="004524EF">
        <w:rPr>
          <w:rFonts w:ascii="Arial" w:hAnsi="Arial" w:cs="Arial"/>
        </w:rPr>
        <w:t xml:space="preserve"> ve znění pozdějších předpisů</w:t>
      </w:r>
      <w:r w:rsidRPr="004524EF">
        <w:rPr>
          <w:rFonts w:ascii="Arial" w:hAnsi="Arial" w:cs="Arial"/>
        </w:rPr>
        <w:t xml:space="preserve"> platí, že: </w:t>
      </w:r>
      <w:r w:rsidRPr="004524EF">
        <w:rPr>
          <w:rFonts w:ascii="Arial" w:hAnsi="Arial" w:cs="Arial"/>
          <w:i/>
        </w:rPr>
        <w:t xml:space="preserve">„Dobou nočního klidu se rozumí doba od </w:t>
      </w:r>
      <w:r w:rsidR="00D06446" w:rsidRPr="004524EF">
        <w:rPr>
          <w:rFonts w:ascii="Arial" w:hAnsi="Arial" w:cs="Arial"/>
          <w:i/>
        </w:rPr>
        <w:t xml:space="preserve">dvacáté druhé do šesté </w:t>
      </w:r>
      <w:r w:rsidR="00462AC7" w:rsidRPr="004524EF">
        <w:rPr>
          <w:rFonts w:ascii="Arial" w:hAnsi="Arial" w:cs="Arial"/>
          <w:i/>
        </w:rPr>
        <w:t>h</w:t>
      </w:r>
      <w:r w:rsidRPr="004524EF">
        <w:rPr>
          <w:rFonts w:ascii="Arial" w:hAnsi="Arial" w:cs="Arial"/>
          <w:i/>
        </w:rPr>
        <w:t>odiny</w:t>
      </w:r>
      <w:r w:rsidR="00462AC7" w:rsidRPr="004524EF">
        <w:rPr>
          <w:rFonts w:ascii="Arial" w:hAnsi="Arial" w:cs="Arial"/>
          <w:i/>
        </w:rPr>
        <w:t>.</w:t>
      </w:r>
      <w:r w:rsidRPr="004524EF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4524EF">
        <w:rPr>
          <w:rFonts w:ascii="Arial" w:hAnsi="Arial" w:cs="Arial"/>
          <w:i/>
        </w:rPr>
        <w:t>při nichž nemusí být doba nočního klidu dodržována</w:t>
      </w:r>
      <w:r w:rsidRPr="004524EF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15BC7"/>
    <w:rsid w:val="0002050F"/>
    <w:rsid w:val="00081132"/>
    <w:rsid w:val="000A0CE6"/>
    <w:rsid w:val="000C0C56"/>
    <w:rsid w:val="000D3097"/>
    <w:rsid w:val="000F0A44"/>
    <w:rsid w:val="00107BCE"/>
    <w:rsid w:val="001138F2"/>
    <w:rsid w:val="001233EA"/>
    <w:rsid w:val="001364FD"/>
    <w:rsid w:val="00166688"/>
    <w:rsid w:val="00167FA5"/>
    <w:rsid w:val="00191966"/>
    <w:rsid w:val="001A79E1"/>
    <w:rsid w:val="001D0B27"/>
    <w:rsid w:val="001D4728"/>
    <w:rsid w:val="001F367D"/>
    <w:rsid w:val="00212C35"/>
    <w:rsid w:val="00213118"/>
    <w:rsid w:val="00224B0D"/>
    <w:rsid w:val="002262E0"/>
    <w:rsid w:val="0024722A"/>
    <w:rsid w:val="002525E7"/>
    <w:rsid w:val="002560FF"/>
    <w:rsid w:val="0026181E"/>
    <w:rsid w:val="00264869"/>
    <w:rsid w:val="002B2531"/>
    <w:rsid w:val="002D539B"/>
    <w:rsid w:val="002F39AF"/>
    <w:rsid w:val="00314D04"/>
    <w:rsid w:val="00347C80"/>
    <w:rsid w:val="003541F4"/>
    <w:rsid w:val="00354786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24EF"/>
    <w:rsid w:val="00462AC7"/>
    <w:rsid w:val="00470C68"/>
    <w:rsid w:val="00477C4B"/>
    <w:rsid w:val="00480521"/>
    <w:rsid w:val="00485025"/>
    <w:rsid w:val="00513323"/>
    <w:rsid w:val="005229CD"/>
    <w:rsid w:val="00533F5B"/>
    <w:rsid w:val="005350D4"/>
    <w:rsid w:val="005545D7"/>
    <w:rsid w:val="00557C94"/>
    <w:rsid w:val="00575630"/>
    <w:rsid w:val="00581E7B"/>
    <w:rsid w:val="00596EBC"/>
    <w:rsid w:val="005F7027"/>
    <w:rsid w:val="006026C5"/>
    <w:rsid w:val="00617A91"/>
    <w:rsid w:val="00617B2E"/>
    <w:rsid w:val="00617BDE"/>
    <w:rsid w:val="00641107"/>
    <w:rsid w:val="0064245C"/>
    <w:rsid w:val="00642611"/>
    <w:rsid w:val="00662877"/>
    <w:rsid w:val="006647CE"/>
    <w:rsid w:val="00696A6B"/>
    <w:rsid w:val="006A0CCB"/>
    <w:rsid w:val="006A24E0"/>
    <w:rsid w:val="006A5547"/>
    <w:rsid w:val="006B0AAB"/>
    <w:rsid w:val="006C2361"/>
    <w:rsid w:val="006F76D2"/>
    <w:rsid w:val="00725357"/>
    <w:rsid w:val="00744A2D"/>
    <w:rsid w:val="007633A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46E9B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236B"/>
    <w:rsid w:val="00B04E79"/>
    <w:rsid w:val="00B26438"/>
    <w:rsid w:val="00BB6020"/>
    <w:rsid w:val="00C57C27"/>
    <w:rsid w:val="00C6547F"/>
    <w:rsid w:val="00C65814"/>
    <w:rsid w:val="00C82D9F"/>
    <w:rsid w:val="00C963D7"/>
    <w:rsid w:val="00CB088B"/>
    <w:rsid w:val="00CB56D6"/>
    <w:rsid w:val="00D06446"/>
    <w:rsid w:val="00D32BCB"/>
    <w:rsid w:val="00D41525"/>
    <w:rsid w:val="00D42007"/>
    <w:rsid w:val="00D44F1B"/>
    <w:rsid w:val="00D61FE1"/>
    <w:rsid w:val="00D7654C"/>
    <w:rsid w:val="00DA73D5"/>
    <w:rsid w:val="00DC250A"/>
    <w:rsid w:val="00DD0239"/>
    <w:rsid w:val="00DD4825"/>
    <w:rsid w:val="00DE477A"/>
    <w:rsid w:val="00DE4D85"/>
    <w:rsid w:val="00DF2532"/>
    <w:rsid w:val="00E27608"/>
    <w:rsid w:val="00E31920"/>
    <w:rsid w:val="00E432DB"/>
    <w:rsid w:val="00E9647D"/>
    <w:rsid w:val="00EA650D"/>
    <w:rsid w:val="00EA6865"/>
    <w:rsid w:val="00EC4D93"/>
    <w:rsid w:val="00ED656F"/>
    <w:rsid w:val="00EE2985"/>
    <w:rsid w:val="00EE2A3B"/>
    <w:rsid w:val="00EE55CB"/>
    <w:rsid w:val="00EE6B51"/>
    <w:rsid w:val="00F17B8B"/>
    <w:rsid w:val="00F21B18"/>
    <w:rsid w:val="00F66F3F"/>
    <w:rsid w:val="00F81EC5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FA39C-9923-4AD1-A5FD-DAF58214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CCA04-FB16-4EC1-B970-3761C3FD9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Zlámanec</cp:lastModifiedBy>
  <cp:revision>2</cp:revision>
  <cp:lastPrinted>2007-03-05T09:30:00Z</cp:lastPrinted>
  <dcterms:created xsi:type="dcterms:W3CDTF">2023-06-09T08:12:00Z</dcterms:created>
  <dcterms:modified xsi:type="dcterms:W3CDTF">2023-06-09T08:12:00Z</dcterms:modified>
</cp:coreProperties>
</file>