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E49C" w14:textId="77777777" w:rsidR="001820C2" w:rsidRDefault="001820C2" w:rsidP="001820C2">
      <w:pPr>
        <w:jc w:val="center"/>
        <w:rPr>
          <w:rStyle w:val="Siln"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262053B" wp14:editId="456F72C3">
            <wp:extent cx="826770" cy="914400"/>
            <wp:effectExtent l="0" t="0" r="0" b="0"/>
            <wp:docPr id="1" name="Obrázek 1" descr="znak-2014-770x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2014-770x300p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70A8A" w14:textId="53926C05" w:rsidR="001820C2" w:rsidRDefault="001820C2" w:rsidP="001820C2">
      <w:pPr>
        <w:jc w:val="center"/>
        <w:rPr>
          <w:rStyle w:val="Siln"/>
          <w:sz w:val="32"/>
          <w:szCs w:val="32"/>
        </w:rPr>
      </w:pPr>
    </w:p>
    <w:p w14:paraId="3346DA87" w14:textId="02668B60" w:rsidR="00187781" w:rsidRDefault="00187781" w:rsidP="001820C2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Město Heřmanův Městec</w:t>
      </w:r>
    </w:p>
    <w:p w14:paraId="32FDA66F" w14:textId="190917E2" w:rsidR="00187781" w:rsidRDefault="00187781" w:rsidP="001820C2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Zastupitelstvo města</w:t>
      </w:r>
    </w:p>
    <w:p w14:paraId="146838AD" w14:textId="77777777" w:rsidR="00187781" w:rsidRDefault="00187781" w:rsidP="001820C2">
      <w:pPr>
        <w:jc w:val="center"/>
        <w:rPr>
          <w:rStyle w:val="Siln"/>
          <w:sz w:val="32"/>
          <w:szCs w:val="32"/>
        </w:rPr>
      </w:pPr>
    </w:p>
    <w:p w14:paraId="34CC301E" w14:textId="0CE5E995" w:rsidR="001820C2" w:rsidRPr="00E7197A" w:rsidRDefault="001820C2" w:rsidP="001820C2">
      <w:pPr>
        <w:jc w:val="center"/>
        <w:outlineLvl w:val="0"/>
        <w:rPr>
          <w:rStyle w:val="Siln"/>
          <w:sz w:val="40"/>
          <w:szCs w:val="48"/>
        </w:rPr>
      </w:pPr>
      <w:r w:rsidRPr="00E7197A">
        <w:rPr>
          <w:rStyle w:val="Siln"/>
          <w:sz w:val="40"/>
          <w:szCs w:val="48"/>
        </w:rPr>
        <w:t xml:space="preserve">OBECNĚ ZÁVAZNÁ VYHLÁŠKA </w:t>
      </w:r>
    </w:p>
    <w:p w14:paraId="185EBC87" w14:textId="77777777" w:rsidR="001820C2" w:rsidRPr="00E7197A" w:rsidRDefault="001820C2" w:rsidP="001820C2">
      <w:pPr>
        <w:jc w:val="center"/>
        <w:outlineLvl w:val="0"/>
        <w:rPr>
          <w:rStyle w:val="Siln"/>
          <w:sz w:val="36"/>
          <w:szCs w:val="40"/>
        </w:rPr>
      </w:pPr>
      <w:r w:rsidRPr="00E7197A">
        <w:rPr>
          <w:rStyle w:val="Siln"/>
          <w:sz w:val="36"/>
          <w:szCs w:val="40"/>
        </w:rPr>
        <w:t>MĚSTA HEŘMANŮV MĚSTEC</w:t>
      </w:r>
    </w:p>
    <w:p w14:paraId="5CF1ABA1" w14:textId="5D9B38A3" w:rsidR="006D4054" w:rsidRDefault="001820C2" w:rsidP="001820C2">
      <w:pPr>
        <w:jc w:val="center"/>
        <w:outlineLvl w:val="0"/>
        <w:rPr>
          <w:rStyle w:val="Siln"/>
          <w:sz w:val="36"/>
          <w:szCs w:val="40"/>
        </w:rPr>
      </w:pPr>
      <w:r>
        <w:rPr>
          <w:rStyle w:val="Siln"/>
          <w:sz w:val="36"/>
          <w:szCs w:val="40"/>
        </w:rPr>
        <w:t xml:space="preserve">O </w:t>
      </w:r>
      <w:r w:rsidR="006D4054">
        <w:rPr>
          <w:rStyle w:val="Siln"/>
          <w:sz w:val="36"/>
          <w:szCs w:val="40"/>
        </w:rPr>
        <w:t>ZRU</w:t>
      </w:r>
      <w:r w:rsidR="00187781">
        <w:rPr>
          <w:rStyle w:val="Siln"/>
          <w:sz w:val="36"/>
          <w:szCs w:val="40"/>
        </w:rPr>
        <w:t>ŠENÍ OBECNĚ ZÁVAZNÉ VYHLÁŠKY Č. </w:t>
      </w:r>
      <w:r w:rsidR="006D4054">
        <w:rPr>
          <w:rStyle w:val="Siln"/>
          <w:sz w:val="36"/>
          <w:szCs w:val="40"/>
        </w:rPr>
        <w:t>5/2016</w:t>
      </w:r>
      <w:r w:rsidR="00187781">
        <w:rPr>
          <w:rStyle w:val="Siln"/>
          <w:sz w:val="36"/>
          <w:szCs w:val="40"/>
        </w:rPr>
        <w:t>,</w:t>
      </w:r>
    </w:p>
    <w:p w14:paraId="0573416A" w14:textId="0A5F067A" w:rsidR="001820C2" w:rsidRDefault="006D4054" w:rsidP="001820C2">
      <w:pPr>
        <w:jc w:val="center"/>
        <w:outlineLvl w:val="0"/>
        <w:rPr>
          <w:rStyle w:val="Siln"/>
          <w:sz w:val="36"/>
          <w:szCs w:val="40"/>
        </w:rPr>
      </w:pPr>
      <w:r>
        <w:rPr>
          <w:rStyle w:val="Siln"/>
          <w:sz w:val="36"/>
          <w:szCs w:val="40"/>
        </w:rPr>
        <w:t>O STANOVENÍ PODMÍNEK PRO POŘÁDÁNÍ, PRŮBĚH A UKONČENÍ VEŘEJNOSTI PŘÍSTUPNÝCH SPORTOVNÍCH A KULTURNÍCH PODNIKŮ, VČETNĚ ZÁBAV A DISKOTÉK V ROZSAHU NEZBYTNÉM K ZAJIŠTĚNÍ VEŘEJNÉHO POŘÁDKU</w:t>
      </w:r>
    </w:p>
    <w:p w14:paraId="31A14617" w14:textId="77777777" w:rsidR="001820C2" w:rsidRDefault="001820C2" w:rsidP="001820C2">
      <w:pPr>
        <w:jc w:val="center"/>
        <w:outlineLvl w:val="0"/>
        <w:rPr>
          <w:rStyle w:val="Siln"/>
          <w:sz w:val="36"/>
          <w:szCs w:val="40"/>
        </w:rPr>
      </w:pPr>
    </w:p>
    <w:p w14:paraId="130ABE3E" w14:textId="43157074" w:rsidR="001820C2" w:rsidRDefault="001820C2" w:rsidP="001820C2">
      <w:pPr>
        <w:tabs>
          <w:tab w:val="left" w:pos="4253"/>
        </w:tabs>
        <w:jc w:val="both"/>
        <w:rPr>
          <w:i/>
        </w:rPr>
      </w:pPr>
      <w:r w:rsidRPr="00B327C8">
        <w:rPr>
          <w:i/>
        </w:rPr>
        <w:t>Zastupitelstvo města Heřmanův Městec se na svém zasedání dne</w:t>
      </w:r>
      <w:r>
        <w:rPr>
          <w:i/>
        </w:rPr>
        <w:t xml:space="preserve"> </w:t>
      </w:r>
      <w:r w:rsidR="0053124C">
        <w:rPr>
          <w:i/>
        </w:rPr>
        <w:t>12.</w:t>
      </w:r>
      <w:r w:rsidR="00187781">
        <w:rPr>
          <w:i/>
        </w:rPr>
        <w:t xml:space="preserve"> </w:t>
      </w:r>
      <w:r w:rsidR="0053124C">
        <w:rPr>
          <w:i/>
        </w:rPr>
        <w:t>9.</w:t>
      </w:r>
      <w:r w:rsidR="00187781">
        <w:rPr>
          <w:i/>
        </w:rPr>
        <w:t xml:space="preserve"> </w:t>
      </w:r>
      <w:r w:rsidR="0053124C">
        <w:rPr>
          <w:i/>
        </w:rPr>
        <w:t>2022</w:t>
      </w:r>
      <w:r w:rsidRPr="00B327C8">
        <w:rPr>
          <w:i/>
        </w:rPr>
        <w:t xml:space="preserve"> usnesením </w:t>
      </w:r>
      <w:r w:rsidRPr="00BA578A">
        <w:rPr>
          <w:i/>
        </w:rPr>
        <w:t>č. </w:t>
      </w:r>
      <w:r>
        <w:rPr>
          <w:i/>
        </w:rPr>
        <w:t>Z/</w:t>
      </w:r>
      <w:r w:rsidR="00962025">
        <w:rPr>
          <w:i/>
        </w:rPr>
        <w:t>20</w:t>
      </w:r>
      <w:r w:rsidR="0053124C">
        <w:rPr>
          <w:i/>
        </w:rPr>
        <w:t>22</w:t>
      </w:r>
      <w:r w:rsidR="00962025">
        <w:rPr>
          <w:i/>
        </w:rPr>
        <w:t>/</w:t>
      </w:r>
      <w:r w:rsidR="00E972EE">
        <w:rPr>
          <w:i/>
        </w:rPr>
        <w:t xml:space="preserve">064 </w:t>
      </w:r>
      <w:r w:rsidRPr="00B327C8">
        <w:rPr>
          <w:i/>
        </w:rPr>
        <w:t xml:space="preserve">usneslo </w:t>
      </w:r>
      <w:r w:rsidRPr="00C6420B">
        <w:rPr>
          <w:i/>
        </w:rPr>
        <w:t xml:space="preserve">vydat na základě </w:t>
      </w:r>
      <w:r w:rsidR="001437EC">
        <w:rPr>
          <w:i/>
        </w:rPr>
        <w:t xml:space="preserve">§ 84 odst. 2 </w:t>
      </w:r>
      <w:r>
        <w:rPr>
          <w:i/>
        </w:rPr>
        <w:t xml:space="preserve">písm. </w:t>
      </w:r>
      <w:r w:rsidR="001437EC">
        <w:rPr>
          <w:i/>
        </w:rPr>
        <w:t>h</w:t>
      </w:r>
      <w:r>
        <w:rPr>
          <w:i/>
        </w:rPr>
        <w:t xml:space="preserve">) zákona č. 128/2000 Sb., o obcích (obecní zřízení), ve znění pozdějších </w:t>
      </w:r>
      <w:r w:rsidR="003424B9">
        <w:rPr>
          <w:i/>
        </w:rPr>
        <w:t>předpisů, tuto obecně závaznou vyhlášku:</w:t>
      </w:r>
    </w:p>
    <w:p w14:paraId="1E311ADB" w14:textId="186592DF" w:rsidR="00B04D42" w:rsidRDefault="00B04D42" w:rsidP="00B04D42"/>
    <w:p w14:paraId="0BC02532" w14:textId="655F9AC5" w:rsidR="001437EC" w:rsidRDefault="001437EC" w:rsidP="00B04D42"/>
    <w:p w14:paraId="33476953" w14:textId="77777777" w:rsidR="001437EC" w:rsidRDefault="001437EC" w:rsidP="001437EC">
      <w:pPr>
        <w:jc w:val="center"/>
        <w:rPr>
          <w:rStyle w:val="markedcontent"/>
        </w:rPr>
      </w:pPr>
      <w:r w:rsidRPr="001437EC">
        <w:rPr>
          <w:rStyle w:val="markedcontent"/>
          <w:b/>
          <w:bCs/>
        </w:rPr>
        <w:t>Článek 1</w:t>
      </w:r>
      <w:r w:rsidRPr="001437EC">
        <w:rPr>
          <w:b/>
          <w:bCs/>
        </w:rPr>
        <w:br/>
      </w:r>
      <w:r w:rsidRPr="001437EC">
        <w:rPr>
          <w:rStyle w:val="markedcontent"/>
          <w:b/>
          <w:bCs/>
        </w:rPr>
        <w:t>Zrušení obecně závazné vyhlášky</w:t>
      </w:r>
    </w:p>
    <w:p w14:paraId="3CFE907E" w14:textId="37B2E4C6" w:rsidR="00E7197A" w:rsidRDefault="001437EC" w:rsidP="00187781">
      <w:pPr>
        <w:jc w:val="both"/>
        <w:rPr>
          <w:rFonts w:eastAsiaTheme="minorHAnsi"/>
          <w:lang w:val="en-US" w:eastAsia="en-US"/>
        </w:rPr>
      </w:pPr>
      <w:r w:rsidRPr="001437EC">
        <w:rPr>
          <w:rStyle w:val="markedcontent"/>
        </w:rPr>
        <w:br/>
        <w:t>Ruší se obecně závazná vyhláška města Heřmanův Městec č.</w:t>
      </w:r>
      <w:r w:rsidR="00187781">
        <w:rPr>
          <w:rStyle w:val="markedcontent"/>
        </w:rPr>
        <w:t xml:space="preserve"> </w:t>
      </w:r>
      <w:r>
        <w:rPr>
          <w:rStyle w:val="markedcontent"/>
        </w:rPr>
        <w:t>5/2016</w:t>
      </w:r>
      <w:r w:rsidR="00187781">
        <w:rPr>
          <w:rStyle w:val="markedcontent"/>
        </w:rPr>
        <w:t>,</w:t>
      </w:r>
      <w:r>
        <w:rPr>
          <w:rStyle w:val="markedcontent"/>
        </w:rPr>
        <w:t xml:space="preserve"> </w:t>
      </w:r>
      <w:r w:rsidR="00E7197A">
        <w:rPr>
          <w:rFonts w:eastAsiaTheme="minorHAnsi"/>
          <w:sz w:val="22"/>
          <w:szCs w:val="22"/>
          <w:lang w:eastAsia="en-US"/>
        </w:rPr>
        <w:t xml:space="preserve">O </w:t>
      </w:r>
      <w:r w:rsidR="00E7197A">
        <w:rPr>
          <w:rFonts w:eastAsiaTheme="minorHAnsi"/>
          <w:lang w:val="en-US" w:eastAsia="en-US"/>
        </w:rPr>
        <w:t>stanovení podmínek pro pořádání, průběh a ukončení veřejnosti přístupných sportovních a kulturních podniků, včetně tanečních zábav a diskoték v rozsahu nezbytném k zajištění veřejného pořádku</w:t>
      </w:r>
      <w:r w:rsidR="00187781">
        <w:rPr>
          <w:rFonts w:eastAsiaTheme="minorHAnsi"/>
          <w:lang w:val="en-US" w:eastAsia="en-US"/>
        </w:rPr>
        <w:t>, ze dne 12. 12. 2016</w:t>
      </w:r>
      <w:r w:rsidR="00E7197A">
        <w:rPr>
          <w:rFonts w:eastAsiaTheme="minorHAnsi"/>
          <w:lang w:val="en-US" w:eastAsia="en-US"/>
        </w:rPr>
        <w:t>.</w:t>
      </w:r>
    </w:p>
    <w:p w14:paraId="71068769" w14:textId="77777777" w:rsidR="00E7197A" w:rsidRDefault="00E7197A" w:rsidP="001437EC">
      <w:pPr>
        <w:jc w:val="center"/>
        <w:rPr>
          <w:rFonts w:eastAsiaTheme="minorHAnsi"/>
          <w:lang w:val="en-US" w:eastAsia="en-US"/>
        </w:rPr>
      </w:pPr>
    </w:p>
    <w:p w14:paraId="1070D53E" w14:textId="77777777" w:rsidR="00E7197A" w:rsidRDefault="001437EC" w:rsidP="001437EC">
      <w:pPr>
        <w:jc w:val="center"/>
        <w:rPr>
          <w:rStyle w:val="markedcontent"/>
        </w:rPr>
      </w:pPr>
      <w:r w:rsidRPr="00E7197A">
        <w:rPr>
          <w:rStyle w:val="markedcontent"/>
          <w:b/>
          <w:bCs/>
        </w:rPr>
        <w:t>Článek 2</w:t>
      </w:r>
      <w:r w:rsidRPr="00E7197A">
        <w:rPr>
          <w:b/>
          <w:bCs/>
        </w:rPr>
        <w:br/>
      </w:r>
      <w:r w:rsidRPr="00E7197A">
        <w:rPr>
          <w:rStyle w:val="markedcontent"/>
          <w:b/>
          <w:bCs/>
        </w:rPr>
        <w:t>Účinnost</w:t>
      </w:r>
    </w:p>
    <w:p w14:paraId="332535EF" w14:textId="7298F93A" w:rsidR="00187781" w:rsidRPr="00187781" w:rsidRDefault="001437EC" w:rsidP="00187781">
      <w:pPr>
        <w:jc w:val="both"/>
      </w:pPr>
      <w:r w:rsidRPr="00E7197A">
        <w:rPr>
          <w:rStyle w:val="markedcontent"/>
        </w:rPr>
        <w:br/>
      </w:r>
      <w:r w:rsidRPr="001437EC">
        <w:rPr>
          <w:rStyle w:val="markedcontent"/>
        </w:rPr>
        <w:t xml:space="preserve">Tato </w:t>
      </w:r>
      <w:r w:rsidR="00E7197A">
        <w:rPr>
          <w:rStyle w:val="markedcontent"/>
        </w:rPr>
        <w:t xml:space="preserve">obecně závazná </w:t>
      </w:r>
      <w:r w:rsidRPr="001437EC">
        <w:rPr>
          <w:rStyle w:val="markedcontent"/>
        </w:rPr>
        <w:t xml:space="preserve">vyhláška nabývá účinnosti </w:t>
      </w:r>
      <w:r w:rsidR="00187781" w:rsidRPr="00187781">
        <w:t>počátkem patnáctého dne následujícího po dni jejího vyhlášení.</w:t>
      </w:r>
    </w:p>
    <w:p w14:paraId="3D6EE164" w14:textId="43427D8F" w:rsidR="00B04D42" w:rsidRDefault="00B04D42" w:rsidP="00E7197A">
      <w:pPr>
        <w:jc w:val="center"/>
        <w:rPr>
          <w:b/>
          <w:bCs/>
        </w:rPr>
      </w:pPr>
    </w:p>
    <w:p w14:paraId="68D7A433" w14:textId="33C31CC8" w:rsidR="00E7197A" w:rsidRDefault="00E7197A" w:rsidP="00E7197A">
      <w:pPr>
        <w:jc w:val="center"/>
        <w:rPr>
          <w:b/>
          <w:bCs/>
        </w:rPr>
      </w:pPr>
    </w:p>
    <w:p w14:paraId="5F33FFD8" w14:textId="77777777" w:rsidR="00E7197A" w:rsidRDefault="00E7197A" w:rsidP="00E7197A">
      <w:pPr>
        <w:jc w:val="center"/>
        <w:rPr>
          <w:b/>
          <w:bCs/>
        </w:rPr>
      </w:pPr>
    </w:p>
    <w:p w14:paraId="61C99E8E" w14:textId="77777777" w:rsidR="00B04D42" w:rsidRPr="00B327C8" w:rsidRDefault="00B04D42" w:rsidP="00B04D42">
      <w:pPr>
        <w:pStyle w:val="Zkladntext"/>
        <w:tabs>
          <w:tab w:val="center" w:pos="1843"/>
          <w:tab w:val="center" w:pos="6804"/>
        </w:tabs>
        <w:spacing w:after="0" w:line="264" w:lineRule="auto"/>
        <w:rPr>
          <w:sz w:val="22"/>
          <w:szCs w:val="22"/>
        </w:rPr>
      </w:pPr>
      <w:r w:rsidRPr="00B327C8">
        <w:rPr>
          <w:sz w:val="22"/>
          <w:szCs w:val="22"/>
        </w:rPr>
        <w:tab/>
        <w:t>...........................................</w:t>
      </w:r>
      <w:r w:rsidRPr="00B327C8">
        <w:rPr>
          <w:sz w:val="22"/>
          <w:szCs w:val="22"/>
        </w:rPr>
        <w:tab/>
        <w:t>............................................</w:t>
      </w:r>
    </w:p>
    <w:p w14:paraId="0ED496A4" w14:textId="11FCF8C7" w:rsidR="00B04D42" w:rsidRDefault="00B04D42" w:rsidP="00B04D42">
      <w:pPr>
        <w:tabs>
          <w:tab w:val="center" w:pos="1843"/>
          <w:tab w:val="center" w:pos="6804"/>
        </w:tabs>
        <w:jc w:val="both"/>
      </w:pPr>
      <w:r w:rsidRPr="00676923">
        <w:rPr>
          <w:sz w:val="22"/>
          <w:szCs w:val="22"/>
        </w:rPr>
        <w:tab/>
      </w:r>
      <w:r>
        <w:t>Josef Kozel</w:t>
      </w:r>
      <w:r w:rsidR="00B77636">
        <w:t xml:space="preserve"> v.r.</w:t>
      </w:r>
      <w:r>
        <w:tab/>
        <w:t xml:space="preserve">JUDr. Tomáš Plavec </w:t>
      </w:r>
      <w:r w:rsidR="00B77636">
        <w:t>v.r.</w:t>
      </w:r>
    </w:p>
    <w:p w14:paraId="58C8AA5E" w14:textId="1FC8CCCA" w:rsidR="00B04D42" w:rsidRDefault="00B04D42" w:rsidP="00E7197A">
      <w:pPr>
        <w:tabs>
          <w:tab w:val="center" w:pos="1843"/>
          <w:tab w:val="center" w:pos="6804"/>
        </w:tabs>
        <w:jc w:val="both"/>
        <w:rPr>
          <w:b/>
          <w:bCs/>
        </w:rPr>
      </w:pPr>
      <w:r>
        <w:tab/>
        <w:t>starosta města</w:t>
      </w:r>
      <w:r>
        <w:tab/>
        <w:t>místostarosta města</w:t>
      </w:r>
    </w:p>
    <w:sectPr w:rsidR="00B0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6AC9" w14:textId="77777777" w:rsidR="00784A88" w:rsidRDefault="00784A88" w:rsidP="003424B9">
      <w:r>
        <w:separator/>
      </w:r>
    </w:p>
  </w:endnote>
  <w:endnote w:type="continuationSeparator" w:id="0">
    <w:p w14:paraId="74216C76" w14:textId="77777777" w:rsidR="00784A88" w:rsidRDefault="00784A88" w:rsidP="0034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4B1B" w14:textId="77777777" w:rsidR="00784A88" w:rsidRDefault="00784A88" w:rsidP="003424B9">
      <w:r>
        <w:separator/>
      </w:r>
    </w:p>
  </w:footnote>
  <w:footnote w:type="continuationSeparator" w:id="0">
    <w:p w14:paraId="15C0FCC2" w14:textId="77777777" w:rsidR="00784A88" w:rsidRDefault="00784A88" w:rsidP="0034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6F3436"/>
    <w:multiLevelType w:val="hybridMultilevel"/>
    <w:tmpl w:val="79C05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755C"/>
    <w:multiLevelType w:val="hybridMultilevel"/>
    <w:tmpl w:val="22B03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467917">
    <w:abstractNumId w:val="2"/>
  </w:num>
  <w:num w:numId="2" w16cid:durableId="874777346">
    <w:abstractNumId w:val="1"/>
  </w:num>
  <w:num w:numId="3" w16cid:durableId="55601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C2"/>
    <w:rsid w:val="00045312"/>
    <w:rsid w:val="000C6CD8"/>
    <w:rsid w:val="001437EC"/>
    <w:rsid w:val="001820C2"/>
    <w:rsid w:val="00187781"/>
    <w:rsid w:val="003424B9"/>
    <w:rsid w:val="003B0BAD"/>
    <w:rsid w:val="00423F81"/>
    <w:rsid w:val="00435FC3"/>
    <w:rsid w:val="0053124C"/>
    <w:rsid w:val="005358E4"/>
    <w:rsid w:val="0055387A"/>
    <w:rsid w:val="005E025A"/>
    <w:rsid w:val="006121AE"/>
    <w:rsid w:val="0067369E"/>
    <w:rsid w:val="006D4054"/>
    <w:rsid w:val="00784A88"/>
    <w:rsid w:val="00827B3C"/>
    <w:rsid w:val="00962025"/>
    <w:rsid w:val="00980B23"/>
    <w:rsid w:val="00991C89"/>
    <w:rsid w:val="00B04D42"/>
    <w:rsid w:val="00B57E8D"/>
    <w:rsid w:val="00B77636"/>
    <w:rsid w:val="00BF4154"/>
    <w:rsid w:val="00C261D8"/>
    <w:rsid w:val="00C90EE4"/>
    <w:rsid w:val="00E7197A"/>
    <w:rsid w:val="00E972EE"/>
    <w:rsid w:val="00F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7899"/>
  <w15:chartTrackingRefBased/>
  <w15:docId w15:val="{DBC4BBCB-07DD-40BF-B9AD-E7AC7212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1820C2"/>
    <w:rPr>
      <w:b/>
      <w:bCs/>
    </w:rPr>
  </w:style>
  <w:style w:type="paragraph" w:customStyle="1" w:styleId="slalnk">
    <w:name w:val="Čísla článků"/>
    <w:basedOn w:val="Normln"/>
    <w:rsid w:val="003424B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424B9"/>
    <w:pPr>
      <w:spacing w:before="60" w:after="16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4B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4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24B9"/>
    <w:rPr>
      <w:vertAlign w:val="superscript"/>
    </w:rPr>
  </w:style>
  <w:style w:type="paragraph" w:styleId="Zkladntext">
    <w:name w:val="Body Text"/>
    <w:basedOn w:val="Normln"/>
    <w:link w:val="ZkladntextChar"/>
    <w:rsid w:val="00B04D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4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4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AFEE-FF2B-437B-AFB9-5FC9754D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Dostálová</dc:creator>
  <cp:keywords/>
  <dc:description/>
  <cp:lastModifiedBy>Ing. Ivana Jankovská</cp:lastModifiedBy>
  <cp:revision>5</cp:revision>
  <dcterms:created xsi:type="dcterms:W3CDTF">2022-09-02T07:16:00Z</dcterms:created>
  <dcterms:modified xsi:type="dcterms:W3CDTF">2022-10-05T06:49:00Z</dcterms:modified>
</cp:coreProperties>
</file>