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1847" w14:textId="1FB62BF5" w:rsidR="00D82E6F" w:rsidRPr="00D82E6F" w:rsidRDefault="00AD134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Obec</w:t>
      </w:r>
      <w:r w:rsidR="00D256AD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Chelčice</w:t>
      </w:r>
    </w:p>
    <w:p w14:paraId="6E987AF2" w14:textId="0B5FAE08" w:rsidR="00C57AC6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Zastupitelstvo </w:t>
      </w:r>
      <w:r w:rsidR="00AD134F">
        <w:rPr>
          <w:rFonts w:ascii="Arial" w:hAnsi="Arial" w:cs="Arial"/>
          <w:b/>
          <w:caps/>
          <w:sz w:val="28"/>
          <w:szCs w:val="28"/>
        </w:rPr>
        <w:t>obce Chelčice</w:t>
      </w:r>
    </w:p>
    <w:p w14:paraId="0C1A9FCE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7E78518" w14:textId="2EBEF2B0" w:rsidR="00C57AC6" w:rsidRPr="00D256AD" w:rsidRDefault="00C57AC6" w:rsidP="00D82E6F">
      <w:pPr>
        <w:spacing w:line="276" w:lineRule="auto"/>
        <w:jc w:val="center"/>
        <w:rPr>
          <w:rFonts w:ascii="Arial" w:hAnsi="Arial" w:cs="Arial"/>
          <w:b/>
        </w:rPr>
      </w:pPr>
      <w:r w:rsidRPr="00D256AD">
        <w:rPr>
          <w:rFonts w:ascii="Arial" w:hAnsi="Arial" w:cs="Arial"/>
          <w:b/>
        </w:rPr>
        <w:t xml:space="preserve">Obecně závazná vyhláška </w:t>
      </w:r>
      <w:r w:rsidR="00AD134F">
        <w:rPr>
          <w:rFonts w:ascii="Arial" w:hAnsi="Arial" w:cs="Arial"/>
          <w:b/>
        </w:rPr>
        <w:t>obce Chelčice</w:t>
      </w:r>
      <w:r w:rsidR="00D256AD" w:rsidRPr="00D256AD">
        <w:rPr>
          <w:rFonts w:ascii="Arial" w:hAnsi="Arial" w:cs="Arial"/>
          <w:b/>
        </w:rPr>
        <w:t>,</w:t>
      </w:r>
    </w:p>
    <w:p w14:paraId="47E9C116" w14:textId="11346E48" w:rsidR="00C57AC6" w:rsidRPr="00D256AD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D256AD">
        <w:rPr>
          <w:rFonts w:ascii="Arial" w:hAnsi="Arial" w:cs="Arial"/>
          <w:b/>
        </w:rPr>
        <w:t>kterou se mění obecně závazná vyhláška č.</w:t>
      </w:r>
      <w:r w:rsidR="00D82E6F" w:rsidRPr="00D256AD">
        <w:rPr>
          <w:rFonts w:ascii="Arial" w:hAnsi="Arial" w:cs="Arial"/>
          <w:b/>
        </w:rPr>
        <w:t xml:space="preserve"> </w:t>
      </w:r>
      <w:r w:rsidR="00AD134F">
        <w:rPr>
          <w:rFonts w:ascii="Arial" w:hAnsi="Arial" w:cs="Arial"/>
          <w:b/>
        </w:rPr>
        <w:t>2/2025,</w:t>
      </w:r>
    </w:p>
    <w:p w14:paraId="6DA13AE3" w14:textId="1EDAFCA6" w:rsidR="00C57AC6" w:rsidRPr="00D256AD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D256AD">
        <w:rPr>
          <w:rFonts w:ascii="Arial" w:hAnsi="Arial" w:cs="Arial"/>
          <w:b/>
        </w:rPr>
        <w:t>o </w:t>
      </w:r>
      <w:r w:rsidR="00D256AD" w:rsidRPr="00D256AD">
        <w:rPr>
          <w:rFonts w:ascii="Arial" w:hAnsi="Arial" w:cs="Arial"/>
          <w:b/>
        </w:rPr>
        <w:t>stanovení obecního systému odpadového hospodářství</w:t>
      </w:r>
    </w:p>
    <w:p w14:paraId="1619851B" w14:textId="77777777" w:rsidR="00D256AD" w:rsidRPr="00FB6AE5" w:rsidRDefault="00D256AD" w:rsidP="00D256AD">
      <w:pPr>
        <w:jc w:val="both"/>
        <w:rPr>
          <w:rFonts w:ascii="Arial" w:hAnsi="Arial" w:cs="Arial"/>
          <w:sz w:val="22"/>
          <w:szCs w:val="22"/>
        </w:rPr>
      </w:pPr>
    </w:p>
    <w:p w14:paraId="09E3EAF5" w14:textId="29DED9CD" w:rsidR="00D256AD" w:rsidRPr="00986056" w:rsidRDefault="00D256AD" w:rsidP="00986056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D134F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</w:t>
      </w:r>
      <w:r w:rsidR="00AD134F">
        <w:rPr>
          <w:rFonts w:ascii="Arial" w:hAnsi="Arial" w:cs="Arial"/>
          <w:sz w:val="22"/>
          <w:szCs w:val="22"/>
        </w:rPr>
        <w:t>Chelčice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0753A">
        <w:rPr>
          <w:rFonts w:ascii="Arial" w:hAnsi="Arial" w:cs="Arial"/>
          <w:sz w:val="22"/>
          <w:szCs w:val="22"/>
        </w:rPr>
        <w:t>24.3.2025 usnesením č. 2/2025/16/</w:t>
      </w:r>
      <w:proofErr w:type="gramStart"/>
      <w:r w:rsidR="0060753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Pr="00FB6AE5">
        <w:rPr>
          <w:rFonts w:ascii="Arial" w:hAnsi="Arial" w:cs="Arial"/>
          <w:sz w:val="22"/>
          <w:szCs w:val="22"/>
        </w:rPr>
        <w:t xml:space="preserve">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166647C" w14:textId="67217720" w:rsidR="00C57AC6" w:rsidRPr="00D256AD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256AD">
        <w:rPr>
          <w:rFonts w:ascii="Arial" w:hAnsi="Arial" w:cs="Arial"/>
          <w:b/>
          <w:bCs/>
          <w:sz w:val="22"/>
          <w:szCs w:val="22"/>
        </w:rPr>
        <w:t>Čl. 1</w:t>
      </w:r>
    </w:p>
    <w:p w14:paraId="50298C1D" w14:textId="77777777" w:rsidR="00C57AC6" w:rsidRPr="00D256AD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D256AD">
        <w:rPr>
          <w:rFonts w:ascii="Arial" w:hAnsi="Arial" w:cs="Arial"/>
          <w:b/>
          <w:bCs/>
          <w:sz w:val="22"/>
          <w:szCs w:val="22"/>
          <w:lang w:val="cs-CZ"/>
        </w:rPr>
        <w:t>Změna vyhlášky</w:t>
      </w:r>
    </w:p>
    <w:p w14:paraId="64F10EAC" w14:textId="717956A6" w:rsidR="00C57AC6" w:rsidRPr="00D256AD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D256AD">
        <w:rPr>
          <w:rFonts w:ascii="Arial" w:hAnsi="Arial" w:cs="Arial"/>
          <w:sz w:val="22"/>
          <w:szCs w:val="22"/>
          <w:lang w:val="cs-CZ"/>
        </w:rPr>
        <w:t>Obecně závazná vyhláška č.</w:t>
      </w:r>
      <w:r w:rsidR="00D82E6F" w:rsidRPr="00D256AD">
        <w:rPr>
          <w:rFonts w:ascii="Arial" w:hAnsi="Arial" w:cs="Arial"/>
          <w:sz w:val="22"/>
          <w:szCs w:val="22"/>
          <w:lang w:val="cs-CZ"/>
        </w:rPr>
        <w:t xml:space="preserve"> </w:t>
      </w:r>
      <w:r w:rsidR="00AD134F">
        <w:rPr>
          <w:rFonts w:ascii="Arial" w:hAnsi="Arial" w:cs="Arial"/>
          <w:sz w:val="22"/>
          <w:szCs w:val="22"/>
          <w:lang w:val="cs-CZ"/>
        </w:rPr>
        <w:t>2</w:t>
      </w:r>
      <w:r w:rsidR="00D82E6F" w:rsidRPr="00D256AD">
        <w:rPr>
          <w:rFonts w:ascii="Arial" w:hAnsi="Arial" w:cs="Arial"/>
          <w:sz w:val="22"/>
          <w:szCs w:val="22"/>
          <w:lang w:val="cs-CZ"/>
        </w:rPr>
        <w:t>/202</w:t>
      </w:r>
      <w:r w:rsidR="00AD134F">
        <w:rPr>
          <w:rFonts w:ascii="Arial" w:hAnsi="Arial" w:cs="Arial"/>
          <w:sz w:val="22"/>
          <w:szCs w:val="22"/>
          <w:lang w:val="cs-CZ"/>
        </w:rPr>
        <w:t>5</w:t>
      </w:r>
      <w:r w:rsidR="00D256AD">
        <w:rPr>
          <w:rFonts w:ascii="Arial" w:hAnsi="Arial" w:cs="Arial"/>
          <w:sz w:val="22"/>
          <w:szCs w:val="22"/>
          <w:lang w:val="cs-CZ"/>
        </w:rPr>
        <w:t>, o stanovení obecního systému odpadového hospodářství, ze dne 1</w:t>
      </w:r>
      <w:r w:rsidR="00AD134F">
        <w:rPr>
          <w:rFonts w:ascii="Arial" w:hAnsi="Arial" w:cs="Arial"/>
          <w:sz w:val="22"/>
          <w:szCs w:val="22"/>
          <w:lang w:val="cs-CZ"/>
        </w:rPr>
        <w:t>0.2.2025</w:t>
      </w:r>
      <w:r w:rsidR="00D256AD">
        <w:rPr>
          <w:rFonts w:ascii="Arial" w:hAnsi="Arial" w:cs="Arial"/>
          <w:sz w:val="22"/>
          <w:szCs w:val="22"/>
          <w:lang w:val="cs-CZ"/>
        </w:rPr>
        <w:t xml:space="preserve">, </w:t>
      </w:r>
      <w:r w:rsidR="00D82E6F" w:rsidRPr="00D256AD">
        <w:rPr>
          <w:rFonts w:ascii="Arial" w:hAnsi="Arial" w:cs="Arial"/>
          <w:sz w:val="22"/>
          <w:szCs w:val="22"/>
          <w:lang w:val="cs-CZ"/>
        </w:rPr>
        <w:t>se mění takto:</w:t>
      </w:r>
      <w:r w:rsidRPr="00D256AD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ECCD57F" w14:textId="77777777" w:rsidR="00C57AC6" w:rsidRPr="00D256AD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14:paraId="317ADC83" w14:textId="48473E78" w:rsidR="003F1513" w:rsidRPr="00AD134F" w:rsidRDefault="00AD134F" w:rsidP="003F1513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D134F">
        <w:rPr>
          <w:rFonts w:ascii="Arial" w:hAnsi="Arial" w:cs="Arial"/>
          <w:b/>
          <w:sz w:val="22"/>
          <w:szCs w:val="22"/>
          <w:lang w:val="cs-CZ"/>
        </w:rPr>
        <w:t xml:space="preserve">do </w:t>
      </w:r>
      <w:r w:rsidR="00D82E6F" w:rsidRPr="00AD134F">
        <w:rPr>
          <w:rFonts w:ascii="Arial" w:hAnsi="Arial" w:cs="Arial"/>
          <w:b/>
          <w:sz w:val="22"/>
          <w:szCs w:val="22"/>
          <w:lang w:val="cs-CZ"/>
        </w:rPr>
        <w:t>Č</w:t>
      </w:r>
      <w:r w:rsidR="00C57AC6" w:rsidRPr="00AD134F">
        <w:rPr>
          <w:rFonts w:ascii="Arial" w:hAnsi="Arial" w:cs="Arial"/>
          <w:b/>
          <w:sz w:val="22"/>
          <w:szCs w:val="22"/>
          <w:lang w:val="cs-CZ"/>
        </w:rPr>
        <w:t>l.</w:t>
      </w:r>
      <w:r w:rsidR="00D82E6F" w:rsidRPr="00AD134F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AD134F">
        <w:rPr>
          <w:rFonts w:ascii="Arial" w:hAnsi="Arial" w:cs="Arial"/>
          <w:b/>
          <w:sz w:val="22"/>
          <w:szCs w:val="22"/>
          <w:lang w:val="cs-CZ"/>
        </w:rPr>
        <w:t>3 odst. 3 se doplňuje písm. i), tohoto znění:</w:t>
      </w:r>
    </w:p>
    <w:p w14:paraId="219F1A47" w14:textId="6418FD85" w:rsidR="00AD134F" w:rsidRDefault="00AD134F" w:rsidP="00AD134F">
      <w:pPr>
        <w:pStyle w:val="Zkladntext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sz w:val="22"/>
          <w:szCs w:val="22"/>
          <w:lang w:val="cs-CZ"/>
        </w:rPr>
      </w:pPr>
      <w:r w:rsidRPr="00AD134F">
        <w:rPr>
          <w:rFonts w:ascii="Arial" w:hAnsi="Arial" w:cs="Arial"/>
          <w:bCs/>
          <w:i/>
          <w:iCs/>
          <w:sz w:val="22"/>
          <w:szCs w:val="22"/>
          <w:lang w:val="cs-CZ"/>
        </w:rPr>
        <w:t>Jedlé oleje a tuk</w:t>
      </w:r>
      <w:r w:rsidR="003E4A33">
        <w:rPr>
          <w:rFonts w:ascii="Arial" w:hAnsi="Arial" w:cs="Arial"/>
          <w:bCs/>
          <w:i/>
          <w:iCs/>
          <w:sz w:val="22"/>
          <w:szCs w:val="22"/>
          <w:lang w:val="cs-CZ"/>
        </w:rPr>
        <w:t>y, barva černá</w:t>
      </w:r>
    </w:p>
    <w:p w14:paraId="6E821A90" w14:textId="77777777" w:rsidR="00AD134F" w:rsidRDefault="00AD134F" w:rsidP="00AD134F">
      <w:pPr>
        <w:pStyle w:val="Zkladntext"/>
        <w:jc w:val="center"/>
        <w:rPr>
          <w:rFonts w:ascii="Arial" w:hAnsi="Arial" w:cs="Arial"/>
          <w:bCs/>
          <w:sz w:val="22"/>
          <w:szCs w:val="22"/>
          <w:lang w:val="cs-CZ"/>
        </w:rPr>
      </w:pPr>
    </w:p>
    <w:p w14:paraId="4F03D314" w14:textId="75F7A50A" w:rsidR="00AD134F" w:rsidRPr="00AD134F" w:rsidRDefault="00AD134F" w:rsidP="00AD134F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D134F">
        <w:rPr>
          <w:rFonts w:ascii="Arial" w:hAnsi="Arial" w:cs="Arial"/>
          <w:b/>
          <w:sz w:val="22"/>
          <w:szCs w:val="22"/>
          <w:lang w:val="cs-CZ"/>
        </w:rPr>
        <w:t>Čl. 7 odst. 1 se mění takto:</w:t>
      </w:r>
    </w:p>
    <w:p w14:paraId="6D0F0A09" w14:textId="47D0F9F4" w:rsidR="00D256AD" w:rsidRPr="00AD134F" w:rsidRDefault="00AD134F" w:rsidP="00AD134F">
      <w:pPr>
        <w:pStyle w:val="Zkladntext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Právnické a podnikající fyzické osoby zapojené do obecního systému na základě Mandátní smlouvy s obcí komunální odpad </w:t>
      </w:r>
      <w:r w:rsidR="00E06DDC">
        <w:rPr>
          <w:rFonts w:ascii="Arial" w:hAnsi="Arial" w:cs="Arial"/>
          <w:bCs/>
          <w:sz w:val="22"/>
          <w:szCs w:val="22"/>
          <w:lang w:val="cs-CZ"/>
        </w:rPr>
        <w:t>d</w:t>
      </w:r>
      <w:r>
        <w:rPr>
          <w:rFonts w:ascii="Arial" w:hAnsi="Arial" w:cs="Arial"/>
          <w:bCs/>
          <w:sz w:val="22"/>
          <w:szCs w:val="22"/>
          <w:lang w:val="cs-CZ"/>
        </w:rPr>
        <w:t>l</w:t>
      </w:r>
      <w:r w:rsidR="00E06DDC">
        <w:rPr>
          <w:rFonts w:ascii="Arial" w:hAnsi="Arial" w:cs="Arial"/>
          <w:bCs/>
          <w:sz w:val="22"/>
          <w:szCs w:val="22"/>
          <w:lang w:val="cs-CZ"/>
        </w:rPr>
        <w:t>e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čl. 2 odst. 1 písm. a), b), c), d), e), f), g), h), i), j), k) předávají dle čl. 3, 4, 5 a 6 této vyhlášky. </w:t>
      </w:r>
    </w:p>
    <w:p w14:paraId="579F2836" w14:textId="77777777" w:rsidR="00D256AD" w:rsidRPr="00D256AD" w:rsidRDefault="00D256AD" w:rsidP="00F96D26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7F4C2AB" w14:textId="3265D436" w:rsidR="003F1513" w:rsidRPr="00D256AD" w:rsidRDefault="003F1513" w:rsidP="003F1513">
      <w:pPr>
        <w:pStyle w:val="Zkladntext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D256AD">
        <w:rPr>
          <w:rFonts w:ascii="Arial" w:hAnsi="Arial" w:cs="Arial"/>
          <w:b/>
          <w:bCs/>
          <w:sz w:val="22"/>
          <w:szCs w:val="22"/>
          <w:lang w:val="cs-CZ"/>
        </w:rPr>
        <w:t xml:space="preserve">Ostatní ustanovení obecně závazné vyhlášky č. </w:t>
      </w:r>
      <w:r w:rsidR="00AD134F">
        <w:rPr>
          <w:rFonts w:ascii="Arial" w:hAnsi="Arial" w:cs="Arial"/>
          <w:b/>
          <w:bCs/>
          <w:sz w:val="22"/>
          <w:szCs w:val="22"/>
          <w:lang w:val="cs-CZ"/>
        </w:rPr>
        <w:t>2/2025</w:t>
      </w:r>
      <w:r w:rsidR="00D256AD">
        <w:rPr>
          <w:rFonts w:ascii="Arial" w:hAnsi="Arial" w:cs="Arial"/>
          <w:b/>
          <w:bCs/>
          <w:sz w:val="22"/>
          <w:szCs w:val="22"/>
          <w:lang w:val="cs-CZ"/>
        </w:rPr>
        <w:t>, o stanovení obecního systému odpadového hospodářství</w:t>
      </w:r>
      <w:r w:rsidR="00AD134F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Pr="00D256AD">
        <w:rPr>
          <w:rFonts w:ascii="Arial" w:hAnsi="Arial" w:cs="Arial"/>
          <w:b/>
          <w:bCs/>
          <w:sz w:val="22"/>
          <w:szCs w:val="22"/>
          <w:lang w:val="cs-CZ"/>
        </w:rPr>
        <w:t xml:space="preserve"> zůstávají beze změn. </w:t>
      </w:r>
    </w:p>
    <w:p w14:paraId="644443C1" w14:textId="77777777" w:rsidR="003F1513" w:rsidRPr="00D256AD" w:rsidRDefault="003F1513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5C6CED" w14:textId="78E0D47A" w:rsidR="00C57AC6" w:rsidRPr="00D256AD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D256AD">
        <w:rPr>
          <w:rFonts w:ascii="Arial" w:hAnsi="Arial" w:cs="Arial"/>
          <w:b/>
          <w:bCs/>
          <w:sz w:val="22"/>
          <w:szCs w:val="22"/>
        </w:rPr>
        <w:t>Čl. 2</w:t>
      </w:r>
    </w:p>
    <w:p w14:paraId="50CB869B" w14:textId="77777777" w:rsidR="00C57AC6" w:rsidRPr="00D256AD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256AD">
        <w:rPr>
          <w:rFonts w:ascii="Arial" w:hAnsi="Arial" w:cs="Arial"/>
          <w:b/>
          <w:bCs/>
          <w:sz w:val="22"/>
          <w:szCs w:val="22"/>
        </w:rPr>
        <w:t>Účinnost</w:t>
      </w:r>
    </w:p>
    <w:p w14:paraId="2AF7BF3A" w14:textId="768DB4EF" w:rsidR="00C57AC6" w:rsidRPr="00D256AD" w:rsidRDefault="00C57AC6" w:rsidP="00C57AC6">
      <w:pPr>
        <w:jc w:val="both"/>
        <w:rPr>
          <w:rFonts w:ascii="Arial" w:hAnsi="Arial" w:cs="Arial"/>
          <w:sz w:val="22"/>
          <w:szCs w:val="22"/>
        </w:rPr>
      </w:pPr>
      <w:r w:rsidRPr="00D256AD">
        <w:rPr>
          <w:rFonts w:ascii="Arial" w:hAnsi="Arial" w:cs="Arial"/>
          <w:sz w:val="22"/>
          <w:szCs w:val="22"/>
        </w:rPr>
        <w:t xml:space="preserve">Tato </w:t>
      </w:r>
      <w:r w:rsidR="003F1513" w:rsidRPr="00D256AD">
        <w:rPr>
          <w:rFonts w:ascii="Arial" w:hAnsi="Arial" w:cs="Arial"/>
          <w:sz w:val="22"/>
          <w:szCs w:val="22"/>
        </w:rPr>
        <w:t xml:space="preserve">vyhláška nabývá účinnosti </w:t>
      </w:r>
      <w:r w:rsidR="00D256AD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D6FE284" w14:textId="77777777" w:rsidR="00C57AC6" w:rsidRPr="00D256AD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B25C3A" w14:textId="224A7ECA" w:rsidR="003F1513" w:rsidRPr="00D256AD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D256AD">
        <w:rPr>
          <w:rFonts w:ascii="Arial" w:hAnsi="Arial" w:cs="Arial"/>
          <w:i/>
          <w:sz w:val="22"/>
          <w:szCs w:val="22"/>
        </w:rPr>
        <w:tab/>
      </w:r>
    </w:p>
    <w:p w14:paraId="2AEEC4D7" w14:textId="77777777" w:rsidR="00E06DDC" w:rsidRPr="00E06DDC" w:rsidRDefault="00E06DDC" w:rsidP="00E06DD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5022A4C" w14:textId="27DA102B" w:rsidR="00E06DDC" w:rsidRPr="00E06DDC" w:rsidRDefault="00E06DDC" w:rsidP="00E06DD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E06DDC">
        <w:rPr>
          <w:rFonts w:ascii="Arial" w:hAnsi="Arial" w:cs="Arial"/>
          <w:i/>
          <w:sz w:val="22"/>
          <w:szCs w:val="22"/>
        </w:rPr>
        <w:tab/>
      </w:r>
      <w:r w:rsidRPr="00E06DDC">
        <w:rPr>
          <w:rFonts w:ascii="Arial" w:hAnsi="Arial" w:cs="Arial"/>
          <w:i/>
          <w:sz w:val="22"/>
          <w:szCs w:val="22"/>
        </w:rPr>
        <w:tab/>
      </w:r>
    </w:p>
    <w:p w14:paraId="5F1D764E" w14:textId="77777777" w:rsidR="00E06DDC" w:rsidRPr="00E06DDC" w:rsidRDefault="00E06DDC" w:rsidP="00E06DD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E06DDC">
        <w:rPr>
          <w:rFonts w:ascii="Arial" w:hAnsi="Arial" w:cs="Arial"/>
          <w:sz w:val="22"/>
          <w:szCs w:val="22"/>
        </w:rPr>
        <w:t xml:space="preserve">            </w:t>
      </w:r>
      <w:r w:rsidRPr="00E06DDC">
        <w:rPr>
          <w:rFonts w:ascii="Arial" w:hAnsi="Arial" w:cs="Arial"/>
          <w:sz w:val="22"/>
          <w:szCs w:val="22"/>
        </w:rPr>
        <w:tab/>
      </w:r>
      <w:r w:rsidRPr="00E06DDC">
        <w:rPr>
          <w:rFonts w:ascii="Arial" w:hAnsi="Arial" w:cs="Arial"/>
          <w:sz w:val="22"/>
          <w:szCs w:val="22"/>
          <w:lang w:val="cs-CZ"/>
        </w:rPr>
        <w:t>Jiří Iral, v. r.</w:t>
      </w:r>
      <w:r w:rsidRPr="00E06DDC">
        <w:rPr>
          <w:rFonts w:ascii="Arial" w:hAnsi="Arial" w:cs="Arial"/>
          <w:sz w:val="22"/>
          <w:szCs w:val="22"/>
          <w:lang w:val="cs-CZ"/>
        </w:rPr>
        <w:tab/>
        <w:t>Jan Baloušek, v. r.</w:t>
      </w:r>
    </w:p>
    <w:p w14:paraId="0850803B" w14:textId="77777777" w:rsidR="00E06DDC" w:rsidRPr="00E06DDC" w:rsidRDefault="00E06DDC" w:rsidP="00E06DD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E06DDC">
        <w:rPr>
          <w:rFonts w:ascii="Arial" w:hAnsi="Arial" w:cs="Arial"/>
          <w:sz w:val="22"/>
          <w:szCs w:val="22"/>
        </w:rPr>
        <w:tab/>
        <w:t>místostarost</w:t>
      </w:r>
      <w:r w:rsidRPr="00E06DDC">
        <w:rPr>
          <w:rFonts w:ascii="Arial" w:hAnsi="Arial" w:cs="Arial"/>
          <w:sz w:val="22"/>
          <w:szCs w:val="22"/>
          <w:lang w:val="cs-CZ"/>
        </w:rPr>
        <w:t>a</w:t>
      </w:r>
      <w:r w:rsidRPr="00E06DDC">
        <w:rPr>
          <w:rFonts w:ascii="Arial" w:hAnsi="Arial" w:cs="Arial"/>
          <w:sz w:val="22"/>
          <w:szCs w:val="22"/>
        </w:rPr>
        <w:tab/>
        <w:t>starost</w:t>
      </w:r>
      <w:r w:rsidRPr="00E06DDC">
        <w:rPr>
          <w:rFonts w:ascii="Arial" w:hAnsi="Arial" w:cs="Arial"/>
          <w:sz w:val="22"/>
          <w:szCs w:val="22"/>
          <w:lang w:val="cs-CZ"/>
        </w:rPr>
        <w:t>a</w:t>
      </w:r>
    </w:p>
    <w:p w14:paraId="2399D948" w14:textId="0F7C344A" w:rsidR="003F1513" w:rsidRPr="00E06DDC" w:rsidRDefault="003F1513" w:rsidP="00E06DDC">
      <w:pPr>
        <w:rPr>
          <w:rFonts w:ascii="Arial" w:hAnsi="Arial" w:cs="Arial"/>
          <w:bCs/>
          <w:sz w:val="22"/>
          <w:szCs w:val="22"/>
        </w:rPr>
      </w:pPr>
    </w:p>
    <w:p w14:paraId="1EEEC9A7" w14:textId="77777777" w:rsidR="003F1513" w:rsidRPr="00D256AD" w:rsidRDefault="003F151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sectPr w:rsidR="003F1513" w:rsidRPr="00D256AD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63FC4" w14:textId="77777777" w:rsidR="00FB76BE" w:rsidRDefault="00FB76BE" w:rsidP="00D256AD">
      <w:r>
        <w:separator/>
      </w:r>
    </w:p>
  </w:endnote>
  <w:endnote w:type="continuationSeparator" w:id="0">
    <w:p w14:paraId="612739E9" w14:textId="77777777" w:rsidR="00FB76BE" w:rsidRDefault="00FB76BE" w:rsidP="00D2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F1AD1" w14:textId="77777777" w:rsidR="00FB76BE" w:rsidRDefault="00FB76BE" w:rsidP="00D256AD">
      <w:r>
        <w:separator/>
      </w:r>
    </w:p>
  </w:footnote>
  <w:footnote w:type="continuationSeparator" w:id="0">
    <w:p w14:paraId="64C358E9" w14:textId="77777777" w:rsidR="00FB76BE" w:rsidRDefault="00FB76BE" w:rsidP="00D25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53715"/>
    <w:multiLevelType w:val="hybridMultilevel"/>
    <w:tmpl w:val="941201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0EA7"/>
    <w:multiLevelType w:val="hybridMultilevel"/>
    <w:tmpl w:val="D8749D7E"/>
    <w:lvl w:ilvl="0" w:tplc="28C2FC2C">
      <w:start w:val="1"/>
      <w:numFmt w:val="lowerRoman"/>
      <w:lvlText w:val="%1)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812716883">
    <w:abstractNumId w:val="1"/>
  </w:num>
  <w:num w:numId="2" w16cid:durableId="756168718">
    <w:abstractNumId w:val="0"/>
  </w:num>
  <w:num w:numId="3" w16cid:durableId="1143618247">
    <w:abstractNumId w:val="3"/>
  </w:num>
  <w:num w:numId="4" w16cid:durableId="10990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96722"/>
    <w:rsid w:val="00150AD5"/>
    <w:rsid w:val="003A5076"/>
    <w:rsid w:val="003E4A33"/>
    <w:rsid w:val="003E5913"/>
    <w:rsid w:val="003F1513"/>
    <w:rsid w:val="00431CFF"/>
    <w:rsid w:val="005B448E"/>
    <w:rsid w:val="0060753A"/>
    <w:rsid w:val="00770FE8"/>
    <w:rsid w:val="008B19C8"/>
    <w:rsid w:val="008D10E9"/>
    <w:rsid w:val="00986056"/>
    <w:rsid w:val="009874CA"/>
    <w:rsid w:val="00A435D3"/>
    <w:rsid w:val="00A4377B"/>
    <w:rsid w:val="00AD134F"/>
    <w:rsid w:val="00AD362B"/>
    <w:rsid w:val="00C57AC6"/>
    <w:rsid w:val="00D256AD"/>
    <w:rsid w:val="00D53555"/>
    <w:rsid w:val="00D82E6F"/>
    <w:rsid w:val="00E0498F"/>
    <w:rsid w:val="00E06DDC"/>
    <w:rsid w:val="00E36D3B"/>
    <w:rsid w:val="00F95E2B"/>
    <w:rsid w:val="00F96D26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256A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56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256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256A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D256A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56A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256AD"/>
    <w:rPr>
      <w:vertAlign w:val="superscript"/>
    </w:rPr>
  </w:style>
  <w:style w:type="paragraph" w:customStyle="1" w:styleId="Default">
    <w:name w:val="Default"/>
    <w:rsid w:val="00D25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Chelcice</cp:lastModifiedBy>
  <cp:revision>4</cp:revision>
  <cp:lastPrinted>2025-02-03T11:59:00Z</cp:lastPrinted>
  <dcterms:created xsi:type="dcterms:W3CDTF">2025-03-31T11:01:00Z</dcterms:created>
  <dcterms:modified xsi:type="dcterms:W3CDTF">2025-04-02T17:02:00Z</dcterms:modified>
</cp:coreProperties>
</file>