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ECF" w:rsidRPr="00AC4B50" w:rsidRDefault="00F562B7" w:rsidP="0061553E">
      <w:pPr>
        <w:ind w:left="2124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</w:p>
    <w:p w:rsidR="00F562B7" w:rsidRPr="009343C3" w:rsidRDefault="00027ECF" w:rsidP="009343C3">
      <w:pPr>
        <w:tabs>
          <w:tab w:val="center" w:pos="4535"/>
        </w:tabs>
        <w:jc w:val="center"/>
        <w:rPr>
          <w:b/>
          <w:i/>
          <w:sz w:val="32"/>
          <w:szCs w:val="32"/>
        </w:rPr>
      </w:pPr>
      <w:r w:rsidRPr="009343C3">
        <w:rPr>
          <w:b/>
          <w:i/>
          <w:sz w:val="32"/>
          <w:szCs w:val="32"/>
        </w:rPr>
        <w:t>Obecně závazná vyhláška obce Kejžlice</w:t>
      </w:r>
      <w:r w:rsidR="009343C3" w:rsidRPr="009343C3">
        <w:rPr>
          <w:b/>
          <w:i/>
          <w:sz w:val="32"/>
          <w:szCs w:val="32"/>
        </w:rPr>
        <w:t xml:space="preserve"> </w:t>
      </w:r>
      <w:r w:rsidR="00F562B7" w:rsidRPr="009343C3">
        <w:rPr>
          <w:b/>
          <w:i/>
          <w:sz w:val="32"/>
          <w:szCs w:val="32"/>
        </w:rPr>
        <w:t xml:space="preserve">č. </w:t>
      </w:r>
      <w:r w:rsidR="009343C3" w:rsidRPr="009343C3">
        <w:rPr>
          <w:b/>
          <w:i/>
          <w:sz w:val="32"/>
          <w:szCs w:val="32"/>
        </w:rPr>
        <w:t>1/2008</w:t>
      </w:r>
    </w:p>
    <w:p w:rsidR="00027ECF" w:rsidRDefault="00027ECF" w:rsidP="00027ECF">
      <w:pPr>
        <w:jc w:val="center"/>
        <w:rPr>
          <w:rFonts w:ascii="Arial" w:hAnsi="Arial" w:cs="Arial"/>
          <w:b/>
          <w:bCs/>
        </w:rPr>
      </w:pPr>
      <w:r w:rsidRPr="00954945">
        <w:rPr>
          <w:rFonts w:ascii="Arial" w:hAnsi="Arial" w:cs="Arial"/>
          <w:b/>
          <w:bCs/>
        </w:rPr>
        <w:t xml:space="preserve"> </w:t>
      </w:r>
    </w:p>
    <w:p w:rsidR="00027ECF" w:rsidRDefault="009343C3" w:rsidP="009343C3">
      <w:pPr>
        <w:jc w:val="center"/>
        <w:rPr>
          <w:b/>
          <w:bCs/>
          <w:sz w:val="28"/>
          <w:szCs w:val="28"/>
        </w:rPr>
      </w:pPr>
      <w:r w:rsidRPr="009343C3">
        <w:rPr>
          <w:b/>
          <w:bCs/>
          <w:sz w:val="28"/>
          <w:szCs w:val="28"/>
        </w:rPr>
        <w:t>o stanovení místního koeficientu pro výpočet daně z</w:t>
      </w:r>
      <w:r>
        <w:rPr>
          <w:b/>
          <w:bCs/>
          <w:sz w:val="28"/>
          <w:szCs w:val="28"/>
        </w:rPr>
        <w:t> </w:t>
      </w:r>
      <w:r w:rsidRPr="009343C3">
        <w:rPr>
          <w:b/>
          <w:bCs/>
          <w:sz w:val="28"/>
          <w:szCs w:val="28"/>
        </w:rPr>
        <w:t>nemovitostí</w:t>
      </w:r>
    </w:p>
    <w:p w:rsidR="009343C3" w:rsidRPr="009343C3" w:rsidRDefault="009343C3" w:rsidP="009343C3">
      <w:pPr>
        <w:jc w:val="center"/>
        <w:rPr>
          <w:sz w:val="28"/>
          <w:szCs w:val="28"/>
        </w:rPr>
      </w:pPr>
    </w:p>
    <w:p w:rsidR="00027ECF" w:rsidRPr="002E0EAD" w:rsidRDefault="009343C3" w:rsidP="00027ECF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-5081</wp:posOffset>
                </wp:positionH>
                <wp:positionV relativeFrom="paragraph">
                  <wp:posOffset>64770</wp:posOffset>
                </wp:positionV>
                <wp:extent cx="5743575" cy="0"/>
                <wp:effectExtent l="0" t="0" r="285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CA93E"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5.1pt" to="451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</w:p>
    <w:p w:rsidR="00027ECF" w:rsidRPr="002E0EAD" w:rsidRDefault="00027ECF" w:rsidP="00027EC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027ECF" w:rsidRPr="009343C3" w:rsidRDefault="00027ECF" w:rsidP="00027EC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343C3">
        <w:rPr>
          <w:rFonts w:asciiTheme="minorHAnsi" w:hAnsiTheme="minorHAnsi" w:cstheme="minorHAnsi"/>
          <w:b w:val="0"/>
          <w:sz w:val="24"/>
          <w:szCs w:val="24"/>
        </w:rPr>
        <w:t xml:space="preserve">Zastupitelstvo obce Kejžlice se na svém zasedání dne </w:t>
      </w:r>
      <w:r w:rsidR="009343C3" w:rsidRPr="009343C3">
        <w:rPr>
          <w:rFonts w:asciiTheme="minorHAnsi" w:hAnsiTheme="minorHAnsi" w:cstheme="minorHAnsi"/>
          <w:b w:val="0"/>
          <w:sz w:val="24"/>
          <w:szCs w:val="24"/>
        </w:rPr>
        <w:t xml:space="preserve">9.7.2008 </w:t>
      </w:r>
      <w:r w:rsidRPr="009343C3">
        <w:rPr>
          <w:rFonts w:asciiTheme="minorHAnsi" w:hAnsiTheme="minorHAnsi" w:cstheme="minorHAnsi"/>
          <w:b w:val="0"/>
          <w:sz w:val="24"/>
          <w:szCs w:val="24"/>
        </w:rPr>
        <w:t xml:space="preserve">usnesením </w:t>
      </w:r>
      <w:r w:rsidR="009343C3" w:rsidRPr="009343C3">
        <w:rPr>
          <w:rFonts w:asciiTheme="minorHAnsi" w:hAnsiTheme="minorHAnsi" w:cstheme="minorHAnsi"/>
          <w:b w:val="0"/>
          <w:sz w:val="24"/>
          <w:szCs w:val="24"/>
        </w:rPr>
        <w:t>č. 16/08 usneslo</w:t>
      </w:r>
      <w:r w:rsidRPr="009343C3">
        <w:rPr>
          <w:rFonts w:asciiTheme="minorHAnsi" w:hAnsiTheme="minorHAnsi" w:cstheme="minorHAnsi"/>
          <w:b w:val="0"/>
          <w:sz w:val="24"/>
          <w:szCs w:val="24"/>
        </w:rPr>
        <w:t xml:space="preserve"> vydat na základě</w:t>
      </w:r>
      <w:r w:rsidRPr="009343C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</w:t>
      </w:r>
      <w:r w:rsidR="009343C3">
        <w:rPr>
          <w:rFonts w:asciiTheme="minorHAnsi" w:hAnsiTheme="minorHAnsi" w:cstheme="minorHAnsi"/>
          <w:b w:val="0"/>
          <w:bCs w:val="0"/>
          <w:sz w:val="24"/>
          <w:szCs w:val="24"/>
        </w:rPr>
        <w:t>12</w:t>
      </w:r>
      <w:r w:rsidRPr="009343C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</w:t>
      </w:r>
      <w:r w:rsidR="009343C3">
        <w:rPr>
          <w:rFonts w:asciiTheme="minorHAnsi" w:hAnsiTheme="minorHAnsi" w:cstheme="minorHAnsi"/>
          <w:b w:val="0"/>
          <w:bCs w:val="0"/>
          <w:sz w:val="24"/>
          <w:szCs w:val="24"/>
        </w:rPr>
        <w:t>338</w:t>
      </w:r>
      <w:r w:rsidRPr="009343C3">
        <w:rPr>
          <w:rFonts w:asciiTheme="minorHAnsi" w:hAnsiTheme="minorHAnsi" w:cstheme="minorHAnsi"/>
          <w:b w:val="0"/>
          <w:bCs w:val="0"/>
          <w:sz w:val="24"/>
          <w:szCs w:val="24"/>
        </w:rPr>
        <w:t>/199</w:t>
      </w:r>
      <w:r w:rsidR="009343C3">
        <w:rPr>
          <w:rFonts w:asciiTheme="minorHAnsi" w:hAnsiTheme="minorHAnsi" w:cstheme="minorHAnsi"/>
          <w:b w:val="0"/>
          <w:bCs w:val="0"/>
          <w:sz w:val="24"/>
          <w:szCs w:val="24"/>
        </w:rPr>
        <w:t>2</w:t>
      </w:r>
      <w:r w:rsidRPr="009343C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Sb., o </w:t>
      </w:r>
      <w:r w:rsidR="009343C3">
        <w:rPr>
          <w:rFonts w:asciiTheme="minorHAnsi" w:hAnsiTheme="minorHAnsi" w:cstheme="minorHAnsi"/>
          <w:b w:val="0"/>
          <w:bCs w:val="0"/>
          <w:sz w:val="24"/>
          <w:szCs w:val="24"/>
        </w:rPr>
        <w:t>dani z nemovitostí</w:t>
      </w:r>
      <w:r w:rsidRPr="009343C3">
        <w:rPr>
          <w:rFonts w:asciiTheme="minorHAnsi" w:hAnsiTheme="minorHAnsi" w:cstheme="minorHAnsi"/>
          <w:b w:val="0"/>
          <w:bCs w:val="0"/>
          <w:sz w:val="24"/>
          <w:szCs w:val="24"/>
        </w:rPr>
        <w:t>, ve znění pozdějších předpisů</w:t>
      </w:r>
      <w:r w:rsidR="009343C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a </w:t>
      </w:r>
      <w:r w:rsidRPr="009343C3">
        <w:rPr>
          <w:rFonts w:asciiTheme="minorHAnsi" w:hAnsiTheme="minorHAnsi" w:cstheme="minorHAnsi"/>
          <w:b w:val="0"/>
          <w:bCs w:val="0"/>
          <w:sz w:val="24"/>
          <w:szCs w:val="24"/>
        </w:rPr>
        <w:t>§</w:t>
      </w:r>
      <w:r w:rsidR="009343C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84 odst. 2 písm. h/ zákona č. 128/2000 Sb., o obcích / obecní zřízení,</w:t>
      </w:r>
      <w:r w:rsidRPr="009343C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 znění pozdějších předpisů, tuto obecně závaznou vyhlášku: </w:t>
      </w:r>
    </w:p>
    <w:p w:rsidR="001D684E" w:rsidRPr="009343C3" w:rsidRDefault="001D684E" w:rsidP="001D684E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9343C3">
        <w:rPr>
          <w:rFonts w:asciiTheme="minorHAnsi" w:hAnsiTheme="minorHAnsi" w:cstheme="minorHAnsi"/>
          <w:szCs w:val="24"/>
        </w:rPr>
        <w:t>Čl. 1</w:t>
      </w:r>
    </w:p>
    <w:p w:rsidR="001D684E" w:rsidRPr="009343C3" w:rsidRDefault="009343C3" w:rsidP="001D684E">
      <w:pPr>
        <w:pStyle w:val="Nzvylnk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Místní koeficient</w:t>
      </w:r>
    </w:p>
    <w:p w:rsidR="009343C3" w:rsidRPr="009343C3" w:rsidRDefault="009343C3" w:rsidP="009343C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343C3">
        <w:rPr>
          <w:rFonts w:asciiTheme="minorHAnsi" w:hAnsiTheme="minorHAnsi" w:cstheme="minorHAnsi"/>
          <w:b w:val="0"/>
          <w:bCs w:val="0"/>
          <w:sz w:val="24"/>
          <w:szCs w:val="24"/>
        </w:rPr>
        <w:t>Na území obce Kejžlice se stanovuje místní koeficient, kterým se násobí daňová povinnost poplatníka za jednotlivé druhy pozemků, staveb, samostatných nebytových prostorů a za byt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y</w:t>
      </w:r>
      <w:r w:rsidRPr="009343C3">
        <w:rPr>
          <w:rFonts w:asciiTheme="minorHAnsi" w:hAnsiTheme="minorHAnsi" w:cstheme="minorHAnsi"/>
          <w:b w:val="0"/>
          <w:bCs w:val="0"/>
          <w:sz w:val="24"/>
          <w:szCs w:val="24"/>
        </w:rPr>
        <w:t>, popřípadě jejich soubory, ve výši 2násobku.</w:t>
      </w:r>
    </w:p>
    <w:p w:rsidR="001D684E" w:rsidRPr="009343C3" w:rsidRDefault="001D684E" w:rsidP="001D684E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9343C3">
        <w:rPr>
          <w:rFonts w:asciiTheme="minorHAnsi" w:hAnsiTheme="minorHAnsi" w:cstheme="minorHAnsi"/>
          <w:szCs w:val="24"/>
        </w:rPr>
        <w:t>Čl. 2</w:t>
      </w:r>
    </w:p>
    <w:p w:rsidR="001D684E" w:rsidRDefault="009343C3" w:rsidP="001D684E">
      <w:pPr>
        <w:pStyle w:val="Nzvylnk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Účinnost</w:t>
      </w:r>
    </w:p>
    <w:p w:rsidR="009343C3" w:rsidRPr="0061553E" w:rsidRDefault="009343C3" w:rsidP="0061553E">
      <w:pPr>
        <w:pStyle w:val="Nzvylnk"/>
        <w:numPr>
          <w:ilvl w:val="0"/>
          <w:numId w:val="14"/>
        </w:numPr>
        <w:ind w:left="284"/>
        <w:jc w:val="left"/>
        <w:rPr>
          <w:rFonts w:asciiTheme="minorHAnsi" w:hAnsiTheme="minorHAnsi" w:cstheme="minorHAnsi"/>
          <w:b w:val="0"/>
          <w:bCs w:val="0"/>
          <w:kern w:val="28"/>
          <w:szCs w:val="24"/>
        </w:rPr>
      </w:pPr>
      <w:r w:rsidRPr="0061553E">
        <w:rPr>
          <w:rFonts w:asciiTheme="minorHAnsi" w:hAnsiTheme="minorHAnsi" w:cstheme="minorHAnsi"/>
          <w:b w:val="0"/>
          <w:bCs w:val="0"/>
          <w:kern w:val="28"/>
          <w:szCs w:val="24"/>
        </w:rPr>
        <w:t>Tato obecně závazná vyhláška nabývá účinnosti dnem 1.1.2009.</w:t>
      </w:r>
    </w:p>
    <w:p w:rsidR="009343C3" w:rsidRPr="0061553E" w:rsidRDefault="0061553E" w:rsidP="0061553E">
      <w:pPr>
        <w:pStyle w:val="Nzvylnk"/>
        <w:numPr>
          <w:ilvl w:val="0"/>
          <w:numId w:val="14"/>
        </w:numPr>
        <w:ind w:left="284"/>
        <w:jc w:val="left"/>
        <w:rPr>
          <w:rFonts w:asciiTheme="minorHAnsi" w:hAnsiTheme="minorHAnsi" w:cstheme="minorHAnsi"/>
          <w:b w:val="0"/>
          <w:szCs w:val="24"/>
        </w:rPr>
      </w:pPr>
      <w:r w:rsidRPr="0061553E">
        <w:rPr>
          <w:rFonts w:asciiTheme="minorHAnsi" w:hAnsiTheme="minorHAnsi" w:cstheme="minorHAnsi"/>
          <w:b w:val="0"/>
          <w:bCs w:val="0"/>
          <w:kern w:val="28"/>
          <w:szCs w:val="24"/>
        </w:rPr>
        <w:t xml:space="preserve">Nabytím účinnosti této vyhlášky se ruší OZV </w:t>
      </w:r>
      <w:r w:rsidR="003E5CEF">
        <w:rPr>
          <w:rFonts w:asciiTheme="minorHAnsi" w:hAnsiTheme="minorHAnsi" w:cstheme="minorHAnsi"/>
          <w:b w:val="0"/>
          <w:bCs w:val="0"/>
          <w:kern w:val="28"/>
          <w:szCs w:val="24"/>
        </w:rPr>
        <w:t>o</w:t>
      </w:r>
      <w:r w:rsidRPr="0061553E">
        <w:rPr>
          <w:rFonts w:asciiTheme="minorHAnsi" w:hAnsiTheme="minorHAnsi" w:cstheme="minorHAnsi"/>
          <w:b w:val="0"/>
          <w:bCs w:val="0"/>
          <w:kern w:val="28"/>
          <w:szCs w:val="24"/>
        </w:rPr>
        <w:t>bce Kejžlice č. 1/2002 ze dne</w:t>
      </w:r>
      <w:r w:rsidRPr="0061553E">
        <w:rPr>
          <w:rFonts w:asciiTheme="minorHAnsi" w:hAnsiTheme="minorHAnsi" w:cstheme="minorHAnsi"/>
          <w:b w:val="0"/>
          <w:szCs w:val="24"/>
        </w:rPr>
        <w:t xml:space="preserve"> 1.7.2002.</w:t>
      </w:r>
    </w:p>
    <w:p w:rsidR="0061553E" w:rsidRDefault="0061553E" w:rsidP="0061553E">
      <w:pPr>
        <w:pStyle w:val="Nzvylnk"/>
        <w:ind w:left="720"/>
        <w:jc w:val="left"/>
        <w:rPr>
          <w:rFonts w:asciiTheme="minorHAnsi" w:hAnsiTheme="minorHAnsi" w:cstheme="minorHAnsi"/>
          <w:szCs w:val="24"/>
        </w:rPr>
      </w:pPr>
    </w:p>
    <w:p w:rsidR="008D54E0" w:rsidRDefault="008D54E0" w:rsidP="0061553E">
      <w:pPr>
        <w:pStyle w:val="Nzvylnk"/>
        <w:ind w:left="720"/>
        <w:jc w:val="left"/>
        <w:rPr>
          <w:rFonts w:asciiTheme="minorHAnsi" w:hAnsiTheme="minorHAnsi" w:cstheme="minorHAnsi"/>
          <w:szCs w:val="24"/>
        </w:rPr>
      </w:pPr>
    </w:p>
    <w:p w:rsidR="0061553E" w:rsidRDefault="0061553E" w:rsidP="0061553E">
      <w:pPr>
        <w:pStyle w:val="Nzvylnk"/>
        <w:ind w:left="720"/>
        <w:jc w:val="left"/>
        <w:rPr>
          <w:rFonts w:asciiTheme="minorHAnsi" w:hAnsiTheme="minorHAnsi" w:cstheme="minorHAnsi"/>
          <w:szCs w:val="24"/>
        </w:rPr>
      </w:pPr>
    </w:p>
    <w:p w:rsidR="0061553E" w:rsidRPr="0061553E" w:rsidRDefault="0061553E" w:rsidP="0061553E">
      <w:pPr>
        <w:pStyle w:val="Nzvylnk"/>
        <w:rPr>
          <w:rFonts w:asciiTheme="minorHAnsi" w:hAnsiTheme="minorHAnsi" w:cstheme="minorHAnsi"/>
          <w:b w:val="0"/>
          <w:szCs w:val="24"/>
        </w:rPr>
      </w:pPr>
      <w:r w:rsidRPr="0061553E">
        <w:rPr>
          <w:rFonts w:asciiTheme="minorHAnsi" w:hAnsiTheme="minorHAnsi" w:cstheme="minorHAnsi"/>
          <w:b w:val="0"/>
          <w:szCs w:val="24"/>
        </w:rPr>
        <w:t>V Kejžlici dne 9.7.2008</w:t>
      </w:r>
    </w:p>
    <w:p w:rsidR="0050709E" w:rsidRPr="002E0EAD" w:rsidRDefault="0050709E" w:rsidP="0050709E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:rsidR="000C1795" w:rsidRPr="0061553E" w:rsidRDefault="0061553E" w:rsidP="0061553E">
      <w:pPr>
        <w:pStyle w:val="Nzvylnk"/>
        <w:tabs>
          <w:tab w:val="left" w:pos="1110"/>
        </w:tabs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  <w:r w:rsidRPr="0061553E">
        <w:rPr>
          <w:rFonts w:asciiTheme="minorHAnsi" w:hAnsiTheme="minorHAnsi" w:cstheme="minorHAnsi"/>
          <w:b w:val="0"/>
          <w:bCs w:val="0"/>
          <w:i/>
          <w:color w:val="1A4BD6"/>
          <w:szCs w:val="24"/>
        </w:rPr>
        <w:tab/>
      </w:r>
    </w:p>
    <w:p w:rsidR="000F2A42" w:rsidRPr="0061553E" w:rsidRDefault="0061553E" w:rsidP="008D54E0">
      <w:pPr>
        <w:pStyle w:val="Zkladntext"/>
        <w:tabs>
          <w:tab w:val="left" w:pos="6660"/>
        </w:tabs>
        <w:spacing w:after="0" w:line="264" w:lineRule="auto"/>
        <w:contextualSpacing/>
        <w:rPr>
          <w:rFonts w:asciiTheme="minorHAnsi" w:hAnsiTheme="minorHAnsi" w:cstheme="minorHAnsi"/>
        </w:rPr>
      </w:pPr>
      <w:r w:rsidRPr="0061553E">
        <w:rPr>
          <w:rFonts w:asciiTheme="minorHAnsi" w:hAnsiTheme="minorHAnsi" w:cstheme="minorHAnsi"/>
        </w:rPr>
        <w:t xml:space="preserve">            Václav Zástěra</w:t>
      </w:r>
      <w:r w:rsidR="000F2A42" w:rsidRPr="0061553E">
        <w:rPr>
          <w:rFonts w:asciiTheme="minorHAnsi" w:hAnsiTheme="minorHAnsi" w:cstheme="minorHAnsi"/>
        </w:rPr>
        <w:tab/>
      </w:r>
      <w:r w:rsidRPr="0061553E">
        <w:rPr>
          <w:rFonts w:asciiTheme="minorHAnsi" w:hAnsiTheme="minorHAnsi" w:cstheme="minorHAnsi"/>
        </w:rPr>
        <w:t>Michal Vacek</w:t>
      </w:r>
      <w:bookmarkStart w:id="0" w:name="_GoBack"/>
      <w:bookmarkEnd w:id="0"/>
    </w:p>
    <w:p w:rsidR="000C1795" w:rsidRPr="0061553E" w:rsidRDefault="000F2A42" w:rsidP="008D54E0">
      <w:pPr>
        <w:pStyle w:val="Zkladntext"/>
        <w:tabs>
          <w:tab w:val="left" w:pos="6660"/>
        </w:tabs>
        <w:spacing w:after="0" w:line="264" w:lineRule="auto"/>
        <w:ind w:left="1134" w:hanging="1080"/>
        <w:contextualSpacing/>
        <w:rPr>
          <w:rFonts w:asciiTheme="minorHAnsi" w:hAnsiTheme="minorHAnsi" w:cstheme="minorHAnsi"/>
        </w:rPr>
      </w:pPr>
      <w:r w:rsidRPr="0061553E">
        <w:rPr>
          <w:rFonts w:asciiTheme="minorHAnsi" w:hAnsiTheme="minorHAnsi" w:cstheme="minorHAnsi"/>
        </w:rPr>
        <w:t xml:space="preserve">             </w:t>
      </w:r>
      <w:r w:rsidR="0061553E" w:rsidRPr="0061553E">
        <w:rPr>
          <w:rFonts w:asciiTheme="minorHAnsi" w:hAnsiTheme="minorHAnsi" w:cstheme="minorHAnsi"/>
        </w:rPr>
        <w:t xml:space="preserve">    starosta</w:t>
      </w:r>
      <w:r w:rsidR="0061553E" w:rsidRPr="0061553E">
        <w:rPr>
          <w:rFonts w:asciiTheme="minorHAnsi" w:hAnsiTheme="minorHAnsi" w:cstheme="minorHAnsi"/>
        </w:rPr>
        <w:tab/>
        <w:t>místostarosta</w:t>
      </w:r>
    </w:p>
    <w:p w:rsidR="000C1795" w:rsidRDefault="000C1795" w:rsidP="000C179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0C1795" w:rsidRDefault="000C1795" w:rsidP="000C179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0709E" w:rsidRDefault="0050709E" w:rsidP="000C179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0709E" w:rsidRDefault="0050709E" w:rsidP="000C179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11FF0" w:rsidRPr="00FF72F9" w:rsidRDefault="0061553E" w:rsidP="0061553E">
      <w:pPr>
        <w:pStyle w:val="Zkladntext"/>
        <w:tabs>
          <w:tab w:val="left" w:pos="1080"/>
          <w:tab w:val="left" w:pos="567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desce: 9.7.2008</w:t>
      </w:r>
      <w:r>
        <w:rPr>
          <w:rFonts w:ascii="Arial" w:hAnsi="Arial" w:cs="Arial"/>
          <w:sz w:val="22"/>
          <w:szCs w:val="22"/>
        </w:rPr>
        <w:tab/>
        <w:t>Sejmuto z úřední desky: 25.7.2008</w:t>
      </w:r>
    </w:p>
    <w:sectPr w:rsidR="00B11FF0" w:rsidRPr="00FF72F9" w:rsidSect="001D684E">
      <w:footerReference w:type="default" r:id="rId8"/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B99" w:rsidRDefault="008E5B99" w:rsidP="00027ECF">
      <w:r>
        <w:separator/>
      </w:r>
    </w:p>
  </w:endnote>
  <w:endnote w:type="continuationSeparator" w:id="0">
    <w:p w:rsidR="008E5B99" w:rsidRDefault="008E5B99" w:rsidP="0002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43C" w:rsidRDefault="00FA24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B99" w:rsidRDefault="008E5B99" w:rsidP="00027ECF">
      <w:r>
        <w:separator/>
      </w:r>
    </w:p>
  </w:footnote>
  <w:footnote w:type="continuationSeparator" w:id="0">
    <w:p w:rsidR="008E5B99" w:rsidRDefault="008E5B99" w:rsidP="0002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C896554"/>
    <w:multiLevelType w:val="hybridMultilevel"/>
    <w:tmpl w:val="EB98D95A"/>
    <w:lvl w:ilvl="0" w:tplc="9F868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5F24D72"/>
    <w:multiLevelType w:val="multilevel"/>
    <w:tmpl w:val="F6CC9F1C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1E8150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12"/>
  </w:num>
  <w:num w:numId="10">
    <w:abstractNumId w:val="0"/>
  </w:num>
  <w:num w:numId="11">
    <w:abstractNumId w:val="4"/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CF"/>
    <w:rsid w:val="00027ECF"/>
    <w:rsid w:val="0007730B"/>
    <w:rsid w:val="000B279C"/>
    <w:rsid w:val="000C1795"/>
    <w:rsid w:val="000F2A42"/>
    <w:rsid w:val="001D684E"/>
    <w:rsid w:val="00347F36"/>
    <w:rsid w:val="00373AC5"/>
    <w:rsid w:val="003E5CEF"/>
    <w:rsid w:val="00400489"/>
    <w:rsid w:val="0044769D"/>
    <w:rsid w:val="004D24B0"/>
    <w:rsid w:val="0050709E"/>
    <w:rsid w:val="005E4092"/>
    <w:rsid w:val="005F02CA"/>
    <w:rsid w:val="0061553E"/>
    <w:rsid w:val="006E131A"/>
    <w:rsid w:val="007B0332"/>
    <w:rsid w:val="007E15C7"/>
    <w:rsid w:val="008D54E0"/>
    <w:rsid w:val="008E5B99"/>
    <w:rsid w:val="00905A15"/>
    <w:rsid w:val="009343C3"/>
    <w:rsid w:val="00A118DA"/>
    <w:rsid w:val="00A86E50"/>
    <w:rsid w:val="00B11FF0"/>
    <w:rsid w:val="00B34AC2"/>
    <w:rsid w:val="00BA08DD"/>
    <w:rsid w:val="00BE67B0"/>
    <w:rsid w:val="00CB7F16"/>
    <w:rsid w:val="00D71F2E"/>
    <w:rsid w:val="00DF5373"/>
    <w:rsid w:val="00F562B7"/>
    <w:rsid w:val="00F933EF"/>
    <w:rsid w:val="00FA243C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ECE94-373F-4938-B5CE-C7B73C3F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7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D684E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027ECF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27E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027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27E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027ECF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027EC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27ECF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027E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7EC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7E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7E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7E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027E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27EC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7E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ECF"/>
    <w:rPr>
      <w:rFonts w:ascii="Segoe UI" w:eastAsia="Times New Roman" w:hAnsi="Segoe UI" w:cs="Segoe UI"/>
      <w:sz w:val="18"/>
      <w:szCs w:val="18"/>
      <w:lang w:eastAsia="cs-CZ"/>
    </w:rPr>
  </w:style>
  <w:style w:type="character" w:styleId="Znakapoznpodarou">
    <w:name w:val="footnote reference"/>
    <w:semiHidden/>
    <w:rsid w:val="00027ECF"/>
    <w:rPr>
      <w:vertAlign w:val="superscript"/>
    </w:rPr>
  </w:style>
  <w:style w:type="paragraph" w:styleId="Revize">
    <w:name w:val="Revision"/>
    <w:hidden/>
    <w:uiPriority w:val="99"/>
    <w:semiHidden/>
    <w:rsid w:val="00A8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A86E5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6E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1D68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D684E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FF72F9"/>
    <w:pPr>
      <w:ind w:left="720"/>
      <w:contextualSpacing/>
    </w:pPr>
  </w:style>
  <w:style w:type="paragraph" w:styleId="Zkladntext">
    <w:name w:val="Body Text"/>
    <w:basedOn w:val="Normln"/>
    <w:link w:val="ZkladntextChar"/>
    <w:rsid w:val="000C17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C179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24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43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46460-4F53-421A-9A63-43F13919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17</cp:revision>
  <cp:lastPrinted>2024-12-03T08:55:00Z</cp:lastPrinted>
  <dcterms:created xsi:type="dcterms:W3CDTF">2023-06-05T14:13:00Z</dcterms:created>
  <dcterms:modified xsi:type="dcterms:W3CDTF">2024-12-03T08:57:00Z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b1d9554a-f6b8-4e13-bb00-cdcd2ec50cd1</vt:lpwstr>
  </property>
</Properties>
</file>