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118ACA" w14:textId="63DB42D1" w:rsidR="00CA665F" w:rsidRDefault="00CA665F">
      <w:pPr>
        <w:pStyle w:val="Zhlav"/>
      </w:pPr>
    </w:p>
    <w:p w14:paraId="76C7C2B2" w14:textId="77777777" w:rsidR="00722D0C" w:rsidRDefault="00722D0C" w:rsidP="00722D0C">
      <w:pPr>
        <w:pStyle w:val="Zhlav"/>
        <w:tabs>
          <w:tab w:val="left" w:pos="708"/>
        </w:tabs>
        <w:rPr>
          <w:rFonts w:eastAsia="Times New Roman" w:cs="Times New Roman"/>
          <w:kern w:val="0"/>
          <w:lang w:eastAsia="cs-CZ" w:bidi="ar-SA"/>
        </w:rPr>
      </w:pPr>
    </w:p>
    <w:p w14:paraId="6885116F" w14:textId="0F9C7F76" w:rsidR="00722D0C" w:rsidRDefault="00722D0C" w:rsidP="00722D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NASAVRKY</w:t>
      </w:r>
    </w:p>
    <w:p w14:paraId="53FAC962" w14:textId="161C99A5" w:rsidR="00722D0C" w:rsidRDefault="00722D0C" w:rsidP="00722D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Nasavrky</w:t>
      </w:r>
    </w:p>
    <w:p w14:paraId="570C8A52" w14:textId="0F5A780C" w:rsidR="00722D0C" w:rsidRDefault="00722D0C" w:rsidP="00722D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Nasavrky</w:t>
      </w:r>
      <w:r w:rsidR="00F50E78">
        <w:rPr>
          <w:rFonts w:ascii="Arial" w:hAnsi="Arial" w:cs="Arial"/>
          <w:b/>
        </w:rPr>
        <w:t xml:space="preserve"> č. 1/2022,</w:t>
      </w:r>
    </w:p>
    <w:p w14:paraId="17233DD7" w14:textId="77777777" w:rsidR="00722D0C" w:rsidRDefault="00722D0C" w:rsidP="00722D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3E08109C" w14:textId="77777777" w:rsidR="00722D0C" w:rsidRDefault="00722D0C" w:rsidP="00722D0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7210A7" w14:textId="202066BC" w:rsidR="00722D0C" w:rsidRDefault="00722D0C" w:rsidP="00722D0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Nasavrky se na svém zasedání dne 12.12.2022 usnesením č. </w:t>
      </w:r>
      <w:r w:rsidR="000757AA">
        <w:rPr>
          <w:rFonts w:ascii="Arial" w:hAnsi="Arial" w:cs="Arial"/>
          <w:b w:val="0"/>
          <w:sz w:val="22"/>
          <w:szCs w:val="22"/>
        </w:rPr>
        <w:t xml:space="preserve">58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70F5CAA8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06C6FC4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B0878DB" w14:textId="33DA484D" w:rsidR="00722D0C" w:rsidRDefault="00722D0C" w:rsidP="00722D0C">
      <w:pPr>
        <w:pStyle w:val="Zkladntextodsazen"/>
        <w:widowControl/>
        <w:numPr>
          <w:ilvl w:val="0"/>
          <w:numId w:val="1"/>
        </w:numPr>
        <w:suppressAutoHyphens w:val="0"/>
        <w:spacing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Nasavrky touto vyhláškou zavádí místní poplatek za obecní systém odpadového hospodářství (dále jen „poplatek“).</w:t>
      </w:r>
    </w:p>
    <w:p w14:paraId="0F1174C7" w14:textId="5388F093" w:rsidR="00722D0C" w:rsidRDefault="00722D0C" w:rsidP="00722D0C">
      <w:pPr>
        <w:widowControl/>
        <w:numPr>
          <w:ilvl w:val="0"/>
          <w:numId w:val="1"/>
        </w:numPr>
        <w:suppressAutoHyphens w:val="0"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Nasavrky.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B9BCA7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F871BA7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4D3C85FF" w14:textId="77777777" w:rsidR="00722D0C" w:rsidRDefault="00722D0C" w:rsidP="00722D0C">
      <w:pPr>
        <w:widowControl/>
        <w:numPr>
          <w:ilvl w:val="0"/>
          <w:numId w:val="2"/>
        </w:numPr>
        <w:suppressAutoHyphens w:val="0"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25ED678C" w14:textId="77777777" w:rsidR="00722D0C" w:rsidRDefault="00722D0C" w:rsidP="00722D0C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rFonts w:eastAsia="SimSun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FAA2C85" w14:textId="77777777" w:rsidR="00722D0C" w:rsidRDefault="00722D0C" w:rsidP="00722D0C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E7AA8CE" w14:textId="77777777" w:rsidR="00722D0C" w:rsidRDefault="00722D0C" w:rsidP="00722D0C">
      <w:pPr>
        <w:widowControl/>
        <w:numPr>
          <w:ilvl w:val="0"/>
          <w:numId w:val="2"/>
        </w:numPr>
        <w:suppressAutoHyphens w:val="0"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2AAD369" w14:textId="19E5F9D6" w:rsidR="00722D0C" w:rsidRDefault="00722D0C" w:rsidP="00722D0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0E7D1E31" w14:textId="77777777" w:rsidR="00722D0C" w:rsidRDefault="00722D0C" w:rsidP="00722D0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0FBF65E" w14:textId="77777777" w:rsidR="00722D0C" w:rsidRDefault="00722D0C" w:rsidP="00722D0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eastAsia="SimSun" w:hAnsi="Arial" w:cs="Arial"/>
          <w:b w:val="0"/>
          <w:bCs w:val="0"/>
          <w:sz w:val="22"/>
          <w:szCs w:val="22"/>
        </w:rPr>
        <w:footnoteReference w:id="5"/>
      </w:r>
    </w:p>
    <w:p w14:paraId="0D2779AD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E738956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1687783" w14:textId="37360DB8" w:rsidR="00722D0C" w:rsidRDefault="00722D0C" w:rsidP="00722D0C">
      <w:pPr>
        <w:widowControl/>
        <w:numPr>
          <w:ilvl w:val="0"/>
          <w:numId w:val="3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42CEDDDB" w14:textId="2FB92ED3" w:rsidR="00722D0C" w:rsidRDefault="00722D0C" w:rsidP="00722D0C">
      <w:pPr>
        <w:widowControl/>
        <w:numPr>
          <w:ilvl w:val="0"/>
          <w:numId w:val="3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1521E14B" w14:textId="77777777" w:rsidR="00722D0C" w:rsidRDefault="00722D0C" w:rsidP="00722D0C">
      <w:pPr>
        <w:widowControl/>
        <w:numPr>
          <w:ilvl w:val="1"/>
          <w:numId w:val="3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4FCCBFB4" w14:textId="77777777" w:rsidR="00722D0C" w:rsidRDefault="00722D0C" w:rsidP="00722D0C">
      <w:pPr>
        <w:widowControl/>
        <w:numPr>
          <w:ilvl w:val="1"/>
          <w:numId w:val="3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CE344D6" w14:textId="77777777" w:rsidR="00722D0C" w:rsidRDefault="00722D0C" w:rsidP="00722D0C">
      <w:pPr>
        <w:widowControl/>
        <w:numPr>
          <w:ilvl w:val="1"/>
          <w:numId w:val="3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5D4CDE3" w14:textId="77777777" w:rsidR="00722D0C" w:rsidRDefault="00722D0C" w:rsidP="00722D0C">
      <w:pPr>
        <w:widowControl/>
        <w:numPr>
          <w:ilvl w:val="0"/>
          <w:numId w:val="3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EB58F4" w14:textId="6DDBAD6F" w:rsidR="00722D0C" w:rsidRDefault="00722D0C" w:rsidP="00722D0C">
      <w:pPr>
        <w:widowControl/>
        <w:numPr>
          <w:ilvl w:val="0"/>
          <w:numId w:val="3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C05A2A" w14:textId="77777777" w:rsidR="00722D0C" w:rsidRDefault="00722D0C" w:rsidP="00722D0C">
      <w:pPr>
        <w:widowControl/>
        <w:numPr>
          <w:ilvl w:val="0"/>
          <w:numId w:val="3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4FC8B5" w14:textId="77777777" w:rsidR="00722D0C" w:rsidRDefault="00722D0C" w:rsidP="00722D0C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Čl. 5</w:t>
      </w:r>
    </w:p>
    <w:p w14:paraId="57D3C495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229797E" w14:textId="12E0B5BD" w:rsidR="00722D0C" w:rsidRDefault="00722D0C" w:rsidP="00722D0C">
      <w:pPr>
        <w:widowControl/>
        <w:numPr>
          <w:ilvl w:val="0"/>
          <w:numId w:val="4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900 Kč.</w:t>
      </w:r>
    </w:p>
    <w:p w14:paraId="380C7243" w14:textId="77777777" w:rsidR="00722D0C" w:rsidRDefault="00722D0C" w:rsidP="00722D0C">
      <w:pPr>
        <w:widowControl/>
        <w:numPr>
          <w:ilvl w:val="0"/>
          <w:numId w:val="4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88451D" w14:textId="77777777" w:rsidR="00722D0C" w:rsidRDefault="00722D0C" w:rsidP="00722D0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6D03C09" w14:textId="77777777" w:rsidR="00722D0C" w:rsidRDefault="00722D0C" w:rsidP="00722D0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4D9BD838" w14:textId="77777777" w:rsidR="00722D0C" w:rsidRDefault="00722D0C" w:rsidP="00722D0C">
      <w:pPr>
        <w:widowControl/>
        <w:numPr>
          <w:ilvl w:val="0"/>
          <w:numId w:val="4"/>
        </w:numPr>
        <w:suppressAutoHyphens w:val="0"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EC2C9F6" w14:textId="77777777" w:rsidR="00722D0C" w:rsidRDefault="00722D0C" w:rsidP="00722D0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CAD89B" w14:textId="77777777" w:rsidR="00722D0C" w:rsidRDefault="00722D0C" w:rsidP="00722D0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1DE47E10" w14:textId="77777777" w:rsidR="00722D0C" w:rsidRDefault="00722D0C" w:rsidP="00722D0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1C4F7CA" w14:textId="77777777" w:rsidR="00722D0C" w:rsidRDefault="00722D0C" w:rsidP="00722D0C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C62E144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5EFDA5A" w14:textId="53599679" w:rsidR="00722D0C" w:rsidRP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1D9879C7" w14:textId="391623A6" w:rsidR="00722D0C" w:rsidRDefault="00722D0C" w:rsidP="00722D0C">
      <w:pPr>
        <w:widowControl/>
        <w:numPr>
          <w:ilvl w:val="0"/>
          <w:numId w:val="5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AB457C">
        <w:rPr>
          <w:rFonts w:ascii="Arial" w:hAnsi="Arial" w:cs="Arial"/>
          <w:sz w:val="22"/>
          <w:szCs w:val="22"/>
        </w:rPr>
        <w:t>30.</w:t>
      </w:r>
      <w:r w:rsidR="00F50E78">
        <w:rPr>
          <w:rFonts w:ascii="Arial" w:hAnsi="Arial" w:cs="Arial"/>
          <w:sz w:val="22"/>
          <w:szCs w:val="22"/>
        </w:rPr>
        <w:t xml:space="preserve"> června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7D847AEA" w14:textId="77777777" w:rsidR="00722D0C" w:rsidRDefault="00722D0C" w:rsidP="00722D0C">
      <w:pPr>
        <w:widowControl/>
        <w:numPr>
          <w:ilvl w:val="0"/>
          <w:numId w:val="5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3E32EA2F" w14:textId="1F836AD4" w:rsidR="00722D0C" w:rsidRPr="00AB457C" w:rsidRDefault="00722D0C" w:rsidP="00AB457C">
      <w:pPr>
        <w:widowControl/>
        <w:numPr>
          <w:ilvl w:val="0"/>
          <w:numId w:val="5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9DD7B14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C7B057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37C4E009" w14:textId="77777777" w:rsidR="00722D0C" w:rsidRDefault="00722D0C" w:rsidP="00722D0C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rFonts w:eastAsia="SimSun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6D37870" w14:textId="77777777" w:rsidR="00722D0C" w:rsidRDefault="00722D0C" w:rsidP="00722D0C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9C018E2" w14:textId="77777777" w:rsidR="00722D0C" w:rsidRDefault="00722D0C" w:rsidP="00722D0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98778C8" w14:textId="77777777" w:rsidR="00722D0C" w:rsidRDefault="00722D0C" w:rsidP="00722D0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D3172F7" w14:textId="77777777" w:rsidR="00722D0C" w:rsidRDefault="00722D0C" w:rsidP="00722D0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142D32" w14:textId="77777777" w:rsidR="00722D0C" w:rsidRDefault="00722D0C" w:rsidP="00722D0C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A16AB3C" w14:textId="77777777" w:rsidR="00722D0C" w:rsidRDefault="00722D0C" w:rsidP="00722D0C">
      <w:pPr>
        <w:widowControl/>
        <w:numPr>
          <w:ilvl w:val="0"/>
          <w:numId w:val="7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01DF81EB" w14:textId="33946654" w:rsidR="00722D0C" w:rsidRPr="00F50E78" w:rsidRDefault="00F50E78" w:rsidP="00F50E78">
      <w:pPr>
        <w:pStyle w:val="Odstavecseseznamem"/>
        <w:widowControl/>
        <w:numPr>
          <w:ilvl w:val="1"/>
          <w:numId w:val="7"/>
        </w:numPr>
        <w:suppressAutoHyphens w:val="0"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narodila v kalendářním roce poplatkového období. </w:t>
      </w:r>
    </w:p>
    <w:p w14:paraId="51472A4D" w14:textId="24E75696" w:rsidR="00722D0C" w:rsidRPr="00F50E78" w:rsidRDefault="00722D0C" w:rsidP="00F50E7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F50E7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200B538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034F718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AF80DB6" w14:textId="77777777" w:rsidR="00722D0C" w:rsidRDefault="00722D0C" w:rsidP="00722D0C">
      <w:pPr>
        <w:widowControl/>
        <w:numPr>
          <w:ilvl w:val="0"/>
          <w:numId w:val="12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32EF96" w14:textId="77777777" w:rsidR="00722D0C" w:rsidRDefault="00722D0C" w:rsidP="00722D0C">
      <w:pPr>
        <w:widowControl/>
        <w:numPr>
          <w:ilvl w:val="0"/>
          <w:numId w:val="12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21E19B2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7CC9116" w14:textId="77777777" w:rsidR="00722D0C" w:rsidRDefault="00722D0C" w:rsidP="00722D0C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eastAsia="SimSun" w:hAnsi="Arial" w:cs="Arial"/>
          <w:sz w:val="22"/>
          <w:szCs w:val="22"/>
        </w:rPr>
        <w:footnoteReference w:id="16"/>
      </w:r>
    </w:p>
    <w:p w14:paraId="2DE6E783" w14:textId="77777777" w:rsidR="00722D0C" w:rsidRDefault="00722D0C" w:rsidP="00722D0C">
      <w:pPr>
        <w:widowControl/>
        <w:numPr>
          <w:ilvl w:val="0"/>
          <w:numId w:val="13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E4C635C" w14:textId="77777777" w:rsidR="00722D0C" w:rsidRDefault="00722D0C" w:rsidP="00722D0C">
      <w:pPr>
        <w:widowControl/>
        <w:numPr>
          <w:ilvl w:val="0"/>
          <w:numId w:val="13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38C80F0" w14:textId="77777777" w:rsidR="00722D0C" w:rsidRDefault="00722D0C" w:rsidP="00722D0C">
      <w:pPr>
        <w:widowControl/>
        <w:numPr>
          <w:ilvl w:val="0"/>
          <w:numId w:val="13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03B39B9" w14:textId="77777777" w:rsidR="00722D0C" w:rsidRDefault="00722D0C" w:rsidP="00722D0C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5B22536F" w14:textId="77777777" w:rsidR="00722D0C" w:rsidRDefault="00722D0C" w:rsidP="00722D0C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EE7B260" w14:textId="77777777" w:rsidR="00722D0C" w:rsidRDefault="00722D0C" w:rsidP="00722D0C">
      <w:pPr>
        <w:widowControl/>
        <w:numPr>
          <w:ilvl w:val="0"/>
          <w:numId w:val="14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B2D9AE" w14:textId="77777777" w:rsidR="00722D0C" w:rsidRDefault="00722D0C" w:rsidP="00722D0C">
      <w:pPr>
        <w:widowControl/>
        <w:numPr>
          <w:ilvl w:val="0"/>
          <w:numId w:val="14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D55A2A8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694DD494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9E131E4" w14:textId="77777777" w:rsidR="00722D0C" w:rsidRDefault="00722D0C" w:rsidP="00722D0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43E8E4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B4A76B3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2B8A53E" w14:textId="44E79585" w:rsidR="00722D0C" w:rsidRDefault="00722D0C" w:rsidP="00722D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F50E78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F50E78">
        <w:rPr>
          <w:rFonts w:ascii="Arial" w:hAnsi="Arial" w:cs="Arial"/>
          <w:sz w:val="22"/>
          <w:szCs w:val="22"/>
        </w:rPr>
        <w:t xml:space="preserve">č. </w:t>
      </w:r>
      <w:r w:rsidR="00F50E78" w:rsidRPr="00F50E78">
        <w:rPr>
          <w:rFonts w:ascii="Arial" w:hAnsi="Arial" w:cs="Arial"/>
          <w:sz w:val="22"/>
          <w:szCs w:val="22"/>
        </w:rPr>
        <w:t>1</w:t>
      </w:r>
      <w:r w:rsidRPr="00F50E78">
        <w:rPr>
          <w:rFonts w:ascii="Arial" w:hAnsi="Arial" w:cs="Arial"/>
          <w:sz w:val="22"/>
          <w:szCs w:val="22"/>
        </w:rPr>
        <w:t>/</w:t>
      </w:r>
      <w:r w:rsidR="00F50E78" w:rsidRPr="00F50E78">
        <w:rPr>
          <w:rFonts w:ascii="Arial" w:hAnsi="Arial" w:cs="Arial"/>
          <w:sz w:val="22"/>
          <w:szCs w:val="22"/>
        </w:rPr>
        <w:t>2021,</w:t>
      </w:r>
      <w:r w:rsidR="00F50E78">
        <w:rPr>
          <w:rFonts w:ascii="Arial" w:hAnsi="Arial" w:cs="Arial"/>
          <w:i/>
          <w:sz w:val="22"/>
          <w:szCs w:val="22"/>
        </w:rPr>
        <w:t xml:space="preserve"> o místním poplatku za obecní systém odpadového hospodářství</w:t>
      </w:r>
      <w:r w:rsidR="00F50E78">
        <w:rPr>
          <w:rFonts w:ascii="Arial" w:hAnsi="Arial" w:cs="Arial"/>
          <w:i/>
          <w:color w:val="0070C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</w:t>
      </w:r>
      <w:r w:rsidR="00F50E78">
        <w:rPr>
          <w:rFonts w:ascii="Arial" w:hAnsi="Arial" w:cs="Arial"/>
          <w:sz w:val="22"/>
          <w:szCs w:val="22"/>
        </w:rPr>
        <w:t xml:space="preserve">e 12.7.2021. </w:t>
      </w:r>
    </w:p>
    <w:p w14:paraId="20A80AE0" w14:textId="77777777" w:rsidR="00722D0C" w:rsidRDefault="00722D0C" w:rsidP="00722D0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B5F48F" w14:textId="77777777" w:rsidR="00722D0C" w:rsidRDefault="00722D0C" w:rsidP="00722D0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04741334" w14:textId="77777777" w:rsidR="00722D0C" w:rsidRDefault="00722D0C" w:rsidP="00722D0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C5062F6" w14:textId="78E7414D" w:rsidR="00722D0C" w:rsidRDefault="00722D0C" w:rsidP="00722D0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50E78">
        <w:rPr>
          <w:rFonts w:ascii="Arial" w:hAnsi="Arial" w:cs="Arial"/>
          <w:sz w:val="22"/>
          <w:szCs w:val="22"/>
        </w:rPr>
        <w:t>1.1.2023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0BFFE5" w14:textId="77777777" w:rsidR="00722D0C" w:rsidRDefault="00722D0C" w:rsidP="00722D0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A9948AE" w14:textId="77777777" w:rsidR="00722D0C" w:rsidRDefault="00722D0C" w:rsidP="00722D0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860C95" w14:textId="3FCC324D" w:rsidR="00722D0C" w:rsidRDefault="00722D0C" w:rsidP="00722D0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29D9402" w14:textId="77777777" w:rsidR="00722D0C" w:rsidRDefault="00722D0C" w:rsidP="00722D0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43EF82" w14:textId="432DBCF4" w:rsidR="00722D0C" w:rsidRDefault="00722D0C" w:rsidP="00722D0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</w:t>
      </w:r>
      <w:r w:rsidR="00F50E78">
        <w:rPr>
          <w:rFonts w:ascii="Arial" w:hAnsi="Arial" w:cs="Arial"/>
          <w:sz w:val="22"/>
          <w:szCs w:val="22"/>
        </w:rPr>
        <w:t>an Kopecký</w:t>
      </w:r>
      <w:r>
        <w:rPr>
          <w:rFonts w:ascii="Arial" w:hAnsi="Arial" w:cs="Arial"/>
          <w:sz w:val="22"/>
          <w:szCs w:val="22"/>
        </w:rPr>
        <w:tab/>
      </w:r>
      <w:r w:rsidR="00F50E78">
        <w:rPr>
          <w:rFonts w:ascii="Arial" w:hAnsi="Arial" w:cs="Arial"/>
          <w:sz w:val="22"/>
          <w:szCs w:val="22"/>
        </w:rPr>
        <w:t>Mgr. Jan Kunovský</w:t>
      </w:r>
    </w:p>
    <w:p w14:paraId="634845CF" w14:textId="77777777" w:rsidR="00722D0C" w:rsidRDefault="00722D0C" w:rsidP="00722D0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6AB1281" w14:textId="035FE497" w:rsidR="00722D0C" w:rsidRDefault="00722D0C" w:rsidP="00722D0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2670AF" w14:textId="77777777" w:rsidR="00F50E78" w:rsidRDefault="00F50E78" w:rsidP="00722D0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655890" w14:textId="77777777" w:rsidR="00F50E78" w:rsidRDefault="00F50E78" w:rsidP="00722D0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D11D18" w14:textId="75BDE0C8" w:rsidR="00F50E78" w:rsidRDefault="00F50E78" w:rsidP="00722D0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</w:p>
    <w:p w14:paraId="6D9F3A38" w14:textId="47113704" w:rsidR="00722D0C" w:rsidRPr="00F50E78" w:rsidRDefault="00F50E78" w:rsidP="00F50E7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</w:p>
    <w:sectPr w:rsidR="00722D0C" w:rsidRPr="00F50E78">
      <w:headerReference w:type="default" r:id="rId8"/>
      <w:footerReference w:type="default" r:id="rId9"/>
      <w:pgSz w:w="11906" w:h="16838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D931" w14:textId="77777777" w:rsidR="001068B9" w:rsidRDefault="001068B9" w:rsidP="00453A92">
      <w:pPr>
        <w:spacing w:line="240" w:lineRule="auto"/>
      </w:pPr>
      <w:r>
        <w:separator/>
      </w:r>
    </w:p>
  </w:endnote>
  <w:endnote w:type="continuationSeparator" w:id="0">
    <w:p w14:paraId="095FDED6" w14:textId="77777777" w:rsidR="001068B9" w:rsidRDefault="001068B9" w:rsidP="00453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7019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7A5584" w14:textId="3707339E" w:rsidR="00722D0C" w:rsidRDefault="00722D0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1D460A" w14:textId="77777777" w:rsidR="0040724E" w:rsidRDefault="004072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4321" w14:textId="77777777" w:rsidR="001068B9" w:rsidRDefault="001068B9" w:rsidP="00453A92">
      <w:pPr>
        <w:spacing w:line="240" w:lineRule="auto"/>
      </w:pPr>
      <w:r>
        <w:separator/>
      </w:r>
    </w:p>
  </w:footnote>
  <w:footnote w:type="continuationSeparator" w:id="0">
    <w:p w14:paraId="789C3B4A" w14:textId="77777777" w:rsidR="001068B9" w:rsidRDefault="001068B9" w:rsidP="00453A92">
      <w:pPr>
        <w:spacing w:line="240" w:lineRule="auto"/>
      </w:pPr>
      <w:r>
        <w:continuationSeparator/>
      </w:r>
    </w:p>
  </w:footnote>
  <w:footnote w:id="1">
    <w:p w14:paraId="6C07E045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="SimSun"/>
        </w:rPr>
        <w:footnoteRef/>
      </w:r>
      <w:r>
        <w:rPr>
          <w:rStyle w:val="Znakapoznpodarou"/>
          <w:rFonts w:eastAsia="SimSun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0533ACDC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="SimSun"/>
        </w:rPr>
        <w:footnoteRef/>
      </w:r>
      <w:r>
        <w:rPr>
          <w:rStyle w:val="Znakapoznpodarou"/>
          <w:rFonts w:eastAsia="SimSun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2A7B15B7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eastAsia="SimSun"/>
        </w:rPr>
        <w:footnoteRef/>
      </w:r>
      <w:r>
        <w:rPr>
          <w:rStyle w:val="Znakapoznpodarou"/>
          <w:rFonts w:eastAsia="SimSun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EFCE43F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6CD2BC3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14C0BE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F32F7E3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5CA884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B99CE8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DC538AA" w14:textId="77777777" w:rsidR="00722D0C" w:rsidRDefault="00722D0C" w:rsidP="00722D0C">
      <w:pPr>
        <w:pStyle w:val="Textpoznpodarou"/>
      </w:pPr>
      <w:r>
        <w:rPr>
          <w:rStyle w:val="Znakapoznpodarou"/>
          <w:rFonts w:eastAsia="SimSun"/>
        </w:rPr>
        <w:footnoteRef/>
      </w:r>
      <w:r>
        <w:t xml:space="preserve"> </w:t>
      </w:r>
      <w:r>
        <w:rPr>
          <w:rStyle w:val="Znakapoznpodarou"/>
          <w:rFonts w:eastAsia="SimSun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021B9712" w14:textId="77777777" w:rsidR="00722D0C" w:rsidRDefault="00722D0C" w:rsidP="00722D0C">
      <w:pPr>
        <w:pStyle w:val="Textpoznpodarou"/>
      </w:pPr>
      <w:r>
        <w:rPr>
          <w:rStyle w:val="Znakapoznpodarou"/>
          <w:rFonts w:eastAsia="SimSun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777F41B0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="SimSun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6807E6F6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="SimSun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12345D09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="SimSun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7DE1EACC" w14:textId="77777777" w:rsidR="00722D0C" w:rsidRDefault="00722D0C" w:rsidP="00722D0C">
      <w:pPr>
        <w:pStyle w:val="Textpoznpodarou"/>
      </w:pPr>
      <w:r>
        <w:rPr>
          <w:rStyle w:val="Znakapoznpodarou"/>
          <w:rFonts w:eastAsia="SimSun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EF98DB7" w14:textId="77777777" w:rsidR="00722D0C" w:rsidRDefault="00722D0C" w:rsidP="00722D0C">
      <w:pPr>
        <w:pStyle w:val="Textpoznpodarou"/>
      </w:pPr>
      <w:r>
        <w:rPr>
          <w:rStyle w:val="Znakapoznpodarou"/>
          <w:rFonts w:eastAsia="SimSun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26BE9E31" w14:textId="77777777" w:rsidR="00722D0C" w:rsidRDefault="00722D0C" w:rsidP="00722D0C">
      <w:pPr>
        <w:pStyle w:val="Textpoznpodarou"/>
      </w:pPr>
      <w:r>
        <w:rPr>
          <w:rStyle w:val="Znakapoznpodarou"/>
          <w:rFonts w:eastAsia="SimSun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79C7892D" w14:textId="77777777" w:rsidR="00722D0C" w:rsidRDefault="00722D0C" w:rsidP="00722D0C">
      <w:pPr>
        <w:pStyle w:val="Textpoznpodarou"/>
      </w:pPr>
      <w:r>
        <w:rPr>
          <w:rStyle w:val="Znakapoznpodarou"/>
          <w:rFonts w:eastAsia="SimSun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76E67935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="SimSun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02C4DBD2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="SimSun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531BA9D" w14:textId="77777777" w:rsidR="00722D0C" w:rsidRDefault="00722D0C" w:rsidP="00722D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="SimSun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FD10322" w14:textId="77777777" w:rsidR="00722D0C" w:rsidRDefault="00722D0C" w:rsidP="00722D0C">
      <w:pPr>
        <w:pStyle w:val="Textpoznpodarou"/>
      </w:pPr>
      <w:r>
        <w:rPr>
          <w:rStyle w:val="Znakapoznpodarou"/>
          <w:rFonts w:ascii="Arial" w:eastAsia="SimSun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407227FD" w14:textId="77777777" w:rsidR="00722D0C" w:rsidRDefault="00722D0C" w:rsidP="00722D0C">
      <w:pPr>
        <w:pStyle w:val="Textpoznpodarou"/>
      </w:pPr>
      <w:r>
        <w:rPr>
          <w:rStyle w:val="Znakapoznpodarou"/>
          <w:rFonts w:eastAsia="SimSun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7674D977" w14:textId="77777777" w:rsidR="00722D0C" w:rsidRDefault="00722D0C" w:rsidP="00722D0C">
      <w:pPr>
        <w:pStyle w:val="Textpoznpodarou"/>
      </w:pPr>
      <w:r>
        <w:rPr>
          <w:rStyle w:val="Znakapoznpodarou"/>
          <w:rFonts w:eastAsia="SimSun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F6E6" w14:textId="77777777" w:rsidR="00CA665F" w:rsidRDefault="00C32904">
    <w:pPr>
      <w:pStyle w:val="Zhlav"/>
      <w:rPr>
        <w:rStyle w:val="Standardnpsmoodstavce1"/>
        <w:rFonts w:ascii="Arial" w:hAnsi="Arial" w:cs="Arial"/>
        <w:b/>
        <w:bCs/>
        <w:sz w:val="40"/>
        <w:szCs w:val="40"/>
      </w:rPr>
    </w:pPr>
    <w:r>
      <w:rPr>
        <w:noProof/>
        <w:lang w:eastAsia="cs-CZ" w:bidi="ar-SA"/>
      </w:rPr>
      <w:drawing>
        <wp:anchor distT="0" distB="0" distL="0" distR="0" simplePos="0" relativeHeight="251657728" behindDoc="1" locked="0" layoutInCell="1" allowOverlap="1" wp14:anchorId="2B562290" wp14:editId="2278C78E">
          <wp:simplePos x="0" y="0"/>
          <wp:positionH relativeFrom="column">
            <wp:posOffset>2310765</wp:posOffset>
          </wp:positionH>
          <wp:positionV relativeFrom="paragraph">
            <wp:posOffset>-280670</wp:posOffset>
          </wp:positionV>
          <wp:extent cx="1515745" cy="1927225"/>
          <wp:effectExtent l="1905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92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4E">
      <w:rPr>
        <w:rStyle w:val="Standardnpsmoodstavce1"/>
        <w:b/>
        <w:bCs/>
        <w:sz w:val="40"/>
        <w:szCs w:val="40"/>
      </w:rPr>
      <w:t>________________________________________________</w:t>
    </w:r>
  </w:p>
  <w:p w14:paraId="74FBCB7D" w14:textId="77777777" w:rsidR="00CA665F" w:rsidRDefault="0040724E">
    <w:pPr>
      <w:pStyle w:val="Zhlav"/>
      <w:rPr>
        <w:rFonts w:ascii="Arial" w:hAnsi="Arial" w:cs="Arial"/>
        <w:b/>
        <w:bCs/>
      </w:rPr>
    </w:pPr>
    <w:r>
      <w:rPr>
        <w:rStyle w:val="Standardnpsmoodstavce1"/>
        <w:rFonts w:ascii="Arial" w:hAnsi="Arial" w:cs="Arial"/>
        <w:b/>
        <w:bCs/>
        <w:sz w:val="40"/>
        <w:szCs w:val="40"/>
      </w:rPr>
      <w:t>Obec Nasavrky</w:t>
    </w:r>
    <w:r>
      <w:rPr>
        <w:rStyle w:val="Standardnpsmoodstavce1"/>
        <w:rFonts w:ascii="Arial" w:hAnsi="Arial" w:cs="Arial"/>
        <w:b/>
        <w:bCs/>
      </w:rPr>
      <w:tab/>
    </w:r>
    <w:r>
      <w:rPr>
        <w:rStyle w:val="Standardnpsmoodstavce1"/>
        <w:rFonts w:ascii="Arial" w:hAnsi="Arial" w:cs="Arial"/>
        <w:b/>
        <w:bCs/>
      </w:rPr>
      <w:tab/>
      <w:t>tel.: 722 942 306</w:t>
    </w:r>
  </w:p>
  <w:p w14:paraId="7ABA7703" w14:textId="77777777" w:rsidR="00CA665F" w:rsidRDefault="00C32904">
    <w:pPr>
      <w:pStyle w:val="Zhlav"/>
      <w:rPr>
        <w:rStyle w:val="Standardnpsmoodstavce1"/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IČ</w:t>
    </w:r>
    <w:r w:rsidR="0040724E">
      <w:rPr>
        <w:rFonts w:ascii="Arial" w:hAnsi="Arial" w:cs="Arial"/>
        <w:b/>
        <w:bCs/>
      </w:rPr>
      <w:t>: 00667056</w:t>
    </w:r>
  </w:p>
  <w:p w14:paraId="5E74B0FD" w14:textId="77777777" w:rsidR="00CA665F" w:rsidRDefault="0040724E">
    <w:pPr>
      <w:pStyle w:val="Zhlav"/>
      <w:rPr>
        <w:rStyle w:val="Standardnpsmoodstavce1"/>
        <w:rFonts w:ascii="Arial" w:hAnsi="Arial" w:cs="Arial"/>
        <w:b/>
        <w:bCs/>
      </w:rPr>
    </w:pPr>
    <w:r>
      <w:rPr>
        <w:rStyle w:val="Standardnpsmoodstavce1"/>
        <w:rFonts w:ascii="Arial" w:hAnsi="Arial" w:cs="Arial"/>
        <w:b/>
        <w:bCs/>
      </w:rPr>
      <w:t>Nasavrky 23</w:t>
    </w:r>
    <w:r>
      <w:rPr>
        <w:rStyle w:val="Standardnpsmoodstavce1"/>
        <w:rFonts w:ascii="Arial" w:hAnsi="Arial" w:cs="Arial"/>
        <w:b/>
        <w:bCs/>
      </w:rPr>
      <w:tab/>
    </w:r>
    <w:r>
      <w:rPr>
        <w:rStyle w:val="Standardnpsmoodstavce1"/>
        <w:rFonts w:ascii="Arial" w:hAnsi="Arial" w:cs="Arial"/>
        <w:b/>
        <w:bCs/>
      </w:rPr>
      <w:tab/>
      <w:t>ou@obec-nasavrky.cz</w:t>
    </w:r>
  </w:p>
  <w:p w14:paraId="3DB6C056" w14:textId="77777777" w:rsidR="00CA665F" w:rsidRDefault="0040724E" w:rsidP="00C32904">
    <w:pPr>
      <w:pStyle w:val="Zhlav"/>
      <w:pBdr>
        <w:bottom w:val="single" w:sz="12" w:space="1" w:color="auto"/>
      </w:pBdr>
      <w:rPr>
        <w:rFonts w:ascii="Arial" w:hAnsi="Arial" w:cs="Arial"/>
        <w:b/>
        <w:bCs/>
        <w:sz w:val="40"/>
        <w:szCs w:val="40"/>
      </w:rPr>
    </w:pPr>
    <w:r>
      <w:rPr>
        <w:rStyle w:val="Standardnpsmoodstavce1"/>
        <w:rFonts w:ascii="Arial" w:hAnsi="Arial" w:cs="Arial"/>
        <w:b/>
        <w:bCs/>
      </w:rPr>
      <w:t>391 31 Dražice</w:t>
    </w:r>
    <w:r>
      <w:rPr>
        <w:rStyle w:val="Standardnpsmoodstavce1"/>
        <w:rFonts w:ascii="Arial" w:hAnsi="Arial" w:cs="Arial"/>
        <w:b/>
        <w:bCs/>
      </w:rPr>
      <w:tab/>
    </w:r>
    <w:r>
      <w:rPr>
        <w:rStyle w:val="Standardnpsmoodstavce1"/>
        <w:rFonts w:ascii="Arial" w:hAnsi="Arial" w:cs="Arial"/>
        <w:b/>
        <w:bCs/>
      </w:rPr>
      <w:tab/>
    </w:r>
    <w:hyperlink r:id="rId2" w:anchor="_blank" w:history="1">
      <w:r>
        <w:rPr>
          <w:rStyle w:val="Standardnpsmoodstavce1"/>
          <w:rFonts w:ascii="Arial" w:hAnsi="Arial" w:cs="Arial"/>
          <w:b/>
          <w:bCs/>
          <w:u w:val="single"/>
        </w:rPr>
        <w:t>www.obec-nasavrky.cz</w:t>
      </w:r>
    </w:hyperlink>
  </w:p>
  <w:p w14:paraId="26FD88B2" w14:textId="77777777" w:rsidR="00C32904" w:rsidRPr="0040724E" w:rsidRDefault="00C32904" w:rsidP="00C32904">
    <w:pPr>
      <w:pStyle w:val="Zhlav"/>
      <w:pBdr>
        <w:bottom w:val="single" w:sz="12" w:space="1" w:color="auto"/>
      </w:pBdr>
      <w:rPr>
        <w:rFonts w:ascii="Arial" w:hAnsi="Arial" w:cs="Arial"/>
        <w:b/>
        <w:bCs/>
        <w:sz w:val="28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71437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812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7883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6302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140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418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596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86817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5145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634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80431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0139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261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5650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E7"/>
    <w:rsid w:val="000757AA"/>
    <w:rsid w:val="000D6514"/>
    <w:rsid w:val="001068B9"/>
    <w:rsid w:val="0040724E"/>
    <w:rsid w:val="005130F3"/>
    <w:rsid w:val="006032E7"/>
    <w:rsid w:val="00722D0C"/>
    <w:rsid w:val="00927D4D"/>
    <w:rsid w:val="00AB457C"/>
    <w:rsid w:val="00C32904"/>
    <w:rsid w:val="00CA665F"/>
    <w:rsid w:val="00F5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542F5F"/>
  <w15:docId w15:val="{14571225-6CB6-4FCC-ABC8-D58D6D1A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ZpatChar">
    <w:name w:val="Zápatí Char"/>
    <w:basedOn w:val="Standardnpsmoodstavce1"/>
    <w:uiPriority w:val="99"/>
    <w:rPr>
      <w:szCs w:val="21"/>
    </w:rPr>
  </w:style>
  <w:style w:type="character" w:customStyle="1" w:styleId="Hypertextovodkaz1">
    <w:name w:val="Hypertextový odkaz1"/>
    <w:basedOn w:val="Standardnpsmoodstavce1"/>
    <w:rPr>
      <w:color w:val="0563C1"/>
      <w:u w:val="single"/>
    </w:rPr>
  </w:style>
  <w:style w:type="character" w:customStyle="1" w:styleId="Nevyeenzmnka1">
    <w:name w:val="Nevyřešená zmínka1"/>
    <w:basedOn w:val="Standardnpsmoodstavce1"/>
    <w:rPr>
      <w:color w:val="605E5C"/>
      <w:shd w:val="clear" w:color="auto" w:fill="E1DFDD"/>
    </w:rPr>
  </w:style>
  <w:style w:type="paragraph" w:customStyle="1" w:styleId="Normln1">
    <w:name w:val="Normální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1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2D0C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22D0C"/>
    <w:rPr>
      <w:rFonts w:eastAsia="SimSun" w:cs="Mangal"/>
      <w:kern w:val="1"/>
      <w:sz w:val="24"/>
      <w:szCs w:val="21"/>
      <w:lang w:eastAsia="hi-IN" w:bidi="hi-IN"/>
    </w:rPr>
  </w:style>
  <w:style w:type="paragraph" w:styleId="Textpoznpodarou">
    <w:name w:val="footnote text"/>
    <w:basedOn w:val="Normln"/>
    <w:link w:val="TextpoznpodarouChar"/>
    <w:semiHidden/>
    <w:unhideWhenUsed/>
    <w:rsid w:val="00722D0C"/>
    <w:pPr>
      <w:widowControl/>
      <w:suppressAutoHyphens w:val="0"/>
      <w:spacing w:line="240" w:lineRule="auto"/>
      <w:textAlignment w:val="auto"/>
    </w:pPr>
    <w:rPr>
      <w:rFonts w:eastAsia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2D0C"/>
    <w:rPr>
      <w:noProof/>
    </w:rPr>
  </w:style>
  <w:style w:type="character" w:customStyle="1" w:styleId="ZhlavChar">
    <w:name w:val="Záhlaví Char"/>
    <w:basedOn w:val="Standardnpsmoodstavce"/>
    <w:link w:val="Zhlav"/>
    <w:rsid w:val="00722D0C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zevzkona">
    <w:name w:val="název zákona"/>
    <w:basedOn w:val="Nzev"/>
    <w:rsid w:val="00722D0C"/>
    <w:pPr>
      <w:widowControl/>
      <w:suppressAutoHyphens w:val="0"/>
      <w:spacing w:before="240" w:after="60"/>
      <w:contextualSpacing w:val="0"/>
      <w:jc w:val="center"/>
      <w:textAlignment w:val="auto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 w:bidi="ar-SA"/>
    </w:rPr>
  </w:style>
  <w:style w:type="paragraph" w:customStyle="1" w:styleId="slalnk">
    <w:name w:val="Čísla článků"/>
    <w:basedOn w:val="Normln"/>
    <w:rsid w:val="00722D0C"/>
    <w:pPr>
      <w:keepNext/>
      <w:keepLines/>
      <w:widowControl/>
      <w:suppressAutoHyphens w:val="0"/>
      <w:spacing w:before="360" w:after="60" w:line="240" w:lineRule="auto"/>
      <w:jc w:val="center"/>
      <w:textAlignment w:val="auto"/>
    </w:pPr>
    <w:rPr>
      <w:rFonts w:eastAsia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722D0C"/>
    <w:pPr>
      <w:spacing w:before="60" w:after="160"/>
    </w:pPr>
  </w:style>
  <w:style w:type="paragraph" w:customStyle="1" w:styleId="Default">
    <w:name w:val="Default"/>
    <w:rsid w:val="00722D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722D0C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722D0C"/>
    <w:pPr>
      <w:spacing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722D0C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F50E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-nasavrky.cz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8044C-2D86-429C-B29C-05418EDE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Nasavrky</dc:creator>
  <cp:lastModifiedBy>Jan Kopecký</cp:lastModifiedBy>
  <cp:revision>4</cp:revision>
  <cp:lastPrinted>2021-05-14T16:58:00Z</cp:lastPrinted>
  <dcterms:created xsi:type="dcterms:W3CDTF">2022-12-09T12:15:00Z</dcterms:created>
  <dcterms:modified xsi:type="dcterms:W3CDTF">2022-12-11T10:25:00Z</dcterms:modified>
</cp:coreProperties>
</file>