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E3848" w14:paraId="5FCD4F1A" w14:textId="77777777">
      <w:pPr>
        <w:rPr>
          <w:rFonts w:ascii="Google Sans Mono" w:hAnsi="Google Sans Mono"/>
          <w:b/>
          <w:bCs/>
        </w:rPr>
      </w:pPr>
      <w:r>
        <w:rPr>
          <w:rFonts w:ascii="Google Sans Mono" w:hAnsi="Google Sans Mono"/>
          <w:b/>
          <w:bCs/>
        </w:rPr>
        <w:t>Příloha č. 2</w:t>
      </w:r>
    </w:p>
    <w:p w:rsidR="002E3848" w14:paraId="6260828B" w14:textId="77777777">
      <w:pPr>
        <w:rPr>
          <w:rFonts w:ascii="Google Sans Mono" w:hAnsi="Google Sans Mono"/>
          <w:b/>
          <w:bCs/>
          <w:sz w:val="32"/>
          <w:szCs w:val="32"/>
        </w:rPr>
      </w:pPr>
      <w:r>
        <w:rPr>
          <w:rFonts w:ascii="Google Sans Mono" w:hAnsi="Google Sans Mono"/>
          <w:b/>
          <w:bCs/>
          <w:sz w:val="32"/>
          <w:szCs w:val="32"/>
        </w:rPr>
        <w:t xml:space="preserve">Okres Hradec Králové </w:t>
      </w:r>
    </w:p>
    <w:tbl>
      <w:tblPr>
        <w:tblW w:w="9980" w:type="dxa"/>
        <w:jc w:val="center"/>
        <w:tblCellMar>
          <w:left w:w="10" w:type="dxa"/>
          <w:right w:w="10" w:type="dxa"/>
        </w:tblCellMar>
        <w:tblLook w:val="0000"/>
      </w:tblPr>
      <w:tblGrid>
        <w:gridCol w:w="2320"/>
        <w:gridCol w:w="1880"/>
        <w:gridCol w:w="2740"/>
        <w:gridCol w:w="3040"/>
      </w:tblGrid>
      <w:tr w14:paraId="4CC25B91" w14:textId="77777777">
        <w:tblPrEx>
          <w:tblW w:w="9980" w:type="dxa"/>
          <w:jc w:val="center"/>
          <w:tblCellMar>
            <w:left w:w="10" w:type="dxa"/>
            <w:right w:w="10" w:type="dxa"/>
          </w:tblCellMar>
          <w:tblLook w:val="0000"/>
        </w:tblPrEx>
        <w:trPr>
          <w:trHeight w:val="300"/>
          <w:jc w:val="center"/>
        </w:trPr>
        <w:tc>
          <w:tcPr>
            <w:tcW w:w="2320" w:type="dxa"/>
            <w:shd w:val="clear" w:color="auto" w:fill="E2EFD9"/>
            <w:noWrap/>
            <w:tcMar>
              <w:top w:w="0" w:type="dxa"/>
              <w:left w:w="70" w:type="dxa"/>
              <w:bottom w:w="0" w:type="dxa"/>
              <w:right w:w="70" w:type="dxa"/>
            </w:tcMar>
            <w:vAlign w:val="center"/>
          </w:tcPr>
          <w:p w:rsidR="002E3848" w14:paraId="2B7D0722"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Evidenční číslo jednotky</w:t>
            </w:r>
          </w:p>
        </w:tc>
        <w:tc>
          <w:tcPr>
            <w:tcW w:w="1880" w:type="dxa"/>
            <w:shd w:val="clear" w:color="auto" w:fill="E2EFD9"/>
            <w:noWrap/>
            <w:tcMar>
              <w:top w:w="0" w:type="dxa"/>
              <w:left w:w="70" w:type="dxa"/>
              <w:bottom w:w="0" w:type="dxa"/>
              <w:right w:w="70" w:type="dxa"/>
            </w:tcMar>
            <w:vAlign w:val="center"/>
          </w:tcPr>
          <w:p w:rsidR="002E3848" w14:paraId="768767C2"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Předurčenost JPO</w:t>
            </w:r>
          </w:p>
        </w:tc>
        <w:tc>
          <w:tcPr>
            <w:tcW w:w="2740" w:type="dxa"/>
            <w:shd w:val="clear" w:color="auto" w:fill="E2EFD9"/>
            <w:noWrap/>
            <w:tcMar>
              <w:top w:w="0" w:type="dxa"/>
              <w:left w:w="70" w:type="dxa"/>
              <w:bottom w:w="0" w:type="dxa"/>
              <w:right w:w="70" w:type="dxa"/>
            </w:tcMar>
            <w:vAlign w:val="center"/>
          </w:tcPr>
          <w:p w:rsidR="002E3848" w14:paraId="43A47776"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Název jednotky</w:t>
            </w:r>
          </w:p>
        </w:tc>
        <w:tc>
          <w:tcPr>
            <w:tcW w:w="3040" w:type="dxa"/>
            <w:shd w:val="clear" w:color="auto" w:fill="E2EFD9"/>
            <w:noWrap/>
            <w:tcMar>
              <w:top w:w="0" w:type="dxa"/>
              <w:left w:w="70" w:type="dxa"/>
              <w:bottom w:w="0" w:type="dxa"/>
              <w:right w:w="70" w:type="dxa"/>
            </w:tcMar>
            <w:vAlign w:val="center"/>
          </w:tcPr>
          <w:p w:rsidR="002E3848" w14:paraId="1787B89F"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Zřizovatel</w:t>
            </w:r>
          </w:p>
        </w:tc>
      </w:tr>
      <w:tr w14:paraId="08221E11"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573F9F2B" w14:textId="77777777">
            <w:pPr>
              <w:spacing w:after="0"/>
              <w:jc w:val="center"/>
              <w:rPr>
                <w:rFonts w:eastAsia="Times New Roman" w:cs="Calibri"/>
                <w:color w:val="000000"/>
                <w:kern w:val="0"/>
                <w:lang w:eastAsia="cs-CZ"/>
              </w:rPr>
            </w:pPr>
            <w:r>
              <w:rPr>
                <w:rFonts w:eastAsia="Times New Roman" w:cs="Calibri"/>
                <w:color w:val="000000"/>
                <w:kern w:val="0"/>
                <w:lang w:eastAsia="cs-CZ"/>
              </w:rPr>
              <w:t>521 010</w:t>
            </w:r>
          </w:p>
        </w:tc>
        <w:tc>
          <w:tcPr>
            <w:tcW w:w="1880" w:type="dxa"/>
            <w:shd w:val="clear" w:color="auto" w:fill="auto"/>
            <w:noWrap/>
            <w:tcMar>
              <w:top w:w="0" w:type="dxa"/>
              <w:left w:w="70" w:type="dxa"/>
              <w:bottom w:w="0" w:type="dxa"/>
              <w:right w:w="70" w:type="dxa"/>
            </w:tcMar>
            <w:vAlign w:val="bottom"/>
          </w:tcPr>
          <w:p w:rsidR="002E3848" w14:paraId="3ECA1820" w14:textId="77777777">
            <w:pPr>
              <w:spacing w:after="0"/>
              <w:jc w:val="center"/>
              <w:rPr>
                <w:rFonts w:eastAsia="Times New Roman" w:cs="Calibri"/>
                <w:color w:val="000000"/>
                <w:kern w:val="0"/>
                <w:lang w:eastAsia="cs-CZ"/>
              </w:rPr>
            </w:pPr>
            <w:r>
              <w:rPr>
                <w:rFonts w:eastAsia="Times New Roman" w:cs="Calibri"/>
                <w:color w:val="000000"/>
                <w:kern w:val="0"/>
                <w:lang w:eastAsia="cs-CZ"/>
              </w:rPr>
              <w:t>C2 - C</w:t>
            </w:r>
            <w:r>
              <w:rPr>
                <w:rFonts w:eastAsia="Times New Roman" w:cs="Calibri"/>
                <w:color w:val="000000"/>
                <w:kern w:val="0"/>
                <w:lang w:eastAsia="cs-CZ"/>
              </w:rPr>
              <w:t>, F - O</w:t>
            </w:r>
          </w:p>
        </w:tc>
        <w:tc>
          <w:tcPr>
            <w:tcW w:w="2740" w:type="dxa"/>
            <w:shd w:val="clear" w:color="auto" w:fill="auto"/>
            <w:noWrap/>
            <w:tcMar>
              <w:top w:w="0" w:type="dxa"/>
              <w:left w:w="70" w:type="dxa"/>
              <w:bottom w:w="0" w:type="dxa"/>
              <w:right w:w="70" w:type="dxa"/>
            </w:tcMar>
            <w:vAlign w:val="bottom"/>
          </w:tcPr>
          <w:p w:rsidR="002E3848" w14:paraId="6A0C65DB" w14:textId="77777777">
            <w:pPr>
              <w:spacing w:after="0"/>
              <w:rPr>
                <w:rFonts w:eastAsia="Times New Roman" w:cs="Calibri"/>
                <w:color w:val="000000"/>
                <w:kern w:val="0"/>
                <w:lang w:eastAsia="cs-CZ"/>
              </w:rPr>
            </w:pPr>
            <w:r>
              <w:rPr>
                <w:rFonts w:eastAsia="Times New Roman" w:cs="Calibri"/>
                <w:color w:val="000000"/>
                <w:kern w:val="0"/>
                <w:lang w:eastAsia="cs-CZ"/>
              </w:rPr>
              <w:t>CHS Hradec Králové</w:t>
            </w:r>
          </w:p>
        </w:tc>
        <w:tc>
          <w:tcPr>
            <w:tcW w:w="3040" w:type="dxa"/>
            <w:shd w:val="clear" w:color="auto" w:fill="auto"/>
            <w:noWrap/>
            <w:tcMar>
              <w:top w:w="0" w:type="dxa"/>
              <w:left w:w="70" w:type="dxa"/>
              <w:bottom w:w="0" w:type="dxa"/>
              <w:right w:w="70" w:type="dxa"/>
            </w:tcMar>
            <w:vAlign w:val="bottom"/>
          </w:tcPr>
          <w:p w:rsidR="002E3848" w14:paraId="78AC616A"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05C81014"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1FE81DB6" w14:textId="77777777">
            <w:pPr>
              <w:spacing w:after="0"/>
              <w:jc w:val="center"/>
              <w:rPr>
                <w:rFonts w:eastAsia="Times New Roman" w:cs="Calibri"/>
                <w:color w:val="000000"/>
                <w:kern w:val="0"/>
                <w:lang w:eastAsia="cs-CZ"/>
              </w:rPr>
            </w:pPr>
            <w:r>
              <w:rPr>
                <w:rFonts w:eastAsia="Times New Roman" w:cs="Calibri"/>
                <w:color w:val="000000"/>
                <w:kern w:val="0"/>
                <w:lang w:eastAsia="cs-CZ"/>
              </w:rPr>
              <w:t>521 012</w:t>
            </w:r>
          </w:p>
        </w:tc>
        <w:tc>
          <w:tcPr>
            <w:tcW w:w="1880" w:type="dxa"/>
            <w:shd w:val="clear" w:color="auto" w:fill="auto"/>
            <w:noWrap/>
            <w:tcMar>
              <w:top w:w="0" w:type="dxa"/>
              <w:left w:w="70" w:type="dxa"/>
              <w:bottom w:w="0" w:type="dxa"/>
              <w:right w:w="70" w:type="dxa"/>
            </w:tcMar>
            <w:vAlign w:val="bottom"/>
          </w:tcPr>
          <w:p w:rsidR="002E3848" w14:paraId="26C8970D" w14:textId="77777777">
            <w:pPr>
              <w:spacing w:after="0"/>
              <w:jc w:val="center"/>
              <w:rPr>
                <w:rFonts w:eastAsia="Times New Roman" w:cs="Calibri"/>
                <w:color w:val="000000"/>
                <w:kern w:val="0"/>
                <w:lang w:eastAsia="cs-CZ"/>
              </w:rPr>
            </w:pPr>
            <w:r>
              <w:rPr>
                <w:rFonts w:eastAsia="Times New Roman" w:cs="Calibri"/>
                <w:color w:val="000000"/>
                <w:kern w:val="0"/>
                <w:lang w:eastAsia="cs-CZ"/>
              </w:rPr>
              <w:t>P2 - C</w:t>
            </w:r>
            <w:r>
              <w:rPr>
                <w:rFonts w:eastAsia="Times New Roman" w:cs="Calibri"/>
                <w:color w:val="000000"/>
                <w:kern w:val="0"/>
                <w:lang w:eastAsia="cs-CZ"/>
              </w:rPr>
              <w:t xml:space="preserve"> - Z</w:t>
            </w:r>
          </w:p>
        </w:tc>
        <w:tc>
          <w:tcPr>
            <w:tcW w:w="2740" w:type="dxa"/>
            <w:shd w:val="clear" w:color="auto" w:fill="auto"/>
            <w:noWrap/>
            <w:tcMar>
              <w:top w:w="0" w:type="dxa"/>
              <w:left w:w="70" w:type="dxa"/>
              <w:bottom w:w="0" w:type="dxa"/>
              <w:right w:w="70" w:type="dxa"/>
            </w:tcMar>
            <w:vAlign w:val="bottom"/>
          </w:tcPr>
          <w:p w:rsidR="002E3848" w14:paraId="78578F95" w14:textId="77777777">
            <w:pPr>
              <w:spacing w:after="0"/>
              <w:rPr>
                <w:rFonts w:eastAsia="Times New Roman" w:cs="Calibri"/>
                <w:color w:val="000000"/>
                <w:kern w:val="0"/>
                <w:lang w:eastAsia="cs-CZ"/>
              </w:rPr>
            </w:pPr>
            <w:r>
              <w:rPr>
                <w:rFonts w:eastAsia="Times New Roman" w:cs="Calibri"/>
                <w:color w:val="000000"/>
                <w:kern w:val="0"/>
                <w:lang w:eastAsia="cs-CZ"/>
              </w:rPr>
              <w:t xml:space="preserve">HS Hradec </w:t>
            </w:r>
            <w:r>
              <w:rPr>
                <w:rFonts w:eastAsia="Times New Roman" w:cs="Calibri"/>
                <w:color w:val="000000"/>
                <w:kern w:val="0"/>
                <w:lang w:eastAsia="cs-CZ"/>
              </w:rPr>
              <w:t>Králové - Pražská</w:t>
            </w:r>
          </w:p>
        </w:tc>
        <w:tc>
          <w:tcPr>
            <w:tcW w:w="3040" w:type="dxa"/>
            <w:shd w:val="clear" w:color="auto" w:fill="auto"/>
            <w:noWrap/>
            <w:tcMar>
              <w:top w:w="0" w:type="dxa"/>
              <w:left w:w="70" w:type="dxa"/>
              <w:bottom w:w="0" w:type="dxa"/>
              <w:right w:w="70" w:type="dxa"/>
            </w:tcMar>
            <w:vAlign w:val="bottom"/>
          </w:tcPr>
          <w:p w:rsidR="002E3848" w14:paraId="522C3A5E"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5B0ABAA3"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671D8044" w14:textId="77777777">
            <w:pPr>
              <w:spacing w:after="0"/>
              <w:jc w:val="center"/>
              <w:rPr>
                <w:rFonts w:eastAsia="Times New Roman" w:cs="Calibri"/>
                <w:color w:val="000000"/>
                <w:kern w:val="0"/>
                <w:lang w:eastAsia="cs-CZ"/>
              </w:rPr>
            </w:pPr>
            <w:r>
              <w:rPr>
                <w:rFonts w:eastAsia="Times New Roman" w:cs="Calibri"/>
                <w:color w:val="000000"/>
                <w:kern w:val="0"/>
                <w:lang w:eastAsia="cs-CZ"/>
              </w:rPr>
              <w:t>521 011</w:t>
            </w:r>
          </w:p>
        </w:tc>
        <w:tc>
          <w:tcPr>
            <w:tcW w:w="1880" w:type="dxa"/>
            <w:shd w:val="clear" w:color="auto" w:fill="auto"/>
            <w:noWrap/>
            <w:tcMar>
              <w:top w:w="0" w:type="dxa"/>
              <w:left w:w="70" w:type="dxa"/>
              <w:bottom w:w="0" w:type="dxa"/>
              <w:right w:w="70" w:type="dxa"/>
            </w:tcMar>
            <w:vAlign w:val="bottom"/>
          </w:tcPr>
          <w:p w:rsidR="002E3848" w14:paraId="71CEA8F6" w14:textId="77777777">
            <w:pPr>
              <w:spacing w:after="0"/>
              <w:jc w:val="center"/>
              <w:rPr>
                <w:rFonts w:eastAsia="Times New Roman" w:cs="Calibri"/>
                <w:color w:val="000000"/>
                <w:kern w:val="0"/>
                <w:lang w:eastAsia="cs-CZ"/>
              </w:rPr>
            </w:pPr>
            <w:r>
              <w:rPr>
                <w:rFonts w:eastAsia="Times New Roman" w:cs="Calibri"/>
                <w:color w:val="000000"/>
                <w:kern w:val="0"/>
                <w:lang w:eastAsia="cs-CZ"/>
              </w:rPr>
              <w:t>P1 - C</w:t>
            </w:r>
            <w:r>
              <w:rPr>
                <w:rFonts w:eastAsia="Times New Roman" w:cs="Calibri"/>
                <w:color w:val="000000"/>
                <w:kern w:val="0"/>
                <w:lang w:eastAsia="cs-CZ"/>
              </w:rPr>
              <w:t xml:space="preserve"> - Z</w:t>
            </w:r>
          </w:p>
        </w:tc>
        <w:tc>
          <w:tcPr>
            <w:tcW w:w="2740" w:type="dxa"/>
            <w:shd w:val="clear" w:color="auto" w:fill="auto"/>
            <w:noWrap/>
            <w:tcMar>
              <w:top w:w="0" w:type="dxa"/>
              <w:left w:w="70" w:type="dxa"/>
              <w:bottom w:w="0" w:type="dxa"/>
              <w:right w:w="70" w:type="dxa"/>
            </w:tcMar>
            <w:vAlign w:val="bottom"/>
          </w:tcPr>
          <w:p w:rsidR="002E3848" w14:paraId="2034D3AA" w14:textId="77777777">
            <w:pPr>
              <w:spacing w:after="0"/>
              <w:rPr>
                <w:rFonts w:eastAsia="Times New Roman" w:cs="Calibri"/>
                <w:color w:val="000000"/>
                <w:kern w:val="0"/>
                <w:lang w:eastAsia="cs-CZ"/>
              </w:rPr>
            </w:pPr>
            <w:r>
              <w:rPr>
                <w:rFonts w:eastAsia="Times New Roman" w:cs="Calibri"/>
                <w:color w:val="000000"/>
                <w:kern w:val="0"/>
                <w:lang w:eastAsia="cs-CZ"/>
              </w:rPr>
              <w:t>HS Nový Bydžov</w:t>
            </w:r>
          </w:p>
        </w:tc>
        <w:tc>
          <w:tcPr>
            <w:tcW w:w="3040" w:type="dxa"/>
            <w:shd w:val="clear" w:color="auto" w:fill="auto"/>
            <w:noWrap/>
            <w:tcMar>
              <w:top w:w="0" w:type="dxa"/>
              <w:left w:w="70" w:type="dxa"/>
              <w:bottom w:w="0" w:type="dxa"/>
              <w:right w:w="70" w:type="dxa"/>
            </w:tcMar>
            <w:vAlign w:val="bottom"/>
          </w:tcPr>
          <w:p w:rsidR="002E3848" w14:paraId="25A8E29F"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687C9FC2"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45A6E6FE" w14:textId="77777777">
            <w:pPr>
              <w:spacing w:after="0"/>
              <w:jc w:val="center"/>
              <w:rPr>
                <w:rFonts w:eastAsia="Times New Roman" w:cs="Calibri"/>
                <w:color w:val="000000"/>
                <w:kern w:val="0"/>
                <w:lang w:eastAsia="cs-CZ"/>
              </w:rPr>
            </w:pPr>
            <w:r>
              <w:rPr>
                <w:rFonts w:eastAsia="Times New Roman" w:cs="Calibri"/>
                <w:color w:val="000000"/>
                <w:kern w:val="0"/>
                <w:lang w:eastAsia="cs-CZ"/>
              </w:rPr>
              <w:t>521 100</w:t>
            </w:r>
          </w:p>
        </w:tc>
        <w:tc>
          <w:tcPr>
            <w:tcW w:w="1880" w:type="dxa"/>
            <w:shd w:val="clear" w:color="auto" w:fill="auto"/>
            <w:noWrap/>
            <w:tcMar>
              <w:top w:w="0" w:type="dxa"/>
              <w:left w:w="70" w:type="dxa"/>
              <w:bottom w:w="0" w:type="dxa"/>
              <w:right w:w="70" w:type="dxa"/>
            </w:tcMar>
            <w:vAlign w:val="bottom"/>
          </w:tcPr>
          <w:p w:rsidR="002E3848" w14:paraId="2EF867B4"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740" w:type="dxa"/>
            <w:shd w:val="clear" w:color="auto" w:fill="auto"/>
            <w:noWrap/>
            <w:tcMar>
              <w:top w:w="0" w:type="dxa"/>
              <w:left w:w="70" w:type="dxa"/>
              <w:bottom w:w="0" w:type="dxa"/>
              <w:right w:w="70" w:type="dxa"/>
            </w:tcMar>
            <w:vAlign w:val="bottom"/>
          </w:tcPr>
          <w:p w:rsidR="002E3848" w14:paraId="0AAF3E88" w14:textId="77777777">
            <w:pPr>
              <w:spacing w:after="0"/>
              <w:rPr>
                <w:rFonts w:eastAsia="Times New Roman" w:cs="Calibri"/>
                <w:color w:val="000000"/>
                <w:kern w:val="0"/>
                <w:lang w:eastAsia="cs-CZ"/>
              </w:rPr>
            </w:pPr>
            <w:r>
              <w:rPr>
                <w:rFonts w:eastAsia="Times New Roman" w:cs="Calibri"/>
                <w:color w:val="000000"/>
                <w:kern w:val="0"/>
                <w:lang w:eastAsia="cs-CZ"/>
              </w:rPr>
              <w:t>Černilov</w:t>
            </w:r>
          </w:p>
        </w:tc>
        <w:tc>
          <w:tcPr>
            <w:tcW w:w="3040" w:type="dxa"/>
            <w:shd w:val="clear" w:color="auto" w:fill="auto"/>
            <w:noWrap/>
            <w:tcMar>
              <w:top w:w="0" w:type="dxa"/>
              <w:left w:w="70" w:type="dxa"/>
              <w:bottom w:w="0" w:type="dxa"/>
              <w:right w:w="70" w:type="dxa"/>
            </w:tcMar>
            <w:vAlign w:val="bottom"/>
          </w:tcPr>
          <w:p w:rsidR="002E3848" w14:paraId="7FFEAE96" w14:textId="77777777">
            <w:pPr>
              <w:spacing w:after="0"/>
              <w:rPr>
                <w:rFonts w:eastAsia="Times New Roman" w:cs="Calibri"/>
                <w:color w:val="000000"/>
                <w:kern w:val="0"/>
                <w:lang w:eastAsia="cs-CZ"/>
              </w:rPr>
            </w:pPr>
            <w:r>
              <w:rPr>
                <w:rFonts w:eastAsia="Times New Roman" w:cs="Calibri"/>
                <w:color w:val="000000"/>
                <w:kern w:val="0"/>
                <w:lang w:eastAsia="cs-CZ"/>
              </w:rPr>
              <w:t>OÚ Černilov</w:t>
            </w:r>
          </w:p>
        </w:tc>
      </w:tr>
      <w:tr w14:paraId="11E4084F"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1009CBA4" w14:textId="77777777">
            <w:pPr>
              <w:spacing w:after="0"/>
              <w:jc w:val="center"/>
              <w:rPr>
                <w:rFonts w:eastAsia="Times New Roman" w:cs="Calibri"/>
                <w:color w:val="000000"/>
                <w:kern w:val="0"/>
                <w:lang w:eastAsia="cs-CZ"/>
              </w:rPr>
            </w:pPr>
            <w:r>
              <w:rPr>
                <w:rFonts w:eastAsia="Times New Roman" w:cs="Calibri"/>
                <w:color w:val="000000"/>
                <w:kern w:val="0"/>
                <w:lang w:eastAsia="cs-CZ"/>
              </w:rPr>
              <w:t>521 102</w:t>
            </w:r>
          </w:p>
        </w:tc>
        <w:tc>
          <w:tcPr>
            <w:tcW w:w="1880" w:type="dxa"/>
            <w:shd w:val="clear" w:color="auto" w:fill="auto"/>
            <w:noWrap/>
            <w:tcMar>
              <w:top w:w="0" w:type="dxa"/>
              <w:left w:w="70" w:type="dxa"/>
              <w:bottom w:w="0" w:type="dxa"/>
              <w:right w:w="70" w:type="dxa"/>
            </w:tcMar>
            <w:vAlign w:val="bottom"/>
          </w:tcPr>
          <w:p w:rsidR="002E3848" w14:paraId="62D61736"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740" w:type="dxa"/>
            <w:shd w:val="clear" w:color="auto" w:fill="auto"/>
            <w:noWrap/>
            <w:tcMar>
              <w:top w:w="0" w:type="dxa"/>
              <w:left w:w="70" w:type="dxa"/>
              <w:bottom w:w="0" w:type="dxa"/>
              <w:right w:w="70" w:type="dxa"/>
            </w:tcMar>
            <w:vAlign w:val="bottom"/>
          </w:tcPr>
          <w:p w:rsidR="002E3848" w14:paraId="4A455B24" w14:textId="77777777">
            <w:pPr>
              <w:spacing w:after="0"/>
              <w:rPr>
                <w:rFonts w:eastAsia="Times New Roman" w:cs="Calibri"/>
                <w:color w:val="000000"/>
                <w:kern w:val="0"/>
                <w:lang w:eastAsia="cs-CZ"/>
              </w:rPr>
            </w:pPr>
            <w:r>
              <w:rPr>
                <w:rFonts w:eastAsia="Times New Roman" w:cs="Calibri"/>
                <w:color w:val="000000"/>
                <w:kern w:val="0"/>
                <w:lang w:eastAsia="cs-CZ"/>
              </w:rPr>
              <w:t>Chlumec nad Cidlinou</w:t>
            </w:r>
          </w:p>
        </w:tc>
        <w:tc>
          <w:tcPr>
            <w:tcW w:w="3040" w:type="dxa"/>
            <w:shd w:val="clear" w:color="auto" w:fill="auto"/>
            <w:noWrap/>
            <w:tcMar>
              <w:top w:w="0" w:type="dxa"/>
              <w:left w:w="70" w:type="dxa"/>
              <w:bottom w:w="0" w:type="dxa"/>
              <w:right w:w="70" w:type="dxa"/>
            </w:tcMar>
            <w:vAlign w:val="bottom"/>
          </w:tcPr>
          <w:p w:rsidR="002E3848" w14:paraId="61C65CD3" w14:textId="77777777">
            <w:pPr>
              <w:spacing w:after="0"/>
              <w:rPr>
                <w:rFonts w:eastAsia="Times New Roman" w:cs="Calibri"/>
                <w:color w:val="000000"/>
                <w:kern w:val="0"/>
                <w:lang w:eastAsia="cs-CZ"/>
              </w:rPr>
            </w:pPr>
            <w:r>
              <w:rPr>
                <w:rFonts w:eastAsia="Times New Roman" w:cs="Calibri"/>
                <w:color w:val="000000"/>
                <w:kern w:val="0"/>
                <w:lang w:eastAsia="cs-CZ"/>
              </w:rPr>
              <w:t>MÚ Chlumec nad Cidlinou</w:t>
            </w:r>
          </w:p>
        </w:tc>
      </w:tr>
      <w:tr w14:paraId="32013CB2"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741F89A0" w14:textId="77777777">
            <w:pPr>
              <w:spacing w:after="0"/>
              <w:jc w:val="center"/>
              <w:rPr>
                <w:rFonts w:eastAsia="Times New Roman" w:cs="Calibri"/>
                <w:color w:val="000000"/>
                <w:kern w:val="0"/>
                <w:lang w:eastAsia="cs-CZ"/>
              </w:rPr>
            </w:pPr>
            <w:r>
              <w:rPr>
                <w:rFonts w:eastAsia="Times New Roman" w:cs="Calibri"/>
                <w:color w:val="000000"/>
                <w:kern w:val="0"/>
                <w:lang w:eastAsia="cs-CZ"/>
              </w:rPr>
              <w:t>521 104</w:t>
            </w:r>
          </w:p>
        </w:tc>
        <w:tc>
          <w:tcPr>
            <w:tcW w:w="1880" w:type="dxa"/>
            <w:shd w:val="clear" w:color="auto" w:fill="auto"/>
            <w:noWrap/>
            <w:tcMar>
              <w:top w:w="0" w:type="dxa"/>
              <w:left w:w="70" w:type="dxa"/>
              <w:bottom w:w="0" w:type="dxa"/>
              <w:right w:w="70" w:type="dxa"/>
            </w:tcMar>
            <w:vAlign w:val="bottom"/>
          </w:tcPr>
          <w:p w:rsidR="002E3848" w14:paraId="78EFB18A"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740" w:type="dxa"/>
            <w:shd w:val="clear" w:color="auto" w:fill="auto"/>
            <w:noWrap/>
            <w:tcMar>
              <w:top w:w="0" w:type="dxa"/>
              <w:left w:w="70" w:type="dxa"/>
              <w:bottom w:w="0" w:type="dxa"/>
              <w:right w:w="70" w:type="dxa"/>
            </w:tcMar>
            <w:vAlign w:val="bottom"/>
          </w:tcPr>
          <w:p w:rsidR="002E3848" w14:paraId="1E7AE310" w14:textId="77777777">
            <w:pPr>
              <w:spacing w:after="0"/>
              <w:rPr>
                <w:rFonts w:eastAsia="Times New Roman" w:cs="Calibri"/>
                <w:color w:val="000000"/>
                <w:kern w:val="0"/>
                <w:lang w:eastAsia="cs-CZ"/>
              </w:rPr>
            </w:pPr>
            <w:r>
              <w:rPr>
                <w:rFonts w:eastAsia="Times New Roman" w:cs="Calibri"/>
                <w:color w:val="000000"/>
                <w:kern w:val="0"/>
                <w:lang w:eastAsia="cs-CZ"/>
              </w:rPr>
              <w:t>Nechanice</w:t>
            </w:r>
          </w:p>
        </w:tc>
        <w:tc>
          <w:tcPr>
            <w:tcW w:w="3040" w:type="dxa"/>
            <w:shd w:val="clear" w:color="auto" w:fill="auto"/>
            <w:noWrap/>
            <w:tcMar>
              <w:top w:w="0" w:type="dxa"/>
              <w:left w:w="70" w:type="dxa"/>
              <w:bottom w:w="0" w:type="dxa"/>
              <w:right w:w="70" w:type="dxa"/>
            </w:tcMar>
            <w:vAlign w:val="bottom"/>
          </w:tcPr>
          <w:p w:rsidR="002E3848" w14:paraId="6B658DE3" w14:textId="77777777">
            <w:pPr>
              <w:spacing w:after="0"/>
              <w:rPr>
                <w:rFonts w:eastAsia="Times New Roman" w:cs="Calibri"/>
                <w:color w:val="000000"/>
                <w:kern w:val="0"/>
                <w:lang w:eastAsia="cs-CZ"/>
              </w:rPr>
            </w:pPr>
            <w:r>
              <w:rPr>
                <w:rFonts w:eastAsia="Times New Roman" w:cs="Calibri"/>
                <w:color w:val="000000"/>
                <w:kern w:val="0"/>
                <w:lang w:eastAsia="cs-CZ"/>
              </w:rPr>
              <w:t>MÚ Nechanice</w:t>
            </w:r>
          </w:p>
        </w:tc>
      </w:tr>
      <w:tr w14:paraId="23A2BD0D"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74823C9F" w14:textId="77777777">
            <w:pPr>
              <w:spacing w:after="0"/>
              <w:jc w:val="center"/>
              <w:rPr>
                <w:rFonts w:eastAsia="Times New Roman" w:cs="Calibri"/>
                <w:color w:val="000000"/>
                <w:kern w:val="0"/>
                <w:lang w:eastAsia="cs-CZ"/>
              </w:rPr>
            </w:pPr>
            <w:r>
              <w:rPr>
                <w:rFonts w:eastAsia="Times New Roman" w:cs="Calibri"/>
                <w:color w:val="000000"/>
                <w:kern w:val="0"/>
                <w:lang w:eastAsia="cs-CZ"/>
              </w:rPr>
              <w:t>521 108</w:t>
            </w:r>
          </w:p>
        </w:tc>
        <w:tc>
          <w:tcPr>
            <w:tcW w:w="1880" w:type="dxa"/>
            <w:shd w:val="clear" w:color="auto" w:fill="auto"/>
            <w:noWrap/>
            <w:tcMar>
              <w:top w:w="0" w:type="dxa"/>
              <w:left w:w="70" w:type="dxa"/>
              <w:bottom w:w="0" w:type="dxa"/>
              <w:right w:w="70" w:type="dxa"/>
            </w:tcMar>
            <w:vAlign w:val="bottom"/>
          </w:tcPr>
          <w:p w:rsidR="002E3848" w14:paraId="435C964C"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740" w:type="dxa"/>
            <w:shd w:val="clear" w:color="auto" w:fill="auto"/>
            <w:noWrap/>
            <w:tcMar>
              <w:top w:w="0" w:type="dxa"/>
              <w:left w:w="70" w:type="dxa"/>
              <w:bottom w:w="0" w:type="dxa"/>
              <w:right w:w="70" w:type="dxa"/>
            </w:tcMar>
            <w:vAlign w:val="bottom"/>
          </w:tcPr>
          <w:p w:rsidR="002E3848" w14:paraId="51FEC93C" w14:textId="77777777">
            <w:pPr>
              <w:spacing w:after="0"/>
              <w:rPr>
                <w:rFonts w:eastAsia="Times New Roman" w:cs="Calibri"/>
                <w:color w:val="000000"/>
                <w:kern w:val="0"/>
                <w:lang w:eastAsia="cs-CZ"/>
              </w:rPr>
            </w:pPr>
            <w:r>
              <w:rPr>
                <w:rFonts w:eastAsia="Times New Roman" w:cs="Calibri"/>
                <w:color w:val="000000"/>
                <w:kern w:val="0"/>
                <w:lang w:eastAsia="cs-CZ"/>
              </w:rPr>
              <w:t>Nový Bydžov</w:t>
            </w:r>
          </w:p>
        </w:tc>
        <w:tc>
          <w:tcPr>
            <w:tcW w:w="3040" w:type="dxa"/>
            <w:shd w:val="clear" w:color="auto" w:fill="auto"/>
            <w:noWrap/>
            <w:tcMar>
              <w:top w:w="0" w:type="dxa"/>
              <w:left w:w="70" w:type="dxa"/>
              <w:bottom w:w="0" w:type="dxa"/>
              <w:right w:w="70" w:type="dxa"/>
            </w:tcMar>
            <w:vAlign w:val="bottom"/>
          </w:tcPr>
          <w:p w:rsidR="002E3848" w14:paraId="367AE4A7" w14:textId="77777777">
            <w:pPr>
              <w:spacing w:after="0"/>
              <w:rPr>
                <w:rFonts w:eastAsia="Times New Roman" w:cs="Calibri"/>
                <w:color w:val="000000"/>
                <w:kern w:val="0"/>
                <w:lang w:eastAsia="cs-CZ"/>
              </w:rPr>
            </w:pPr>
            <w:r>
              <w:rPr>
                <w:rFonts w:eastAsia="Times New Roman" w:cs="Calibri"/>
                <w:color w:val="000000"/>
                <w:kern w:val="0"/>
                <w:lang w:eastAsia="cs-CZ"/>
              </w:rPr>
              <w:t>MÚ Nový Bydžov</w:t>
            </w:r>
          </w:p>
        </w:tc>
      </w:tr>
      <w:tr w14:paraId="477254C4" w14:textId="77777777">
        <w:tblPrEx>
          <w:tblW w:w="9980" w:type="dxa"/>
          <w:jc w:val="center"/>
          <w:tblCellMar>
            <w:left w:w="10" w:type="dxa"/>
            <w:right w:w="10" w:type="dxa"/>
          </w:tblCellMar>
          <w:tblLook w:val="0000"/>
        </w:tblPrEx>
        <w:trPr>
          <w:trHeight w:val="300"/>
          <w:jc w:val="center"/>
        </w:trPr>
        <w:tc>
          <w:tcPr>
            <w:tcW w:w="2320" w:type="dxa"/>
            <w:shd w:val="clear" w:color="auto" w:fill="auto"/>
            <w:noWrap/>
            <w:tcMar>
              <w:top w:w="0" w:type="dxa"/>
              <w:left w:w="70" w:type="dxa"/>
              <w:bottom w:w="0" w:type="dxa"/>
              <w:right w:w="70" w:type="dxa"/>
            </w:tcMar>
            <w:vAlign w:val="bottom"/>
          </w:tcPr>
          <w:p w:rsidR="002E3848" w14:paraId="353B6228" w14:textId="77777777">
            <w:pPr>
              <w:spacing w:after="0"/>
              <w:jc w:val="center"/>
              <w:rPr>
                <w:rFonts w:eastAsia="Times New Roman" w:cs="Calibri"/>
                <w:color w:val="000000"/>
                <w:kern w:val="0"/>
                <w:lang w:eastAsia="cs-CZ"/>
              </w:rPr>
            </w:pPr>
            <w:r>
              <w:rPr>
                <w:rFonts w:eastAsia="Times New Roman" w:cs="Calibri"/>
                <w:color w:val="000000"/>
                <w:kern w:val="0"/>
                <w:lang w:eastAsia="cs-CZ"/>
              </w:rPr>
              <w:t>521 107</w:t>
            </w:r>
          </w:p>
        </w:tc>
        <w:tc>
          <w:tcPr>
            <w:tcW w:w="1880" w:type="dxa"/>
            <w:shd w:val="clear" w:color="auto" w:fill="auto"/>
            <w:noWrap/>
            <w:tcMar>
              <w:top w:w="0" w:type="dxa"/>
              <w:left w:w="70" w:type="dxa"/>
              <w:bottom w:w="0" w:type="dxa"/>
              <w:right w:w="70" w:type="dxa"/>
            </w:tcMar>
            <w:vAlign w:val="bottom"/>
          </w:tcPr>
          <w:p w:rsidR="002E3848" w14:paraId="4231687B"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740" w:type="dxa"/>
            <w:shd w:val="clear" w:color="auto" w:fill="auto"/>
            <w:noWrap/>
            <w:tcMar>
              <w:top w:w="0" w:type="dxa"/>
              <w:left w:w="70" w:type="dxa"/>
              <w:bottom w:w="0" w:type="dxa"/>
              <w:right w:w="70" w:type="dxa"/>
            </w:tcMar>
            <w:vAlign w:val="bottom"/>
          </w:tcPr>
          <w:p w:rsidR="002E3848" w14:paraId="7C820940" w14:textId="77777777">
            <w:pPr>
              <w:spacing w:after="0"/>
              <w:rPr>
                <w:rFonts w:eastAsia="Times New Roman" w:cs="Calibri"/>
                <w:color w:val="000000"/>
                <w:kern w:val="0"/>
                <w:lang w:eastAsia="cs-CZ"/>
              </w:rPr>
            </w:pPr>
            <w:r>
              <w:rPr>
                <w:rFonts w:eastAsia="Times New Roman" w:cs="Calibri"/>
                <w:color w:val="000000"/>
                <w:kern w:val="0"/>
                <w:lang w:eastAsia="cs-CZ"/>
              </w:rPr>
              <w:t>Třebechovice pod Orebem</w:t>
            </w:r>
          </w:p>
        </w:tc>
        <w:tc>
          <w:tcPr>
            <w:tcW w:w="3040" w:type="dxa"/>
            <w:shd w:val="clear" w:color="auto" w:fill="auto"/>
            <w:noWrap/>
            <w:tcMar>
              <w:top w:w="0" w:type="dxa"/>
              <w:left w:w="70" w:type="dxa"/>
              <w:bottom w:w="0" w:type="dxa"/>
              <w:right w:w="70" w:type="dxa"/>
            </w:tcMar>
            <w:vAlign w:val="bottom"/>
          </w:tcPr>
          <w:p w:rsidR="002E3848" w14:paraId="23A9E2E6" w14:textId="77777777">
            <w:pPr>
              <w:spacing w:after="0"/>
              <w:rPr>
                <w:rFonts w:eastAsia="Times New Roman" w:cs="Calibri"/>
                <w:color w:val="000000"/>
                <w:kern w:val="0"/>
                <w:lang w:eastAsia="cs-CZ"/>
              </w:rPr>
            </w:pPr>
            <w:r>
              <w:rPr>
                <w:rFonts w:eastAsia="Times New Roman" w:cs="Calibri"/>
                <w:color w:val="000000"/>
                <w:kern w:val="0"/>
                <w:lang w:eastAsia="cs-CZ"/>
              </w:rPr>
              <w:t>MÚ Třebechovice pod Orebem</w:t>
            </w:r>
          </w:p>
        </w:tc>
      </w:tr>
    </w:tbl>
    <w:p w:rsidR="002E3848" w14:paraId="082ABA6C" w14:textId="77777777">
      <w:pPr>
        <w:rPr>
          <w:rFonts w:ascii="Google Sans Mono" w:hAnsi="Google Sans Mono"/>
          <w:b/>
          <w:bCs/>
          <w:sz w:val="32"/>
          <w:szCs w:val="32"/>
        </w:rPr>
      </w:pPr>
      <w:r>
        <w:rPr>
          <w:rFonts w:ascii="Google Sans Mono" w:hAnsi="Google Sans Mono"/>
          <w:b/>
          <w:bCs/>
          <w:sz w:val="32"/>
          <w:szCs w:val="32"/>
        </w:rPr>
        <w:t xml:space="preserve"> </w:t>
      </w:r>
    </w:p>
    <w:p w:rsidR="002E3848" w14:paraId="6A3E8531" w14:textId="77777777">
      <w:pPr>
        <w:rPr>
          <w:rFonts w:ascii="Google Sans Mono" w:hAnsi="Google Sans Mono"/>
          <w:b/>
          <w:bCs/>
          <w:sz w:val="32"/>
          <w:szCs w:val="32"/>
        </w:rPr>
      </w:pPr>
      <w:r>
        <w:rPr>
          <w:rFonts w:ascii="Google Sans Mono" w:hAnsi="Google Sans Mono"/>
          <w:b/>
          <w:bCs/>
          <w:sz w:val="32"/>
          <w:szCs w:val="32"/>
        </w:rPr>
        <w:t xml:space="preserve">Okres Jičín </w:t>
      </w:r>
    </w:p>
    <w:tbl>
      <w:tblPr>
        <w:tblW w:w="9900" w:type="dxa"/>
        <w:jc w:val="center"/>
        <w:tblCellMar>
          <w:left w:w="10" w:type="dxa"/>
          <w:right w:w="10" w:type="dxa"/>
        </w:tblCellMar>
        <w:tblLook w:val="0000"/>
      </w:tblPr>
      <w:tblGrid>
        <w:gridCol w:w="2300"/>
        <w:gridCol w:w="1806"/>
        <w:gridCol w:w="2835"/>
        <w:gridCol w:w="2959"/>
      </w:tblGrid>
      <w:tr w14:paraId="46BF92CE" w14:textId="77777777">
        <w:tblPrEx>
          <w:tblW w:w="9900" w:type="dxa"/>
          <w:jc w:val="center"/>
          <w:tblCellMar>
            <w:left w:w="10" w:type="dxa"/>
            <w:right w:w="10" w:type="dxa"/>
          </w:tblCellMar>
          <w:tblLook w:val="0000"/>
        </w:tblPrEx>
        <w:trPr>
          <w:trHeight w:val="300"/>
          <w:jc w:val="center"/>
        </w:trPr>
        <w:tc>
          <w:tcPr>
            <w:tcW w:w="2300" w:type="dxa"/>
            <w:shd w:val="clear" w:color="auto" w:fill="E2EFD9"/>
            <w:noWrap/>
            <w:tcMar>
              <w:top w:w="0" w:type="dxa"/>
              <w:left w:w="70" w:type="dxa"/>
              <w:bottom w:w="0" w:type="dxa"/>
              <w:right w:w="70" w:type="dxa"/>
            </w:tcMar>
            <w:vAlign w:val="center"/>
          </w:tcPr>
          <w:p w:rsidR="002E3848" w14:paraId="7B889F56"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Evidenční číslo jednotky</w:t>
            </w:r>
          </w:p>
        </w:tc>
        <w:tc>
          <w:tcPr>
            <w:tcW w:w="1806" w:type="dxa"/>
            <w:shd w:val="clear" w:color="auto" w:fill="E2EFD9"/>
            <w:noWrap/>
            <w:tcMar>
              <w:top w:w="0" w:type="dxa"/>
              <w:left w:w="70" w:type="dxa"/>
              <w:bottom w:w="0" w:type="dxa"/>
              <w:right w:w="70" w:type="dxa"/>
            </w:tcMar>
            <w:vAlign w:val="center"/>
          </w:tcPr>
          <w:p w:rsidR="002E3848" w14:paraId="43558DB8"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Předurčenost JPO</w:t>
            </w:r>
          </w:p>
        </w:tc>
        <w:tc>
          <w:tcPr>
            <w:tcW w:w="2835" w:type="dxa"/>
            <w:shd w:val="clear" w:color="auto" w:fill="E2EFD9"/>
            <w:noWrap/>
            <w:tcMar>
              <w:top w:w="0" w:type="dxa"/>
              <w:left w:w="70" w:type="dxa"/>
              <w:bottom w:w="0" w:type="dxa"/>
              <w:right w:w="70" w:type="dxa"/>
            </w:tcMar>
            <w:vAlign w:val="center"/>
          </w:tcPr>
          <w:p w:rsidR="002E3848" w14:paraId="442A9FD7"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Název jednotky</w:t>
            </w:r>
          </w:p>
        </w:tc>
        <w:tc>
          <w:tcPr>
            <w:tcW w:w="2959" w:type="dxa"/>
            <w:shd w:val="clear" w:color="auto" w:fill="E2EFD9"/>
            <w:noWrap/>
            <w:tcMar>
              <w:top w:w="0" w:type="dxa"/>
              <w:left w:w="70" w:type="dxa"/>
              <w:bottom w:w="0" w:type="dxa"/>
              <w:right w:w="70" w:type="dxa"/>
            </w:tcMar>
            <w:vAlign w:val="center"/>
          </w:tcPr>
          <w:p w:rsidR="002E3848" w14:paraId="3242C656"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Zřizovatel</w:t>
            </w:r>
          </w:p>
        </w:tc>
      </w:tr>
      <w:tr w14:paraId="1A4A15C3"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3E6FC034" w14:textId="77777777">
            <w:pPr>
              <w:spacing w:after="0"/>
              <w:jc w:val="center"/>
              <w:rPr>
                <w:rFonts w:eastAsia="Times New Roman" w:cs="Calibri"/>
                <w:color w:val="000000"/>
                <w:kern w:val="0"/>
                <w:lang w:eastAsia="cs-CZ"/>
              </w:rPr>
            </w:pPr>
            <w:r>
              <w:rPr>
                <w:rFonts w:eastAsia="Times New Roman" w:cs="Calibri"/>
                <w:color w:val="000000"/>
                <w:kern w:val="0"/>
                <w:lang w:eastAsia="cs-CZ"/>
              </w:rPr>
              <w:t>522 010</w:t>
            </w:r>
          </w:p>
        </w:tc>
        <w:tc>
          <w:tcPr>
            <w:tcW w:w="1806" w:type="dxa"/>
            <w:shd w:val="clear" w:color="auto" w:fill="auto"/>
            <w:noWrap/>
            <w:tcMar>
              <w:top w:w="0" w:type="dxa"/>
              <w:left w:w="70" w:type="dxa"/>
              <w:bottom w:w="0" w:type="dxa"/>
              <w:right w:w="70" w:type="dxa"/>
            </w:tcMar>
            <w:vAlign w:val="bottom"/>
          </w:tcPr>
          <w:p w:rsidR="002E3848" w14:paraId="602D5CC9"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C2 – C, </w:t>
            </w:r>
            <w:r>
              <w:rPr>
                <w:rFonts w:eastAsia="Times New Roman" w:cs="Calibri"/>
                <w:color w:val="000000"/>
                <w:kern w:val="0"/>
                <w:lang w:eastAsia="cs-CZ"/>
              </w:rPr>
              <w:t>E - S</w:t>
            </w:r>
          </w:p>
        </w:tc>
        <w:tc>
          <w:tcPr>
            <w:tcW w:w="2835" w:type="dxa"/>
            <w:shd w:val="clear" w:color="auto" w:fill="auto"/>
            <w:noWrap/>
            <w:tcMar>
              <w:top w:w="0" w:type="dxa"/>
              <w:left w:w="70" w:type="dxa"/>
              <w:bottom w:w="0" w:type="dxa"/>
              <w:right w:w="70" w:type="dxa"/>
            </w:tcMar>
            <w:vAlign w:val="bottom"/>
          </w:tcPr>
          <w:p w:rsidR="002E3848" w14:paraId="474D7950" w14:textId="77777777">
            <w:pPr>
              <w:spacing w:after="0"/>
              <w:rPr>
                <w:rFonts w:eastAsia="Times New Roman" w:cs="Calibri"/>
                <w:color w:val="000000"/>
                <w:kern w:val="0"/>
                <w:lang w:eastAsia="cs-CZ"/>
              </w:rPr>
            </w:pPr>
            <w:r>
              <w:rPr>
                <w:rFonts w:eastAsia="Times New Roman" w:cs="Calibri"/>
                <w:color w:val="000000"/>
                <w:kern w:val="0"/>
                <w:lang w:eastAsia="cs-CZ"/>
              </w:rPr>
              <w:t>CHS Jičín</w:t>
            </w:r>
          </w:p>
        </w:tc>
        <w:tc>
          <w:tcPr>
            <w:tcW w:w="2959" w:type="dxa"/>
            <w:shd w:val="clear" w:color="auto" w:fill="auto"/>
            <w:noWrap/>
            <w:tcMar>
              <w:top w:w="0" w:type="dxa"/>
              <w:left w:w="70" w:type="dxa"/>
              <w:bottom w:w="0" w:type="dxa"/>
              <w:right w:w="70" w:type="dxa"/>
            </w:tcMar>
            <w:vAlign w:val="bottom"/>
          </w:tcPr>
          <w:p w:rsidR="002E3848" w14:paraId="0233DA4B"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3FA4EDB6"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27319B42" w14:textId="77777777">
            <w:pPr>
              <w:spacing w:after="0"/>
              <w:jc w:val="center"/>
              <w:rPr>
                <w:rFonts w:eastAsia="Times New Roman" w:cs="Calibri"/>
                <w:color w:val="000000"/>
                <w:kern w:val="0"/>
                <w:lang w:eastAsia="cs-CZ"/>
              </w:rPr>
            </w:pPr>
            <w:r>
              <w:rPr>
                <w:rFonts w:eastAsia="Times New Roman" w:cs="Calibri"/>
                <w:color w:val="000000"/>
                <w:kern w:val="0"/>
                <w:lang w:eastAsia="cs-CZ"/>
              </w:rPr>
              <w:t>522 011</w:t>
            </w:r>
          </w:p>
        </w:tc>
        <w:tc>
          <w:tcPr>
            <w:tcW w:w="1806" w:type="dxa"/>
            <w:shd w:val="clear" w:color="auto" w:fill="auto"/>
            <w:noWrap/>
            <w:tcMar>
              <w:top w:w="0" w:type="dxa"/>
              <w:left w:w="70" w:type="dxa"/>
              <w:bottom w:w="0" w:type="dxa"/>
              <w:right w:w="70" w:type="dxa"/>
            </w:tcMar>
            <w:vAlign w:val="bottom"/>
          </w:tcPr>
          <w:p w:rsidR="002E3848" w14:paraId="351DED0C" w14:textId="77777777">
            <w:pPr>
              <w:spacing w:after="0"/>
              <w:jc w:val="center"/>
              <w:rPr>
                <w:rFonts w:eastAsia="Times New Roman" w:cs="Calibri"/>
                <w:color w:val="000000"/>
                <w:kern w:val="0"/>
                <w:lang w:eastAsia="cs-CZ"/>
              </w:rPr>
            </w:pPr>
            <w:r>
              <w:rPr>
                <w:rFonts w:eastAsia="Times New Roman" w:cs="Calibri"/>
                <w:color w:val="000000"/>
                <w:kern w:val="0"/>
                <w:lang w:eastAsia="cs-CZ"/>
              </w:rPr>
              <w:t>P1 - C</w:t>
            </w:r>
            <w:r>
              <w:rPr>
                <w:rFonts w:eastAsia="Times New Roman" w:cs="Calibri"/>
                <w:color w:val="000000"/>
                <w:kern w:val="0"/>
                <w:lang w:eastAsia="cs-CZ"/>
              </w:rPr>
              <w:t xml:space="preserve"> - Z</w:t>
            </w:r>
          </w:p>
        </w:tc>
        <w:tc>
          <w:tcPr>
            <w:tcW w:w="2835" w:type="dxa"/>
            <w:shd w:val="clear" w:color="auto" w:fill="auto"/>
            <w:noWrap/>
            <w:tcMar>
              <w:top w:w="0" w:type="dxa"/>
              <w:left w:w="70" w:type="dxa"/>
              <w:bottom w:w="0" w:type="dxa"/>
              <w:right w:w="70" w:type="dxa"/>
            </w:tcMar>
            <w:vAlign w:val="bottom"/>
          </w:tcPr>
          <w:p w:rsidR="002E3848" w14:paraId="581BB66E" w14:textId="77777777">
            <w:pPr>
              <w:spacing w:after="0"/>
              <w:rPr>
                <w:rFonts w:eastAsia="Times New Roman" w:cs="Calibri"/>
                <w:color w:val="000000"/>
                <w:kern w:val="0"/>
                <w:lang w:eastAsia="cs-CZ"/>
              </w:rPr>
            </w:pPr>
            <w:r>
              <w:rPr>
                <w:rFonts w:eastAsia="Times New Roman" w:cs="Calibri"/>
                <w:color w:val="000000"/>
                <w:kern w:val="0"/>
                <w:lang w:eastAsia="cs-CZ"/>
              </w:rPr>
              <w:t>HS Hořice</w:t>
            </w:r>
          </w:p>
        </w:tc>
        <w:tc>
          <w:tcPr>
            <w:tcW w:w="2959" w:type="dxa"/>
            <w:shd w:val="clear" w:color="auto" w:fill="auto"/>
            <w:noWrap/>
            <w:tcMar>
              <w:top w:w="0" w:type="dxa"/>
              <w:left w:w="70" w:type="dxa"/>
              <w:bottom w:w="0" w:type="dxa"/>
              <w:right w:w="70" w:type="dxa"/>
            </w:tcMar>
            <w:vAlign w:val="bottom"/>
          </w:tcPr>
          <w:p w:rsidR="002E3848" w14:paraId="3A328855"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1A907176"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354027E0" w14:textId="77777777">
            <w:pPr>
              <w:spacing w:after="0"/>
              <w:jc w:val="center"/>
              <w:rPr>
                <w:rFonts w:eastAsia="Times New Roman" w:cs="Calibri"/>
                <w:color w:val="000000"/>
                <w:kern w:val="0"/>
                <w:lang w:eastAsia="cs-CZ"/>
              </w:rPr>
            </w:pPr>
            <w:r>
              <w:rPr>
                <w:rFonts w:eastAsia="Times New Roman" w:cs="Calibri"/>
                <w:color w:val="000000"/>
                <w:kern w:val="0"/>
                <w:lang w:eastAsia="cs-CZ"/>
              </w:rPr>
              <w:t>522 012</w:t>
            </w:r>
          </w:p>
        </w:tc>
        <w:tc>
          <w:tcPr>
            <w:tcW w:w="1806" w:type="dxa"/>
            <w:shd w:val="clear" w:color="auto" w:fill="auto"/>
            <w:noWrap/>
            <w:tcMar>
              <w:top w:w="0" w:type="dxa"/>
              <w:left w:w="70" w:type="dxa"/>
              <w:bottom w:w="0" w:type="dxa"/>
              <w:right w:w="70" w:type="dxa"/>
            </w:tcMar>
            <w:vAlign w:val="bottom"/>
          </w:tcPr>
          <w:p w:rsidR="002E3848" w14:paraId="79467E29" w14:textId="77777777">
            <w:pPr>
              <w:spacing w:after="0"/>
              <w:jc w:val="center"/>
              <w:rPr>
                <w:rFonts w:eastAsia="Times New Roman" w:cs="Calibri"/>
                <w:color w:val="000000"/>
                <w:kern w:val="0"/>
                <w:lang w:eastAsia="cs-CZ"/>
              </w:rPr>
            </w:pPr>
            <w:r>
              <w:rPr>
                <w:rFonts w:eastAsia="Times New Roman" w:cs="Calibri"/>
                <w:color w:val="000000"/>
                <w:kern w:val="0"/>
                <w:lang w:eastAsia="cs-CZ"/>
              </w:rPr>
              <w:t>P1 - C</w:t>
            </w:r>
            <w:r>
              <w:rPr>
                <w:rFonts w:eastAsia="Times New Roman" w:cs="Calibri"/>
                <w:color w:val="000000"/>
                <w:kern w:val="0"/>
                <w:lang w:eastAsia="cs-CZ"/>
              </w:rPr>
              <w:t xml:space="preserve"> - Z</w:t>
            </w:r>
          </w:p>
        </w:tc>
        <w:tc>
          <w:tcPr>
            <w:tcW w:w="2835" w:type="dxa"/>
            <w:shd w:val="clear" w:color="auto" w:fill="auto"/>
            <w:noWrap/>
            <w:tcMar>
              <w:top w:w="0" w:type="dxa"/>
              <w:left w:w="70" w:type="dxa"/>
              <w:bottom w:w="0" w:type="dxa"/>
              <w:right w:w="70" w:type="dxa"/>
            </w:tcMar>
            <w:vAlign w:val="bottom"/>
          </w:tcPr>
          <w:p w:rsidR="002E3848" w14:paraId="2062D72B" w14:textId="77777777">
            <w:pPr>
              <w:spacing w:after="0"/>
              <w:rPr>
                <w:rFonts w:eastAsia="Times New Roman" w:cs="Calibri"/>
                <w:color w:val="000000"/>
                <w:kern w:val="0"/>
                <w:lang w:eastAsia="cs-CZ"/>
              </w:rPr>
            </w:pPr>
            <w:r>
              <w:rPr>
                <w:rFonts w:eastAsia="Times New Roman" w:cs="Calibri"/>
                <w:color w:val="000000"/>
                <w:kern w:val="0"/>
                <w:lang w:eastAsia="cs-CZ"/>
              </w:rPr>
              <w:t>HS Nová Paka</w:t>
            </w:r>
          </w:p>
        </w:tc>
        <w:tc>
          <w:tcPr>
            <w:tcW w:w="2959" w:type="dxa"/>
            <w:shd w:val="clear" w:color="auto" w:fill="auto"/>
            <w:noWrap/>
            <w:tcMar>
              <w:top w:w="0" w:type="dxa"/>
              <w:left w:w="70" w:type="dxa"/>
              <w:bottom w:w="0" w:type="dxa"/>
              <w:right w:w="70" w:type="dxa"/>
            </w:tcMar>
            <w:vAlign w:val="bottom"/>
          </w:tcPr>
          <w:p w:rsidR="002E3848" w14:paraId="0AE5523C"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12E54012"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325D6F0B" w14:textId="77777777">
            <w:pPr>
              <w:spacing w:after="0"/>
              <w:jc w:val="center"/>
              <w:rPr>
                <w:rFonts w:eastAsia="Times New Roman" w:cs="Calibri"/>
                <w:color w:val="000000"/>
                <w:kern w:val="0"/>
                <w:lang w:eastAsia="cs-CZ"/>
              </w:rPr>
            </w:pPr>
            <w:r>
              <w:rPr>
                <w:rFonts w:eastAsia="Times New Roman" w:cs="Calibri"/>
                <w:color w:val="000000"/>
                <w:kern w:val="0"/>
                <w:lang w:eastAsia="cs-CZ"/>
              </w:rPr>
              <w:t>522 102</w:t>
            </w:r>
          </w:p>
        </w:tc>
        <w:tc>
          <w:tcPr>
            <w:tcW w:w="1806" w:type="dxa"/>
            <w:shd w:val="clear" w:color="auto" w:fill="auto"/>
            <w:noWrap/>
            <w:tcMar>
              <w:top w:w="0" w:type="dxa"/>
              <w:left w:w="70" w:type="dxa"/>
              <w:bottom w:w="0" w:type="dxa"/>
              <w:right w:w="70" w:type="dxa"/>
            </w:tcMar>
            <w:vAlign w:val="bottom"/>
          </w:tcPr>
          <w:p w:rsidR="002E3848" w14:paraId="4579D528"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6DF34967" w14:textId="77777777">
            <w:pPr>
              <w:spacing w:after="0"/>
              <w:rPr>
                <w:rFonts w:eastAsia="Times New Roman" w:cs="Calibri"/>
                <w:color w:val="000000"/>
                <w:kern w:val="0"/>
                <w:lang w:eastAsia="cs-CZ"/>
              </w:rPr>
            </w:pPr>
            <w:r>
              <w:rPr>
                <w:rFonts w:eastAsia="Times New Roman" w:cs="Calibri"/>
                <w:color w:val="000000"/>
                <w:kern w:val="0"/>
                <w:lang w:eastAsia="cs-CZ"/>
              </w:rPr>
              <w:t>Kopidlno</w:t>
            </w:r>
          </w:p>
        </w:tc>
        <w:tc>
          <w:tcPr>
            <w:tcW w:w="2959" w:type="dxa"/>
            <w:shd w:val="clear" w:color="auto" w:fill="auto"/>
            <w:noWrap/>
            <w:tcMar>
              <w:top w:w="0" w:type="dxa"/>
              <w:left w:w="70" w:type="dxa"/>
              <w:bottom w:w="0" w:type="dxa"/>
              <w:right w:w="70" w:type="dxa"/>
            </w:tcMar>
            <w:vAlign w:val="bottom"/>
          </w:tcPr>
          <w:p w:rsidR="002E3848" w14:paraId="2953E782" w14:textId="77777777">
            <w:pPr>
              <w:spacing w:after="0"/>
              <w:rPr>
                <w:rFonts w:eastAsia="Times New Roman" w:cs="Calibri"/>
                <w:color w:val="000000"/>
                <w:kern w:val="0"/>
                <w:lang w:eastAsia="cs-CZ"/>
              </w:rPr>
            </w:pPr>
            <w:r>
              <w:rPr>
                <w:rFonts w:eastAsia="Times New Roman" w:cs="Calibri"/>
                <w:color w:val="000000"/>
                <w:kern w:val="0"/>
                <w:lang w:eastAsia="cs-CZ"/>
              </w:rPr>
              <w:t>MÚ Kopidlno</w:t>
            </w:r>
          </w:p>
        </w:tc>
      </w:tr>
      <w:tr w14:paraId="01792AA3"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7FD79DD8" w14:textId="77777777">
            <w:pPr>
              <w:spacing w:after="0"/>
              <w:jc w:val="center"/>
              <w:rPr>
                <w:rFonts w:eastAsia="Times New Roman" w:cs="Calibri"/>
                <w:color w:val="000000"/>
                <w:kern w:val="0"/>
                <w:lang w:eastAsia="cs-CZ"/>
              </w:rPr>
            </w:pPr>
            <w:r>
              <w:rPr>
                <w:rFonts w:eastAsia="Times New Roman" w:cs="Calibri"/>
                <w:color w:val="000000"/>
                <w:kern w:val="0"/>
                <w:lang w:eastAsia="cs-CZ"/>
              </w:rPr>
              <w:t>522 104</w:t>
            </w:r>
          </w:p>
        </w:tc>
        <w:tc>
          <w:tcPr>
            <w:tcW w:w="1806" w:type="dxa"/>
            <w:shd w:val="clear" w:color="auto" w:fill="auto"/>
            <w:noWrap/>
            <w:tcMar>
              <w:top w:w="0" w:type="dxa"/>
              <w:left w:w="70" w:type="dxa"/>
              <w:bottom w:w="0" w:type="dxa"/>
              <w:right w:w="70" w:type="dxa"/>
            </w:tcMar>
            <w:vAlign w:val="bottom"/>
          </w:tcPr>
          <w:p w:rsidR="002E3848" w14:paraId="0DCF673A"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68B7C401" w14:textId="77777777">
            <w:pPr>
              <w:spacing w:after="0"/>
              <w:rPr>
                <w:rFonts w:eastAsia="Times New Roman" w:cs="Calibri"/>
                <w:color w:val="000000"/>
                <w:kern w:val="0"/>
                <w:lang w:eastAsia="cs-CZ"/>
              </w:rPr>
            </w:pPr>
            <w:r>
              <w:rPr>
                <w:rFonts w:eastAsia="Times New Roman" w:cs="Calibri"/>
                <w:color w:val="000000"/>
                <w:kern w:val="0"/>
                <w:lang w:eastAsia="cs-CZ"/>
              </w:rPr>
              <w:t>Libáň</w:t>
            </w:r>
          </w:p>
        </w:tc>
        <w:tc>
          <w:tcPr>
            <w:tcW w:w="2959" w:type="dxa"/>
            <w:shd w:val="clear" w:color="auto" w:fill="auto"/>
            <w:noWrap/>
            <w:tcMar>
              <w:top w:w="0" w:type="dxa"/>
              <w:left w:w="70" w:type="dxa"/>
              <w:bottom w:w="0" w:type="dxa"/>
              <w:right w:w="70" w:type="dxa"/>
            </w:tcMar>
            <w:vAlign w:val="bottom"/>
          </w:tcPr>
          <w:p w:rsidR="002E3848" w14:paraId="6CE75372" w14:textId="77777777">
            <w:pPr>
              <w:spacing w:after="0"/>
              <w:rPr>
                <w:rFonts w:eastAsia="Times New Roman" w:cs="Calibri"/>
                <w:color w:val="000000"/>
                <w:kern w:val="0"/>
                <w:lang w:eastAsia="cs-CZ"/>
              </w:rPr>
            </w:pPr>
            <w:r>
              <w:rPr>
                <w:rFonts w:eastAsia="Times New Roman" w:cs="Calibri"/>
                <w:color w:val="000000"/>
                <w:kern w:val="0"/>
                <w:lang w:eastAsia="cs-CZ"/>
              </w:rPr>
              <w:t>MÚ Libáň</w:t>
            </w:r>
          </w:p>
        </w:tc>
      </w:tr>
      <w:tr w14:paraId="5A80071F"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20656A30" w14:textId="77777777">
            <w:pPr>
              <w:spacing w:after="0"/>
              <w:jc w:val="center"/>
              <w:rPr>
                <w:rFonts w:eastAsia="Times New Roman" w:cs="Calibri"/>
                <w:color w:val="000000"/>
                <w:kern w:val="0"/>
                <w:lang w:eastAsia="cs-CZ"/>
              </w:rPr>
            </w:pPr>
            <w:r>
              <w:rPr>
                <w:rFonts w:eastAsia="Times New Roman" w:cs="Calibri"/>
                <w:color w:val="000000"/>
                <w:kern w:val="0"/>
                <w:lang w:eastAsia="cs-CZ"/>
              </w:rPr>
              <w:t>522 109</w:t>
            </w:r>
          </w:p>
        </w:tc>
        <w:tc>
          <w:tcPr>
            <w:tcW w:w="1806" w:type="dxa"/>
            <w:shd w:val="clear" w:color="auto" w:fill="auto"/>
            <w:noWrap/>
            <w:tcMar>
              <w:top w:w="0" w:type="dxa"/>
              <w:left w:w="70" w:type="dxa"/>
              <w:bottom w:w="0" w:type="dxa"/>
              <w:right w:w="70" w:type="dxa"/>
            </w:tcMar>
            <w:vAlign w:val="bottom"/>
          </w:tcPr>
          <w:p w:rsidR="002E3848" w14:paraId="6DA7650A"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49DC1F6A" w14:textId="77777777">
            <w:pPr>
              <w:spacing w:after="0"/>
              <w:rPr>
                <w:rFonts w:eastAsia="Times New Roman" w:cs="Calibri"/>
                <w:color w:val="000000"/>
                <w:kern w:val="0"/>
                <w:lang w:eastAsia="cs-CZ"/>
              </w:rPr>
            </w:pPr>
            <w:r>
              <w:rPr>
                <w:rFonts w:eastAsia="Times New Roman" w:cs="Calibri"/>
                <w:color w:val="000000"/>
                <w:kern w:val="0"/>
                <w:lang w:eastAsia="cs-CZ"/>
              </w:rPr>
              <w:t>Sobotka</w:t>
            </w:r>
          </w:p>
        </w:tc>
        <w:tc>
          <w:tcPr>
            <w:tcW w:w="2959" w:type="dxa"/>
            <w:shd w:val="clear" w:color="auto" w:fill="auto"/>
            <w:noWrap/>
            <w:tcMar>
              <w:top w:w="0" w:type="dxa"/>
              <w:left w:w="70" w:type="dxa"/>
              <w:bottom w:w="0" w:type="dxa"/>
              <w:right w:w="70" w:type="dxa"/>
            </w:tcMar>
            <w:vAlign w:val="bottom"/>
          </w:tcPr>
          <w:p w:rsidR="002E3848" w14:paraId="1CAE0199" w14:textId="77777777">
            <w:pPr>
              <w:spacing w:after="0"/>
              <w:rPr>
                <w:rFonts w:eastAsia="Times New Roman" w:cs="Calibri"/>
                <w:color w:val="000000"/>
                <w:kern w:val="0"/>
                <w:lang w:eastAsia="cs-CZ"/>
              </w:rPr>
            </w:pPr>
            <w:r>
              <w:rPr>
                <w:rFonts w:eastAsia="Times New Roman" w:cs="Calibri"/>
                <w:color w:val="000000"/>
                <w:kern w:val="0"/>
                <w:lang w:eastAsia="cs-CZ"/>
              </w:rPr>
              <w:t>MÚ Sobotka</w:t>
            </w:r>
          </w:p>
        </w:tc>
      </w:tr>
      <w:tr w14:paraId="3681A05A"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7C9E2778" w14:textId="77777777">
            <w:pPr>
              <w:spacing w:after="0"/>
              <w:jc w:val="center"/>
              <w:rPr>
                <w:rFonts w:eastAsia="Times New Roman" w:cs="Calibri"/>
                <w:color w:val="000000"/>
                <w:kern w:val="0"/>
                <w:lang w:eastAsia="cs-CZ"/>
              </w:rPr>
            </w:pPr>
            <w:r>
              <w:rPr>
                <w:rFonts w:eastAsia="Times New Roman" w:cs="Calibri"/>
                <w:color w:val="000000"/>
                <w:kern w:val="0"/>
                <w:lang w:eastAsia="cs-CZ"/>
              </w:rPr>
              <w:t>522 114</w:t>
            </w:r>
          </w:p>
        </w:tc>
        <w:tc>
          <w:tcPr>
            <w:tcW w:w="1806" w:type="dxa"/>
            <w:shd w:val="clear" w:color="auto" w:fill="auto"/>
            <w:noWrap/>
            <w:tcMar>
              <w:top w:w="0" w:type="dxa"/>
              <w:left w:w="70" w:type="dxa"/>
              <w:bottom w:w="0" w:type="dxa"/>
              <w:right w:w="70" w:type="dxa"/>
            </w:tcMar>
            <w:vAlign w:val="bottom"/>
          </w:tcPr>
          <w:p w:rsidR="002E3848" w14:paraId="5A5D266C"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4297D294" w14:textId="77777777">
            <w:pPr>
              <w:spacing w:after="0"/>
              <w:rPr>
                <w:rFonts w:eastAsia="Times New Roman" w:cs="Calibri"/>
                <w:color w:val="000000"/>
                <w:kern w:val="0"/>
                <w:lang w:eastAsia="cs-CZ"/>
              </w:rPr>
            </w:pPr>
            <w:r>
              <w:rPr>
                <w:rFonts w:eastAsia="Times New Roman" w:cs="Calibri"/>
                <w:color w:val="000000"/>
                <w:kern w:val="0"/>
                <w:lang w:eastAsia="cs-CZ"/>
              </w:rPr>
              <w:t>Hořice</w:t>
            </w:r>
          </w:p>
        </w:tc>
        <w:tc>
          <w:tcPr>
            <w:tcW w:w="2959" w:type="dxa"/>
            <w:shd w:val="clear" w:color="auto" w:fill="auto"/>
            <w:noWrap/>
            <w:tcMar>
              <w:top w:w="0" w:type="dxa"/>
              <w:left w:w="70" w:type="dxa"/>
              <w:bottom w:w="0" w:type="dxa"/>
              <w:right w:w="70" w:type="dxa"/>
            </w:tcMar>
            <w:vAlign w:val="bottom"/>
          </w:tcPr>
          <w:p w:rsidR="002E3848" w14:paraId="55764D55" w14:textId="77777777">
            <w:pPr>
              <w:spacing w:after="0"/>
              <w:rPr>
                <w:rFonts w:eastAsia="Times New Roman" w:cs="Calibri"/>
                <w:color w:val="000000"/>
                <w:kern w:val="0"/>
                <w:lang w:eastAsia="cs-CZ"/>
              </w:rPr>
            </w:pPr>
            <w:r>
              <w:rPr>
                <w:rFonts w:eastAsia="Times New Roman" w:cs="Calibri"/>
                <w:color w:val="000000"/>
                <w:kern w:val="0"/>
                <w:lang w:eastAsia="cs-CZ"/>
              </w:rPr>
              <w:t>MÚ Hořice</w:t>
            </w:r>
          </w:p>
        </w:tc>
      </w:tr>
      <w:tr w14:paraId="28972794" w14:textId="77777777">
        <w:tblPrEx>
          <w:tblW w:w="9900" w:type="dxa"/>
          <w:jc w:val="center"/>
          <w:tblCellMar>
            <w:left w:w="10" w:type="dxa"/>
            <w:right w:w="10" w:type="dxa"/>
          </w:tblCellMar>
          <w:tblLook w:val="0000"/>
        </w:tblPrEx>
        <w:trPr>
          <w:trHeight w:val="300"/>
          <w:jc w:val="center"/>
        </w:trPr>
        <w:tc>
          <w:tcPr>
            <w:tcW w:w="2300" w:type="dxa"/>
            <w:shd w:val="clear" w:color="auto" w:fill="auto"/>
            <w:noWrap/>
            <w:tcMar>
              <w:top w:w="0" w:type="dxa"/>
              <w:left w:w="70" w:type="dxa"/>
              <w:bottom w:w="0" w:type="dxa"/>
              <w:right w:w="70" w:type="dxa"/>
            </w:tcMar>
            <w:vAlign w:val="bottom"/>
          </w:tcPr>
          <w:p w:rsidR="002E3848" w14:paraId="25F17ACF" w14:textId="77777777">
            <w:pPr>
              <w:spacing w:after="0"/>
              <w:jc w:val="center"/>
              <w:rPr>
                <w:rFonts w:eastAsia="Times New Roman" w:cs="Calibri"/>
                <w:color w:val="000000"/>
                <w:kern w:val="0"/>
                <w:lang w:eastAsia="cs-CZ"/>
              </w:rPr>
            </w:pPr>
            <w:r>
              <w:rPr>
                <w:rFonts w:eastAsia="Times New Roman" w:cs="Calibri"/>
                <w:color w:val="000000"/>
                <w:kern w:val="0"/>
                <w:lang w:eastAsia="cs-CZ"/>
              </w:rPr>
              <w:t>522 115</w:t>
            </w:r>
          </w:p>
        </w:tc>
        <w:tc>
          <w:tcPr>
            <w:tcW w:w="1806" w:type="dxa"/>
            <w:shd w:val="clear" w:color="auto" w:fill="auto"/>
            <w:noWrap/>
            <w:tcMar>
              <w:top w:w="0" w:type="dxa"/>
              <w:left w:w="70" w:type="dxa"/>
              <w:bottom w:w="0" w:type="dxa"/>
              <w:right w:w="70" w:type="dxa"/>
            </w:tcMar>
            <w:vAlign w:val="bottom"/>
          </w:tcPr>
          <w:p w:rsidR="002E3848" w14:paraId="3C011012"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0FD25736" w14:textId="77777777">
            <w:pPr>
              <w:spacing w:after="0"/>
              <w:rPr>
                <w:rFonts w:eastAsia="Times New Roman" w:cs="Calibri"/>
                <w:color w:val="000000"/>
                <w:kern w:val="0"/>
                <w:lang w:eastAsia="cs-CZ"/>
              </w:rPr>
            </w:pPr>
            <w:r>
              <w:rPr>
                <w:rFonts w:eastAsia="Times New Roman" w:cs="Calibri"/>
                <w:color w:val="000000"/>
                <w:kern w:val="0"/>
                <w:lang w:eastAsia="cs-CZ"/>
              </w:rPr>
              <w:t>Nová Paka</w:t>
            </w:r>
          </w:p>
        </w:tc>
        <w:tc>
          <w:tcPr>
            <w:tcW w:w="2959" w:type="dxa"/>
            <w:shd w:val="clear" w:color="auto" w:fill="auto"/>
            <w:noWrap/>
            <w:tcMar>
              <w:top w:w="0" w:type="dxa"/>
              <w:left w:w="70" w:type="dxa"/>
              <w:bottom w:w="0" w:type="dxa"/>
              <w:right w:w="70" w:type="dxa"/>
            </w:tcMar>
            <w:vAlign w:val="bottom"/>
          </w:tcPr>
          <w:p w:rsidR="002E3848" w14:paraId="13686FD6" w14:textId="77777777">
            <w:pPr>
              <w:spacing w:after="0"/>
              <w:rPr>
                <w:rFonts w:eastAsia="Times New Roman" w:cs="Calibri"/>
                <w:color w:val="000000"/>
                <w:kern w:val="0"/>
                <w:lang w:eastAsia="cs-CZ"/>
              </w:rPr>
            </w:pPr>
            <w:r>
              <w:rPr>
                <w:rFonts w:eastAsia="Times New Roman" w:cs="Calibri"/>
                <w:color w:val="000000"/>
                <w:kern w:val="0"/>
                <w:lang w:eastAsia="cs-CZ"/>
              </w:rPr>
              <w:t>MÚ Nová Paka</w:t>
            </w:r>
          </w:p>
        </w:tc>
      </w:tr>
    </w:tbl>
    <w:p w:rsidR="002E3848" w14:paraId="49D63381" w14:textId="77777777">
      <w:pPr>
        <w:rPr>
          <w:rFonts w:ascii="Google Sans Mono" w:hAnsi="Google Sans Mono"/>
          <w:b/>
          <w:bCs/>
          <w:sz w:val="32"/>
          <w:szCs w:val="32"/>
        </w:rPr>
      </w:pPr>
      <w:r>
        <w:rPr>
          <w:rFonts w:ascii="Google Sans Mono" w:hAnsi="Google Sans Mono"/>
          <w:b/>
          <w:bCs/>
          <w:sz w:val="32"/>
          <w:szCs w:val="32"/>
        </w:rPr>
        <w:t xml:space="preserve"> </w:t>
      </w:r>
    </w:p>
    <w:p w:rsidR="002E3848" w14:paraId="3982B46E" w14:textId="77777777">
      <w:pPr>
        <w:rPr>
          <w:rFonts w:ascii="Google Sans Mono" w:hAnsi="Google Sans Mono"/>
          <w:b/>
          <w:bCs/>
          <w:sz w:val="32"/>
          <w:szCs w:val="32"/>
        </w:rPr>
      </w:pPr>
      <w:r>
        <w:rPr>
          <w:rFonts w:ascii="Google Sans Mono" w:hAnsi="Google Sans Mono"/>
          <w:b/>
          <w:bCs/>
          <w:sz w:val="32"/>
          <w:szCs w:val="32"/>
        </w:rPr>
        <w:t>Okres Trutnov</w:t>
      </w:r>
    </w:p>
    <w:tbl>
      <w:tblPr>
        <w:tblW w:w="9918" w:type="dxa"/>
        <w:jc w:val="center"/>
        <w:tblCellMar>
          <w:left w:w="10" w:type="dxa"/>
          <w:right w:w="10" w:type="dxa"/>
        </w:tblCellMar>
        <w:tblLook w:val="0000"/>
      </w:tblPr>
      <w:tblGrid>
        <w:gridCol w:w="2268"/>
        <w:gridCol w:w="1838"/>
        <w:gridCol w:w="2835"/>
        <w:gridCol w:w="2977"/>
      </w:tblGrid>
      <w:tr w14:paraId="7E5BEB3B" w14:textId="77777777">
        <w:tblPrEx>
          <w:tblW w:w="9918" w:type="dxa"/>
          <w:jc w:val="center"/>
          <w:tblCellMar>
            <w:left w:w="10" w:type="dxa"/>
            <w:right w:w="10" w:type="dxa"/>
          </w:tblCellMar>
          <w:tblLook w:val="0000"/>
        </w:tblPrEx>
        <w:trPr>
          <w:trHeight w:val="300"/>
          <w:jc w:val="center"/>
        </w:trPr>
        <w:tc>
          <w:tcPr>
            <w:tcW w:w="2268" w:type="dxa"/>
            <w:shd w:val="clear" w:color="auto" w:fill="E2EFD9"/>
            <w:noWrap/>
            <w:tcMar>
              <w:top w:w="0" w:type="dxa"/>
              <w:left w:w="70" w:type="dxa"/>
              <w:bottom w:w="0" w:type="dxa"/>
              <w:right w:w="70" w:type="dxa"/>
            </w:tcMar>
            <w:vAlign w:val="center"/>
          </w:tcPr>
          <w:p w:rsidR="002E3848" w14:paraId="6650AE42"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Evidenční číslo jednotky</w:t>
            </w:r>
          </w:p>
        </w:tc>
        <w:tc>
          <w:tcPr>
            <w:tcW w:w="1838" w:type="dxa"/>
            <w:shd w:val="clear" w:color="auto" w:fill="E2EFD9"/>
            <w:noWrap/>
            <w:tcMar>
              <w:top w:w="0" w:type="dxa"/>
              <w:left w:w="70" w:type="dxa"/>
              <w:bottom w:w="0" w:type="dxa"/>
              <w:right w:w="70" w:type="dxa"/>
            </w:tcMar>
            <w:vAlign w:val="center"/>
          </w:tcPr>
          <w:p w:rsidR="002E3848" w14:paraId="403A1310"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Předurčenost JPO</w:t>
            </w:r>
          </w:p>
        </w:tc>
        <w:tc>
          <w:tcPr>
            <w:tcW w:w="2835" w:type="dxa"/>
            <w:shd w:val="clear" w:color="auto" w:fill="E2EFD9"/>
            <w:noWrap/>
            <w:tcMar>
              <w:top w:w="0" w:type="dxa"/>
              <w:left w:w="70" w:type="dxa"/>
              <w:bottom w:w="0" w:type="dxa"/>
              <w:right w:w="70" w:type="dxa"/>
            </w:tcMar>
            <w:vAlign w:val="center"/>
          </w:tcPr>
          <w:p w:rsidR="002E3848" w14:paraId="0EFA14AC"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Název</w:t>
            </w:r>
          </w:p>
        </w:tc>
        <w:tc>
          <w:tcPr>
            <w:tcW w:w="2977" w:type="dxa"/>
            <w:shd w:val="clear" w:color="auto" w:fill="E2EFD9"/>
            <w:noWrap/>
            <w:tcMar>
              <w:top w:w="0" w:type="dxa"/>
              <w:left w:w="70" w:type="dxa"/>
              <w:bottom w:w="0" w:type="dxa"/>
              <w:right w:w="70" w:type="dxa"/>
            </w:tcMar>
            <w:vAlign w:val="center"/>
          </w:tcPr>
          <w:p w:rsidR="002E3848" w14:paraId="2AF7C561"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Zřizovatel</w:t>
            </w:r>
          </w:p>
        </w:tc>
      </w:tr>
      <w:tr w14:paraId="7A30C48F"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275C4433" w14:textId="77777777">
            <w:pPr>
              <w:spacing w:after="0"/>
              <w:jc w:val="center"/>
              <w:rPr>
                <w:rFonts w:eastAsia="Times New Roman" w:cs="Calibri"/>
                <w:color w:val="000000"/>
                <w:kern w:val="0"/>
                <w:lang w:eastAsia="cs-CZ"/>
              </w:rPr>
            </w:pPr>
            <w:r>
              <w:rPr>
                <w:rFonts w:eastAsia="Times New Roman" w:cs="Calibri"/>
                <w:color w:val="000000"/>
                <w:kern w:val="0"/>
                <w:lang w:eastAsia="cs-CZ"/>
              </w:rPr>
              <w:t>525 010</w:t>
            </w:r>
          </w:p>
        </w:tc>
        <w:tc>
          <w:tcPr>
            <w:tcW w:w="1838" w:type="dxa"/>
            <w:shd w:val="clear" w:color="auto" w:fill="auto"/>
            <w:noWrap/>
            <w:tcMar>
              <w:top w:w="0" w:type="dxa"/>
              <w:left w:w="70" w:type="dxa"/>
              <w:bottom w:w="0" w:type="dxa"/>
              <w:right w:w="70" w:type="dxa"/>
            </w:tcMar>
            <w:vAlign w:val="bottom"/>
          </w:tcPr>
          <w:p w:rsidR="002E3848" w14:paraId="19B1257B"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C2 – C, </w:t>
            </w:r>
            <w:r>
              <w:rPr>
                <w:rFonts w:eastAsia="Times New Roman" w:cs="Calibri"/>
                <w:color w:val="000000"/>
                <w:kern w:val="0"/>
                <w:lang w:eastAsia="cs-CZ"/>
              </w:rPr>
              <w:t>E - S</w:t>
            </w:r>
          </w:p>
        </w:tc>
        <w:tc>
          <w:tcPr>
            <w:tcW w:w="2835" w:type="dxa"/>
            <w:shd w:val="clear" w:color="auto" w:fill="auto"/>
            <w:noWrap/>
            <w:tcMar>
              <w:top w:w="0" w:type="dxa"/>
              <w:left w:w="70" w:type="dxa"/>
              <w:bottom w:w="0" w:type="dxa"/>
              <w:right w:w="70" w:type="dxa"/>
            </w:tcMar>
            <w:vAlign w:val="bottom"/>
          </w:tcPr>
          <w:p w:rsidR="002E3848" w14:paraId="3BF7A811" w14:textId="77777777">
            <w:pPr>
              <w:spacing w:after="0"/>
              <w:rPr>
                <w:rFonts w:eastAsia="Times New Roman" w:cs="Calibri"/>
                <w:color w:val="000000"/>
                <w:kern w:val="0"/>
                <w:lang w:eastAsia="cs-CZ"/>
              </w:rPr>
            </w:pPr>
            <w:r>
              <w:rPr>
                <w:rFonts w:eastAsia="Times New Roman" w:cs="Calibri"/>
                <w:color w:val="000000"/>
                <w:kern w:val="0"/>
                <w:lang w:eastAsia="cs-CZ"/>
              </w:rPr>
              <w:t>CHS Trutnov</w:t>
            </w:r>
          </w:p>
        </w:tc>
        <w:tc>
          <w:tcPr>
            <w:tcW w:w="2977" w:type="dxa"/>
            <w:shd w:val="clear" w:color="auto" w:fill="auto"/>
            <w:noWrap/>
            <w:tcMar>
              <w:top w:w="0" w:type="dxa"/>
              <w:left w:w="70" w:type="dxa"/>
              <w:bottom w:w="0" w:type="dxa"/>
              <w:right w:w="70" w:type="dxa"/>
            </w:tcMar>
            <w:vAlign w:val="bottom"/>
          </w:tcPr>
          <w:p w:rsidR="002E3848" w14:paraId="26F7597C"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228AAC85"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3BF18BF9" w14:textId="77777777">
            <w:pPr>
              <w:spacing w:after="0"/>
              <w:jc w:val="center"/>
              <w:rPr>
                <w:rFonts w:eastAsia="Times New Roman" w:cs="Calibri"/>
                <w:color w:val="000000"/>
                <w:kern w:val="0"/>
                <w:lang w:eastAsia="cs-CZ"/>
              </w:rPr>
            </w:pPr>
            <w:r>
              <w:rPr>
                <w:rFonts w:eastAsia="Times New Roman" w:cs="Calibri"/>
                <w:color w:val="000000"/>
                <w:kern w:val="0"/>
                <w:lang w:eastAsia="cs-CZ"/>
              </w:rPr>
              <w:t>525 011</w:t>
            </w:r>
          </w:p>
        </w:tc>
        <w:tc>
          <w:tcPr>
            <w:tcW w:w="1838" w:type="dxa"/>
            <w:shd w:val="clear" w:color="auto" w:fill="auto"/>
            <w:noWrap/>
            <w:tcMar>
              <w:top w:w="0" w:type="dxa"/>
              <w:left w:w="70" w:type="dxa"/>
              <w:bottom w:w="0" w:type="dxa"/>
              <w:right w:w="70" w:type="dxa"/>
            </w:tcMar>
            <w:vAlign w:val="bottom"/>
          </w:tcPr>
          <w:p w:rsidR="002E3848" w14:paraId="3C93AA32" w14:textId="77777777">
            <w:pPr>
              <w:spacing w:after="0"/>
              <w:jc w:val="center"/>
              <w:rPr>
                <w:rFonts w:eastAsia="Times New Roman" w:cs="Calibri"/>
                <w:color w:val="000000"/>
                <w:kern w:val="0"/>
                <w:lang w:eastAsia="cs-CZ"/>
              </w:rPr>
            </w:pPr>
            <w:r>
              <w:rPr>
                <w:rFonts w:eastAsia="Times New Roman" w:cs="Calibri"/>
                <w:color w:val="000000"/>
                <w:kern w:val="0"/>
                <w:lang w:eastAsia="cs-CZ"/>
              </w:rPr>
              <w:t>P2 - C</w:t>
            </w:r>
            <w:r>
              <w:rPr>
                <w:rFonts w:eastAsia="Times New Roman" w:cs="Calibri"/>
                <w:color w:val="000000"/>
                <w:kern w:val="0"/>
                <w:lang w:eastAsia="cs-CZ"/>
              </w:rPr>
              <w:t xml:space="preserve"> - Z</w:t>
            </w:r>
          </w:p>
        </w:tc>
        <w:tc>
          <w:tcPr>
            <w:tcW w:w="2835" w:type="dxa"/>
            <w:shd w:val="clear" w:color="auto" w:fill="auto"/>
            <w:noWrap/>
            <w:tcMar>
              <w:top w:w="0" w:type="dxa"/>
              <w:left w:w="70" w:type="dxa"/>
              <w:bottom w:w="0" w:type="dxa"/>
              <w:right w:w="70" w:type="dxa"/>
            </w:tcMar>
            <w:vAlign w:val="bottom"/>
          </w:tcPr>
          <w:p w:rsidR="002E3848" w14:paraId="07F518BC" w14:textId="77777777">
            <w:pPr>
              <w:spacing w:after="0"/>
              <w:rPr>
                <w:rFonts w:eastAsia="Times New Roman" w:cs="Calibri"/>
                <w:color w:val="000000"/>
                <w:kern w:val="0"/>
                <w:lang w:eastAsia="cs-CZ"/>
              </w:rPr>
            </w:pPr>
            <w:r>
              <w:rPr>
                <w:rFonts w:eastAsia="Times New Roman" w:cs="Calibri"/>
                <w:color w:val="000000"/>
                <w:kern w:val="0"/>
                <w:lang w:eastAsia="cs-CZ"/>
              </w:rPr>
              <w:t>HS Dvůr Králové nad Labem</w:t>
            </w:r>
          </w:p>
        </w:tc>
        <w:tc>
          <w:tcPr>
            <w:tcW w:w="2977" w:type="dxa"/>
            <w:shd w:val="clear" w:color="auto" w:fill="auto"/>
            <w:noWrap/>
            <w:tcMar>
              <w:top w:w="0" w:type="dxa"/>
              <w:left w:w="70" w:type="dxa"/>
              <w:bottom w:w="0" w:type="dxa"/>
              <w:right w:w="70" w:type="dxa"/>
            </w:tcMar>
            <w:vAlign w:val="bottom"/>
          </w:tcPr>
          <w:p w:rsidR="002E3848" w14:paraId="60C28C3B"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518722CB"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3D09322C" w14:textId="77777777">
            <w:pPr>
              <w:spacing w:after="0"/>
              <w:jc w:val="center"/>
              <w:rPr>
                <w:rFonts w:eastAsia="Times New Roman" w:cs="Calibri"/>
                <w:color w:val="000000"/>
                <w:kern w:val="0"/>
                <w:lang w:eastAsia="cs-CZ"/>
              </w:rPr>
            </w:pPr>
            <w:r>
              <w:rPr>
                <w:rFonts w:eastAsia="Times New Roman" w:cs="Calibri"/>
                <w:color w:val="000000"/>
                <w:kern w:val="0"/>
                <w:lang w:eastAsia="cs-CZ"/>
              </w:rPr>
              <w:t>525 012</w:t>
            </w:r>
          </w:p>
        </w:tc>
        <w:tc>
          <w:tcPr>
            <w:tcW w:w="1838" w:type="dxa"/>
            <w:shd w:val="clear" w:color="auto" w:fill="auto"/>
            <w:noWrap/>
            <w:tcMar>
              <w:top w:w="0" w:type="dxa"/>
              <w:left w:w="70" w:type="dxa"/>
              <w:bottom w:w="0" w:type="dxa"/>
              <w:right w:w="70" w:type="dxa"/>
            </w:tcMar>
            <w:vAlign w:val="bottom"/>
          </w:tcPr>
          <w:p w:rsidR="002E3848" w14:paraId="24D6A33E" w14:textId="77777777">
            <w:pPr>
              <w:spacing w:after="0"/>
              <w:jc w:val="center"/>
              <w:rPr>
                <w:rFonts w:eastAsia="Times New Roman" w:cs="Calibri"/>
                <w:color w:val="000000"/>
                <w:kern w:val="0"/>
                <w:lang w:eastAsia="cs-CZ"/>
              </w:rPr>
            </w:pPr>
            <w:r>
              <w:rPr>
                <w:rFonts w:eastAsia="Times New Roman" w:cs="Calibri"/>
                <w:color w:val="000000"/>
                <w:kern w:val="0"/>
                <w:lang w:eastAsia="cs-CZ"/>
              </w:rPr>
              <w:t>P1 - C</w:t>
            </w:r>
            <w:r>
              <w:rPr>
                <w:rFonts w:eastAsia="Times New Roman" w:cs="Calibri"/>
                <w:color w:val="000000"/>
                <w:kern w:val="0"/>
                <w:lang w:eastAsia="cs-CZ"/>
              </w:rPr>
              <w:t xml:space="preserve"> - Z</w:t>
            </w:r>
          </w:p>
        </w:tc>
        <w:tc>
          <w:tcPr>
            <w:tcW w:w="2835" w:type="dxa"/>
            <w:shd w:val="clear" w:color="auto" w:fill="auto"/>
            <w:noWrap/>
            <w:tcMar>
              <w:top w:w="0" w:type="dxa"/>
              <w:left w:w="70" w:type="dxa"/>
              <w:bottom w:w="0" w:type="dxa"/>
              <w:right w:w="70" w:type="dxa"/>
            </w:tcMar>
            <w:vAlign w:val="bottom"/>
          </w:tcPr>
          <w:p w:rsidR="002E3848" w14:paraId="59415285" w14:textId="77777777">
            <w:pPr>
              <w:spacing w:after="0"/>
              <w:rPr>
                <w:rFonts w:eastAsia="Times New Roman" w:cs="Calibri"/>
                <w:color w:val="000000"/>
                <w:kern w:val="0"/>
                <w:lang w:eastAsia="cs-CZ"/>
              </w:rPr>
            </w:pPr>
            <w:r>
              <w:rPr>
                <w:rFonts w:eastAsia="Times New Roman" w:cs="Calibri"/>
                <w:color w:val="000000"/>
                <w:kern w:val="0"/>
                <w:lang w:eastAsia="cs-CZ"/>
              </w:rPr>
              <w:t>HS Vrchlabí</w:t>
            </w:r>
          </w:p>
        </w:tc>
        <w:tc>
          <w:tcPr>
            <w:tcW w:w="2977" w:type="dxa"/>
            <w:shd w:val="clear" w:color="auto" w:fill="auto"/>
            <w:noWrap/>
            <w:tcMar>
              <w:top w:w="0" w:type="dxa"/>
              <w:left w:w="70" w:type="dxa"/>
              <w:bottom w:w="0" w:type="dxa"/>
              <w:right w:w="70" w:type="dxa"/>
            </w:tcMar>
            <w:vAlign w:val="bottom"/>
          </w:tcPr>
          <w:p w:rsidR="002E3848" w14:paraId="3A079FB8"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51C4AA1C"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484EB47D" w14:textId="77777777">
            <w:pPr>
              <w:spacing w:after="0"/>
              <w:jc w:val="center"/>
              <w:rPr>
                <w:rFonts w:eastAsia="Times New Roman" w:cs="Calibri"/>
                <w:color w:val="000000"/>
                <w:kern w:val="0"/>
                <w:lang w:eastAsia="cs-CZ"/>
              </w:rPr>
            </w:pPr>
            <w:r>
              <w:rPr>
                <w:rFonts w:eastAsia="Times New Roman" w:cs="Calibri"/>
                <w:color w:val="000000"/>
                <w:kern w:val="0"/>
                <w:lang w:eastAsia="cs-CZ"/>
              </w:rPr>
              <w:t>525 103</w:t>
            </w:r>
          </w:p>
        </w:tc>
        <w:tc>
          <w:tcPr>
            <w:tcW w:w="1838" w:type="dxa"/>
            <w:shd w:val="clear" w:color="auto" w:fill="auto"/>
            <w:noWrap/>
            <w:tcMar>
              <w:top w:w="0" w:type="dxa"/>
              <w:left w:w="70" w:type="dxa"/>
              <w:bottom w:w="0" w:type="dxa"/>
              <w:right w:w="70" w:type="dxa"/>
            </w:tcMar>
            <w:vAlign w:val="bottom"/>
          </w:tcPr>
          <w:p w:rsidR="002E3848" w14:paraId="0E6F0B16"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5508FF24" w14:textId="77777777">
            <w:pPr>
              <w:spacing w:after="0"/>
              <w:rPr>
                <w:rFonts w:eastAsia="Times New Roman" w:cs="Calibri"/>
                <w:color w:val="000000"/>
                <w:kern w:val="0"/>
                <w:lang w:eastAsia="cs-CZ"/>
              </w:rPr>
            </w:pPr>
            <w:r>
              <w:rPr>
                <w:rFonts w:eastAsia="Times New Roman" w:cs="Calibri"/>
                <w:color w:val="000000"/>
                <w:kern w:val="0"/>
                <w:lang w:eastAsia="cs-CZ"/>
              </w:rPr>
              <w:t>Hajnice</w:t>
            </w:r>
          </w:p>
        </w:tc>
        <w:tc>
          <w:tcPr>
            <w:tcW w:w="2977" w:type="dxa"/>
            <w:shd w:val="clear" w:color="auto" w:fill="auto"/>
            <w:noWrap/>
            <w:tcMar>
              <w:top w:w="0" w:type="dxa"/>
              <w:left w:w="70" w:type="dxa"/>
              <w:bottom w:w="0" w:type="dxa"/>
              <w:right w:w="70" w:type="dxa"/>
            </w:tcMar>
            <w:vAlign w:val="bottom"/>
          </w:tcPr>
          <w:p w:rsidR="002E3848" w14:paraId="5530F21A" w14:textId="77777777">
            <w:pPr>
              <w:spacing w:after="0"/>
              <w:rPr>
                <w:rFonts w:eastAsia="Times New Roman" w:cs="Calibri"/>
                <w:color w:val="000000"/>
                <w:kern w:val="0"/>
                <w:lang w:eastAsia="cs-CZ"/>
              </w:rPr>
            </w:pPr>
            <w:r>
              <w:rPr>
                <w:rFonts w:eastAsia="Times New Roman" w:cs="Calibri"/>
                <w:color w:val="000000"/>
                <w:kern w:val="0"/>
                <w:lang w:eastAsia="cs-CZ"/>
              </w:rPr>
              <w:t>OÚ Hajnice</w:t>
            </w:r>
          </w:p>
        </w:tc>
      </w:tr>
      <w:tr w14:paraId="337A65B5"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00BEC5C6" w14:textId="77777777">
            <w:pPr>
              <w:spacing w:after="0"/>
              <w:jc w:val="center"/>
              <w:rPr>
                <w:rFonts w:eastAsia="Times New Roman" w:cs="Calibri"/>
                <w:color w:val="000000"/>
                <w:kern w:val="0"/>
                <w:lang w:eastAsia="cs-CZ"/>
              </w:rPr>
            </w:pPr>
            <w:r>
              <w:rPr>
                <w:rFonts w:eastAsia="Times New Roman" w:cs="Calibri"/>
                <w:color w:val="000000"/>
                <w:kern w:val="0"/>
                <w:lang w:eastAsia="cs-CZ"/>
              </w:rPr>
              <w:t>525 104</w:t>
            </w:r>
          </w:p>
        </w:tc>
        <w:tc>
          <w:tcPr>
            <w:tcW w:w="1838" w:type="dxa"/>
            <w:shd w:val="clear" w:color="auto" w:fill="auto"/>
            <w:noWrap/>
            <w:tcMar>
              <w:top w:w="0" w:type="dxa"/>
              <w:left w:w="70" w:type="dxa"/>
              <w:bottom w:w="0" w:type="dxa"/>
              <w:right w:w="70" w:type="dxa"/>
            </w:tcMar>
            <w:vAlign w:val="bottom"/>
          </w:tcPr>
          <w:p w:rsidR="002E3848" w14:paraId="31B5E8FD"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2AB80442" w14:textId="77777777">
            <w:pPr>
              <w:spacing w:after="0"/>
              <w:rPr>
                <w:rFonts w:eastAsia="Times New Roman" w:cs="Calibri"/>
                <w:color w:val="000000"/>
                <w:kern w:val="0"/>
                <w:lang w:eastAsia="cs-CZ"/>
              </w:rPr>
            </w:pPr>
            <w:r>
              <w:rPr>
                <w:rFonts w:eastAsia="Times New Roman" w:cs="Calibri"/>
                <w:color w:val="000000"/>
                <w:kern w:val="0"/>
                <w:lang w:eastAsia="cs-CZ"/>
              </w:rPr>
              <w:t>Hostinné</w:t>
            </w:r>
          </w:p>
        </w:tc>
        <w:tc>
          <w:tcPr>
            <w:tcW w:w="2977" w:type="dxa"/>
            <w:shd w:val="clear" w:color="auto" w:fill="auto"/>
            <w:noWrap/>
            <w:tcMar>
              <w:top w:w="0" w:type="dxa"/>
              <w:left w:w="70" w:type="dxa"/>
              <w:bottom w:w="0" w:type="dxa"/>
              <w:right w:w="70" w:type="dxa"/>
            </w:tcMar>
            <w:vAlign w:val="bottom"/>
          </w:tcPr>
          <w:p w:rsidR="002E3848" w14:paraId="70882EDA" w14:textId="77777777">
            <w:pPr>
              <w:spacing w:after="0"/>
              <w:rPr>
                <w:rFonts w:eastAsia="Times New Roman" w:cs="Calibri"/>
                <w:color w:val="000000"/>
                <w:kern w:val="0"/>
                <w:lang w:eastAsia="cs-CZ"/>
              </w:rPr>
            </w:pPr>
            <w:r>
              <w:rPr>
                <w:rFonts w:eastAsia="Times New Roman" w:cs="Calibri"/>
                <w:color w:val="000000"/>
                <w:kern w:val="0"/>
                <w:lang w:eastAsia="cs-CZ"/>
              </w:rPr>
              <w:t>MÚ Hostinné</w:t>
            </w:r>
          </w:p>
        </w:tc>
      </w:tr>
      <w:tr w14:paraId="27F92664"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799CA066" w14:textId="77777777">
            <w:pPr>
              <w:spacing w:after="0"/>
              <w:jc w:val="center"/>
              <w:rPr>
                <w:rFonts w:eastAsia="Times New Roman" w:cs="Calibri"/>
                <w:color w:val="000000"/>
                <w:kern w:val="0"/>
                <w:lang w:eastAsia="cs-CZ"/>
              </w:rPr>
            </w:pPr>
            <w:r>
              <w:rPr>
                <w:rFonts w:eastAsia="Times New Roman" w:cs="Calibri"/>
                <w:color w:val="000000"/>
                <w:kern w:val="0"/>
                <w:lang w:eastAsia="cs-CZ"/>
              </w:rPr>
              <w:t>525 106</w:t>
            </w:r>
          </w:p>
        </w:tc>
        <w:tc>
          <w:tcPr>
            <w:tcW w:w="1838" w:type="dxa"/>
            <w:shd w:val="clear" w:color="auto" w:fill="auto"/>
            <w:noWrap/>
            <w:tcMar>
              <w:top w:w="0" w:type="dxa"/>
              <w:left w:w="70" w:type="dxa"/>
              <w:bottom w:w="0" w:type="dxa"/>
              <w:right w:w="70" w:type="dxa"/>
            </w:tcMar>
            <w:vAlign w:val="bottom"/>
          </w:tcPr>
          <w:p w:rsidR="002E3848" w14:paraId="08C26C7C"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25C8753D" w14:textId="77777777">
            <w:pPr>
              <w:spacing w:after="0"/>
              <w:rPr>
                <w:rFonts w:eastAsia="Times New Roman" w:cs="Calibri"/>
                <w:color w:val="000000"/>
                <w:kern w:val="0"/>
                <w:lang w:eastAsia="cs-CZ"/>
              </w:rPr>
            </w:pPr>
            <w:r>
              <w:rPr>
                <w:rFonts w:eastAsia="Times New Roman" w:cs="Calibri"/>
                <w:color w:val="000000"/>
                <w:kern w:val="0"/>
                <w:lang w:eastAsia="cs-CZ"/>
              </w:rPr>
              <w:t>Pec pod Sněžkou</w:t>
            </w:r>
          </w:p>
        </w:tc>
        <w:tc>
          <w:tcPr>
            <w:tcW w:w="2977" w:type="dxa"/>
            <w:shd w:val="clear" w:color="auto" w:fill="auto"/>
            <w:noWrap/>
            <w:tcMar>
              <w:top w:w="0" w:type="dxa"/>
              <w:left w:w="70" w:type="dxa"/>
              <w:bottom w:w="0" w:type="dxa"/>
              <w:right w:w="70" w:type="dxa"/>
            </w:tcMar>
            <w:vAlign w:val="bottom"/>
          </w:tcPr>
          <w:p w:rsidR="002E3848" w14:paraId="164674BD"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Pec pod Sněžkou </w:t>
            </w:r>
          </w:p>
        </w:tc>
      </w:tr>
      <w:tr w14:paraId="3CCA9A16"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1C4298DB" w14:textId="77777777">
            <w:pPr>
              <w:spacing w:after="0"/>
              <w:jc w:val="center"/>
              <w:rPr>
                <w:rFonts w:eastAsia="Times New Roman" w:cs="Calibri"/>
                <w:color w:val="000000"/>
                <w:kern w:val="0"/>
                <w:lang w:eastAsia="cs-CZ"/>
              </w:rPr>
            </w:pPr>
            <w:r>
              <w:rPr>
                <w:rFonts w:eastAsia="Times New Roman" w:cs="Calibri"/>
                <w:color w:val="000000"/>
                <w:kern w:val="0"/>
                <w:lang w:eastAsia="cs-CZ"/>
              </w:rPr>
              <w:t>525 112</w:t>
            </w:r>
          </w:p>
        </w:tc>
        <w:tc>
          <w:tcPr>
            <w:tcW w:w="1838" w:type="dxa"/>
            <w:shd w:val="clear" w:color="auto" w:fill="auto"/>
            <w:noWrap/>
            <w:tcMar>
              <w:top w:w="0" w:type="dxa"/>
              <w:left w:w="70" w:type="dxa"/>
              <w:bottom w:w="0" w:type="dxa"/>
              <w:right w:w="70" w:type="dxa"/>
            </w:tcMar>
            <w:vAlign w:val="bottom"/>
          </w:tcPr>
          <w:p w:rsidR="002E3848" w14:paraId="41EECAD2"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00E7BC26" w14:textId="77777777">
            <w:pPr>
              <w:spacing w:after="0"/>
              <w:rPr>
                <w:rFonts w:eastAsia="Times New Roman" w:cs="Calibri"/>
                <w:color w:val="000000"/>
                <w:kern w:val="0"/>
                <w:lang w:eastAsia="cs-CZ"/>
              </w:rPr>
            </w:pPr>
            <w:r>
              <w:rPr>
                <w:rFonts w:eastAsia="Times New Roman" w:cs="Calibri"/>
                <w:color w:val="000000"/>
                <w:kern w:val="0"/>
                <w:lang w:eastAsia="cs-CZ"/>
              </w:rPr>
              <w:t>Špindlerův Mlýn</w:t>
            </w:r>
          </w:p>
        </w:tc>
        <w:tc>
          <w:tcPr>
            <w:tcW w:w="2977" w:type="dxa"/>
            <w:shd w:val="clear" w:color="auto" w:fill="auto"/>
            <w:noWrap/>
            <w:tcMar>
              <w:top w:w="0" w:type="dxa"/>
              <w:left w:w="70" w:type="dxa"/>
              <w:bottom w:w="0" w:type="dxa"/>
              <w:right w:w="70" w:type="dxa"/>
            </w:tcMar>
            <w:vAlign w:val="bottom"/>
          </w:tcPr>
          <w:p w:rsidR="002E3848" w14:paraId="5529B9D2" w14:textId="77777777">
            <w:pPr>
              <w:spacing w:after="0"/>
              <w:rPr>
                <w:rFonts w:eastAsia="Times New Roman" w:cs="Calibri"/>
                <w:color w:val="000000"/>
                <w:kern w:val="0"/>
                <w:lang w:eastAsia="cs-CZ"/>
              </w:rPr>
            </w:pPr>
            <w:r>
              <w:rPr>
                <w:rFonts w:eastAsia="Times New Roman" w:cs="Calibri"/>
                <w:color w:val="000000"/>
                <w:kern w:val="0"/>
                <w:lang w:eastAsia="cs-CZ"/>
              </w:rPr>
              <w:t>MÚ Špindlerův Mlýn</w:t>
            </w:r>
          </w:p>
        </w:tc>
      </w:tr>
      <w:tr w14:paraId="1CB62158"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43861968" w14:textId="77777777">
            <w:pPr>
              <w:spacing w:after="0"/>
              <w:jc w:val="center"/>
              <w:rPr>
                <w:rFonts w:eastAsia="Times New Roman" w:cs="Calibri"/>
                <w:color w:val="000000"/>
                <w:kern w:val="0"/>
                <w:lang w:eastAsia="cs-CZ"/>
              </w:rPr>
            </w:pPr>
            <w:r>
              <w:rPr>
                <w:rFonts w:eastAsia="Times New Roman" w:cs="Calibri"/>
                <w:color w:val="000000"/>
                <w:kern w:val="0"/>
                <w:lang w:eastAsia="cs-CZ"/>
              </w:rPr>
              <w:t>525 114</w:t>
            </w:r>
          </w:p>
        </w:tc>
        <w:tc>
          <w:tcPr>
            <w:tcW w:w="1838" w:type="dxa"/>
            <w:shd w:val="clear" w:color="auto" w:fill="auto"/>
            <w:noWrap/>
            <w:tcMar>
              <w:top w:w="0" w:type="dxa"/>
              <w:left w:w="70" w:type="dxa"/>
              <w:bottom w:w="0" w:type="dxa"/>
              <w:right w:w="70" w:type="dxa"/>
            </w:tcMar>
            <w:vAlign w:val="bottom"/>
          </w:tcPr>
          <w:p w:rsidR="002E3848" w14:paraId="0A897557"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566733D1" w14:textId="77777777">
            <w:pPr>
              <w:spacing w:after="0"/>
              <w:rPr>
                <w:rFonts w:eastAsia="Times New Roman" w:cs="Calibri"/>
                <w:color w:val="000000"/>
                <w:kern w:val="0"/>
                <w:lang w:eastAsia="cs-CZ"/>
              </w:rPr>
            </w:pPr>
            <w:r>
              <w:rPr>
                <w:rFonts w:eastAsia="Times New Roman" w:cs="Calibri"/>
                <w:color w:val="000000"/>
                <w:kern w:val="0"/>
                <w:lang w:eastAsia="cs-CZ"/>
              </w:rPr>
              <w:t>Úpice</w:t>
            </w:r>
          </w:p>
        </w:tc>
        <w:tc>
          <w:tcPr>
            <w:tcW w:w="2977" w:type="dxa"/>
            <w:shd w:val="clear" w:color="auto" w:fill="auto"/>
            <w:noWrap/>
            <w:tcMar>
              <w:top w:w="0" w:type="dxa"/>
              <w:left w:w="70" w:type="dxa"/>
              <w:bottom w:w="0" w:type="dxa"/>
              <w:right w:w="70" w:type="dxa"/>
            </w:tcMar>
            <w:vAlign w:val="bottom"/>
          </w:tcPr>
          <w:p w:rsidR="002E3848" w14:paraId="503BAF05" w14:textId="77777777">
            <w:pPr>
              <w:spacing w:after="0"/>
              <w:rPr>
                <w:rFonts w:eastAsia="Times New Roman" w:cs="Calibri"/>
                <w:color w:val="000000"/>
                <w:kern w:val="0"/>
                <w:lang w:eastAsia="cs-CZ"/>
              </w:rPr>
            </w:pPr>
            <w:r>
              <w:rPr>
                <w:rFonts w:eastAsia="Times New Roman" w:cs="Calibri"/>
                <w:color w:val="000000"/>
                <w:kern w:val="0"/>
                <w:lang w:eastAsia="cs-CZ"/>
              </w:rPr>
              <w:t>MÚ Úpice</w:t>
            </w:r>
          </w:p>
        </w:tc>
      </w:tr>
      <w:tr w14:paraId="08B0159D" w14:textId="77777777">
        <w:tblPrEx>
          <w:tblW w:w="9918" w:type="dxa"/>
          <w:jc w:val="center"/>
          <w:tblCellMar>
            <w:left w:w="10" w:type="dxa"/>
            <w:right w:w="10" w:type="dxa"/>
          </w:tblCellMar>
          <w:tblLook w:val="0000"/>
        </w:tblPrEx>
        <w:trPr>
          <w:trHeight w:val="300"/>
          <w:jc w:val="center"/>
        </w:trPr>
        <w:tc>
          <w:tcPr>
            <w:tcW w:w="2268" w:type="dxa"/>
            <w:shd w:val="clear" w:color="auto" w:fill="auto"/>
            <w:noWrap/>
            <w:tcMar>
              <w:top w:w="0" w:type="dxa"/>
              <w:left w:w="70" w:type="dxa"/>
              <w:bottom w:w="0" w:type="dxa"/>
              <w:right w:w="70" w:type="dxa"/>
            </w:tcMar>
            <w:vAlign w:val="bottom"/>
          </w:tcPr>
          <w:p w:rsidR="002E3848" w14:paraId="1229EE3C" w14:textId="77777777">
            <w:pPr>
              <w:spacing w:after="0"/>
              <w:jc w:val="center"/>
              <w:rPr>
                <w:rFonts w:eastAsia="Times New Roman" w:cs="Calibri"/>
                <w:color w:val="000000"/>
                <w:kern w:val="0"/>
                <w:lang w:eastAsia="cs-CZ"/>
              </w:rPr>
            </w:pPr>
            <w:r>
              <w:rPr>
                <w:rFonts w:eastAsia="Times New Roman" w:cs="Calibri"/>
                <w:color w:val="000000"/>
                <w:kern w:val="0"/>
                <w:lang w:eastAsia="cs-CZ"/>
              </w:rPr>
              <w:t>525 115</w:t>
            </w:r>
          </w:p>
        </w:tc>
        <w:tc>
          <w:tcPr>
            <w:tcW w:w="1838" w:type="dxa"/>
            <w:shd w:val="clear" w:color="auto" w:fill="auto"/>
            <w:noWrap/>
            <w:tcMar>
              <w:top w:w="0" w:type="dxa"/>
              <w:left w:w="70" w:type="dxa"/>
              <w:bottom w:w="0" w:type="dxa"/>
              <w:right w:w="70" w:type="dxa"/>
            </w:tcMar>
            <w:vAlign w:val="bottom"/>
          </w:tcPr>
          <w:p w:rsidR="002E3848" w14:paraId="6DA52F4A"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C, PNP </w:t>
            </w:r>
          </w:p>
        </w:tc>
        <w:tc>
          <w:tcPr>
            <w:tcW w:w="2835" w:type="dxa"/>
            <w:shd w:val="clear" w:color="auto" w:fill="auto"/>
            <w:noWrap/>
            <w:tcMar>
              <w:top w:w="0" w:type="dxa"/>
              <w:left w:w="70" w:type="dxa"/>
              <w:bottom w:w="0" w:type="dxa"/>
              <w:right w:w="70" w:type="dxa"/>
            </w:tcMar>
            <w:vAlign w:val="bottom"/>
          </w:tcPr>
          <w:p w:rsidR="002E3848" w14:paraId="75140C43" w14:textId="77777777">
            <w:pPr>
              <w:spacing w:after="0"/>
              <w:rPr>
                <w:rFonts w:eastAsia="Times New Roman" w:cs="Calibri"/>
                <w:color w:val="000000"/>
                <w:kern w:val="0"/>
                <w:lang w:eastAsia="cs-CZ"/>
              </w:rPr>
            </w:pPr>
            <w:r>
              <w:rPr>
                <w:rFonts w:eastAsia="Times New Roman" w:cs="Calibri"/>
                <w:color w:val="000000"/>
                <w:kern w:val="0"/>
                <w:lang w:eastAsia="cs-CZ"/>
              </w:rPr>
              <w:t>Žacléř</w:t>
            </w:r>
          </w:p>
        </w:tc>
        <w:tc>
          <w:tcPr>
            <w:tcW w:w="2977" w:type="dxa"/>
            <w:shd w:val="clear" w:color="auto" w:fill="auto"/>
            <w:noWrap/>
            <w:tcMar>
              <w:top w:w="0" w:type="dxa"/>
              <w:left w:w="70" w:type="dxa"/>
              <w:bottom w:w="0" w:type="dxa"/>
              <w:right w:w="70" w:type="dxa"/>
            </w:tcMar>
            <w:vAlign w:val="bottom"/>
          </w:tcPr>
          <w:p w:rsidR="002E3848" w14:paraId="1D275337" w14:textId="77777777">
            <w:pPr>
              <w:spacing w:after="0"/>
              <w:rPr>
                <w:rFonts w:eastAsia="Times New Roman" w:cs="Calibri"/>
                <w:color w:val="000000"/>
                <w:kern w:val="0"/>
                <w:lang w:eastAsia="cs-CZ"/>
              </w:rPr>
            </w:pPr>
            <w:r>
              <w:rPr>
                <w:rFonts w:eastAsia="Times New Roman" w:cs="Calibri"/>
                <w:color w:val="000000"/>
                <w:kern w:val="0"/>
                <w:lang w:eastAsia="cs-CZ"/>
              </w:rPr>
              <w:t>MÚ Žacléř</w:t>
            </w:r>
          </w:p>
        </w:tc>
      </w:tr>
    </w:tbl>
    <w:p w:rsidR="002E3848" w14:paraId="6639D717" w14:textId="77777777">
      <w:pPr>
        <w:rPr>
          <w:rFonts w:ascii="Google Sans Mono" w:hAnsi="Google Sans Mono"/>
          <w:b/>
          <w:bCs/>
          <w:sz w:val="32"/>
          <w:szCs w:val="32"/>
        </w:rPr>
      </w:pPr>
      <w:r>
        <w:rPr>
          <w:rFonts w:ascii="Google Sans Mono" w:hAnsi="Google Sans Mono"/>
          <w:b/>
          <w:bCs/>
          <w:sz w:val="32"/>
          <w:szCs w:val="32"/>
        </w:rPr>
        <w:t xml:space="preserve"> </w:t>
      </w:r>
    </w:p>
    <w:p w:rsidR="002E3848" w14:paraId="53FD69E4" w14:textId="77777777">
      <w:pPr>
        <w:rPr>
          <w:rFonts w:ascii="Google Sans Mono" w:hAnsi="Google Sans Mono"/>
          <w:b/>
          <w:bCs/>
          <w:sz w:val="32"/>
          <w:szCs w:val="32"/>
        </w:rPr>
      </w:pPr>
    </w:p>
    <w:p w:rsidR="002E3848" w14:paraId="3BD4362E" w14:textId="77777777">
      <w:pPr>
        <w:rPr>
          <w:rFonts w:ascii="Google Sans Mono" w:hAnsi="Google Sans Mono"/>
          <w:b/>
          <w:bCs/>
          <w:sz w:val="32"/>
          <w:szCs w:val="32"/>
        </w:rPr>
      </w:pPr>
    </w:p>
    <w:p w:rsidR="002E3848" w14:paraId="572F6132" w14:textId="77777777">
      <w:pPr>
        <w:rPr>
          <w:rFonts w:ascii="Google Sans Mono" w:hAnsi="Google Sans Mono"/>
          <w:b/>
          <w:bCs/>
          <w:sz w:val="32"/>
          <w:szCs w:val="32"/>
        </w:rPr>
      </w:pPr>
      <w:r>
        <w:rPr>
          <w:rFonts w:ascii="Google Sans Mono" w:hAnsi="Google Sans Mono"/>
          <w:b/>
          <w:bCs/>
          <w:sz w:val="32"/>
          <w:szCs w:val="32"/>
        </w:rPr>
        <w:t xml:space="preserve">Okres Náchod </w:t>
      </w:r>
    </w:p>
    <w:tbl>
      <w:tblPr>
        <w:tblW w:w="9729" w:type="dxa"/>
        <w:jc w:val="center"/>
        <w:tblCellMar>
          <w:left w:w="10" w:type="dxa"/>
          <w:right w:w="10" w:type="dxa"/>
        </w:tblCellMar>
        <w:tblLook w:val="0000"/>
      </w:tblPr>
      <w:tblGrid>
        <w:gridCol w:w="2263"/>
        <w:gridCol w:w="1701"/>
        <w:gridCol w:w="2977"/>
        <w:gridCol w:w="2788"/>
      </w:tblGrid>
      <w:tr w14:paraId="19C663BE" w14:textId="77777777">
        <w:tblPrEx>
          <w:tblW w:w="9729" w:type="dxa"/>
          <w:jc w:val="center"/>
          <w:tblCellMar>
            <w:left w:w="10" w:type="dxa"/>
            <w:right w:w="10" w:type="dxa"/>
          </w:tblCellMar>
          <w:tblLook w:val="0000"/>
        </w:tblPrEx>
        <w:trPr>
          <w:trHeight w:val="300"/>
          <w:jc w:val="center"/>
        </w:trPr>
        <w:tc>
          <w:tcPr>
            <w:tcW w:w="2263" w:type="dxa"/>
            <w:shd w:val="clear" w:color="auto" w:fill="E2EFD9"/>
            <w:noWrap/>
            <w:tcMar>
              <w:top w:w="0" w:type="dxa"/>
              <w:left w:w="70" w:type="dxa"/>
              <w:bottom w:w="0" w:type="dxa"/>
              <w:right w:w="70" w:type="dxa"/>
            </w:tcMar>
            <w:vAlign w:val="center"/>
          </w:tcPr>
          <w:p w:rsidR="002E3848" w14:paraId="4FB096E0"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Evidenční číslo jednotky</w:t>
            </w:r>
          </w:p>
        </w:tc>
        <w:tc>
          <w:tcPr>
            <w:tcW w:w="1701" w:type="dxa"/>
            <w:shd w:val="clear" w:color="auto" w:fill="E2EFD9"/>
            <w:noWrap/>
            <w:tcMar>
              <w:top w:w="0" w:type="dxa"/>
              <w:left w:w="70" w:type="dxa"/>
              <w:bottom w:w="0" w:type="dxa"/>
              <w:right w:w="70" w:type="dxa"/>
            </w:tcMar>
            <w:vAlign w:val="center"/>
          </w:tcPr>
          <w:p w:rsidR="002E3848" w14:paraId="4498F5CD"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Předurčenost JPO</w:t>
            </w:r>
          </w:p>
        </w:tc>
        <w:tc>
          <w:tcPr>
            <w:tcW w:w="2977" w:type="dxa"/>
            <w:shd w:val="clear" w:color="auto" w:fill="E2EFD9"/>
            <w:noWrap/>
            <w:tcMar>
              <w:top w:w="0" w:type="dxa"/>
              <w:left w:w="70" w:type="dxa"/>
              <w:bottom w:w="0" w:type="dxa"/>
              <w:right w:w="70" w:type="dxa"/>
            </w:tcMar>
            <w:vAlign w:val="center"/>
          </w:tcPr>
          <w:p w:rsidR="002E3848" w14:paraId="3B1A9EED"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Název jednotky</w:t>
            </w:r>
          </w:p>
        </w:tc>
        <w:tc>
          <w:tcPr>
            <w:tcW w:w="2788" w:type="dxa"/>
            <w:shd w:val="clear" w:color="auto" w:fill="E2EFD9"/>
            <w:noWrap/>
            <w:tcMar>
              <w:top w:w="0" w:type="dxa"/>
              <w:left w:w="70" w:type="dxa"/>
              <w:bottom w:w="0" w:type="dxa"/>
              <w:right w:w="70" w:type="dxa"/>
            </w:tcMar>
            <w:vAlign w:val="center"/>
          </w:tcPr>
          <w:p w:rsidR="002E3848" w14:paraId="074FC1B1"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Zřizovatel</w:t>
            </w:r>
          </w:p>
        </w:tc>
      </w:tr>
      <w:tr w14:paraId="2D9E79D5"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6AED2B97" w14:textId="77777777">
            <w:pPr>
              <w:spacing w:after="0"/>
              <w:jc w:val="center"/>
              <w:rPr>
                <w:rFonts w:eastAsia="Times New Roman" w:cs="Calibri"/>
                <w:color w:val="000000"/>
                <w:kern w:val="0"/>
                <w:lang w:eastAsia="cs-CZ"/>
              </w:rPr>
            </w:pPr>
            <w:r>
              <w:rPr>
                <w:rFonts w:eastAsia="Times New Roman" w:cs="Calibri"/>
                <w:color w:val="000000"/>
                <w:kern w:val="0"/>
                <w:lang w:eastAsia="cs-CZ"/>
              </w:rPr>
              <w:t>523 010</w:t>
            </w:r>
          </w:p>
        </w:tc>
        <w:tc>
          <w:tcPr>
            <w:tcW w:w="1701" w:type="dxa"/>
            <w:shd w:val="clear" w:color="auto" w:fill="auto"/>
            <w:noWrap/>
            <w:tcMar>
              <w:top w:w="0" w:type="dxa"/>
              <w:left w:w="70" w:type="dxa"/>
              <w:bottom w:w="0" w:type="dxa"/>
              <w:right w:w="70" w:type="dxa"/>
            </w:tcMar>
            <w:vAlign w:val="bottom"/>
          </w:tcPr>
          <w:p w:rsidR="002E3848" w14:paraId="27AE2935" w14:textId="77777777">
            <w:pPr>
              <w:spacing w:after="0"/>
              <w:jc w:val="center"/>
              <w:rPr>
                <w:rFonts w:eastAsia="Times New Roman" w:cs="Calibri"/>
                <w:color w:val="000000"/>
                <w:kern w:val="0"/>
                <w:lang w:eastAsia="cs-CZ"/>
              </w:rPr>
            </w:pPr>
            <w:r>
              <w:rPr>
                <w:rFonts w:eastAsia="Times New Roman" w:cs="Calibri"/>
                <w:color w:val="000000"/>
                <w:kern w:val="0"/>
                <w:lang w:eastAsia="cs-CZ"/>
              </w:rPr>
              <w:t>C2 - C</w:t>
            </w:r>
            <w:r>
              <w:rPr>
                <w:rFonts w:eastAsia="Times New Roman" w:cs="Calibri"/>
                <w:color w:val="000000"/>
                <w:kern w:val="0"/>
                <w:lang w:eastAsia="cs-CZ"/>
              </w:rPr>
              <w:t>, E - S</w:t>
            </w:r>
          </w:p>
        </w:tc>
        <w:tc>
          <w:tcPr>
            <w:tcW w:w="2977" w:type="dxa"/>
            <w:shd w:val="clear" w:color="auto" w:fill="auto"/>
            <w:noWrap/>
            <w:tcMar>
              <w:top w:w="0" w:type="dxa"/>
              <w:left w:w="70" w:type="dxa"/>
              <w:bottom w:w="0" w:type="dxa"/>
              <w:right w:w="70" w:type="dxa"/>
            </w:tcMar>
            <w:vAlign w:val="bottom"/>
          </w:tcPr>
          <w:p w:rsidR="002E3848" w14:paraId="5F6F98B7"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CHS Velké Poříčí </w:t>
            </w:r>
          </w:p>
        </w:tc>
        <w:tc>
          <w:tcPr>
            <w:tcW w:w="2788" w:type="dxa"/>
            <w:shd w:val="clear" w:color="auto" w:fill="auto"/>
            <w:noWrap/>
            <w:tcMar>
              <w:top w:w="0" w:type="dxa"/>
              <w:left w:w="70" w:type="dxa"/>
              <w:bottom w:w="0" w:type="dxa"/>
              <w:right w:w="70" w:type="dxa"/>
            </w:tcMar>
            <w:vAlign w:val="bottom"/>
          </w:tcPr>
          <w:p w:rsidR="002E3848" w14:paraId="574282BD" w14:textId="77777777">
            <w:pPr>
              <w:spacing w:after="0"/>
              <w:jc w:val="both"/>
              <w:rPr>
                <w:rFonts w:eastAsia="Times New Roman" w:cs="Calibri"/>
                <w:color w:val="000000"/>
                <w:kern w:val="0"/>
                <w:lang w:eastAsia="cs-CZ"/>
              </w:rPr>
            </w:pPr>
            <w:r>
              <w:rPr>
                <w:rFonts w:eastAsia="Times New Roman" w:cs="Calibri"/>
                <w:color w:val="000000"/>
                <w:kern w:val="0"/>
                <w:lang w:eastAsia="cs-CZ"/>
              </w:rPr>
              <w:t>HZS Královéhradeckého kraje</w:t>
            </w:r>
          </w:p>
        </w:tc>
      </w:tr>
      <w:tr w14:paraId="0E56475F"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33B4ACCF" w14:textId="77777777">
            <w:pPr>
              <w:spacing w:after="0"/>
              <w:jc w:val="center"/>
              <w:rPr>
                <w:rFonts w:eastAsia="Times New Roman" w:cs="Calibri"/>
                <w:color w:val="000000"/>
                <w:kern w:val="0"/>
                <w:lang w:eastAsia="cs-CZ"/>
              </w:rPr>
            </w:pPr>
            <w:r>
              <w:rPr>
                <w:rFonts w:eastAsia="Times New Roman" w:cs="Calibri"/>
                <w:color w:val="000000"/>
                <w:kern w:val="0"/>
                <w:lang w:eastAsia="cs-CZ"/>
              </w:rPr>
              <w:t>522 011</w:t>
            </w:r>
          </w:p>
        </w:tc>
        <w:tc>
          <w:tcPr>
            <w:tcW w:w="1701" w:type="dxa"/>
            <w:shd w:val="clear" w:color="auto" w:fill="auto"/>
            <w:noWrap/>
            <w:tcMar>
              <w:top w:w="0" w:type="dxa"/>
              <w:left w:w="70" w:type="dxa"/>
              <w:bottom w:w="0" w:type="dxa"/>
              <w:right w:w="70" w:type="dxa"/>
            </w:tcMar>
            <w:vAlign w:val="bottom"/>
          </w:tcPr>
          <w:p w:rsidR="002E3848" w14:paraId="35563F2A" w14:textId="77777777">
            <w:pPr>
              <w:spacing w:after="0"/>
              <w:jc w:val="center"/>
              <w:rPr>
                <w:rFonts w:eastAsia="Times New Roman" w:cs="Calibri"/>
                <w:color w:val="000000"/>
                <w:kern w:val="0"/>
                <w:lang w:eastAsia="cs-CZ"/>
              </w:rPr>
            </w:pPr>
            <w:r>
              <w:rPr>
                <w:rFonts w:eastAsia="Times New Roman" w:cs="Calibri"/>
                <w:color w:val="000000"/>
                <w:kern w:val="0"/>
                <w:lang w:eastAsia="cs-CZ"/>
              </w:rPr>
              <w:t>P1 - C</w:t>
            </w:r>
            <w:r>
              <w:rPr>
                <w:rFonts w:eastAsia="Times New Roman" w:cs="Calibri"/>
                <w:color w:val="000000"/>
                <w:kern w:val="0"/>
                <w:lang w:eastAsia="cs-CZ"/>
              </w:rPr>
              <w:t xml:space="preserve"> - Z</w:t>
            </w:r>
          </w:p>
        </w:tc>
        <w:tc>
          <w:tcPr>
            <w:tcW w:w="2977" w:type="dxa"/>
            <w:shd w:val="clear" w:color="auto" w:fill="auto"/>
            <w:noWrap/>
            <w:tcMar>
              <w:top w:w="0" w:type="dxa"/>
              <w:left w:w="70" w:type="dxa"/>
              <w:bottom w:w="0" w:type="dxa"/>
              <w:right w:w="70" w:type="dxa"/>
            </w:tcMar>
            <w:vAlign w:val="bottom"/>
          </w:tcPr>
          <w:p w:rsidR="002E3848" w14:paraId="48C2106A"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HS Broumov </w:t>
            </w:r>
          </w:p>
        </w:tc>
        <w:tc>
          <w:tcPr>
            <w:tcW w:w="2788" w:type="dxa"/>
            <w:shd w:val="clear" w:color="auto" w:fill="auto"/>
            <w:noWrap/>
            <w:tcMar>
              <w:top w:w="0" w:type="dxa"/>
              <w:left w:w="70" w:type="dxa"/>
              <w:bottom w:w="0" w:type="dxa"/>
              <w:right w:w="70" w:type="dxa"/>
            </w:tcMar>
            <w:vAlign w:val="bottom"/>
          </w:tcPr>
          <w:p w:rsidR="002E3848" w14:paraId="57FC8A66" w14:textId="77777777">
            <w:pPr>
              <w:spacing w:after="0"/>
              <w:jc w:val="both"/>
              <w:rPr>
                <w:rFonts w:eastAsia="Times New Roman" w:cs="Calibri"/>
                <w:color w:val="000000"/>
                <w:kern w:val="0"/>
                <w:lang w:eastAsia="cs-CZ"/>
              </w:rPr>
            </w:pPr>
            <w:r>
              <w:rPr>
                <w:rFonts w:eastAsia="Times New Roman" w:cs="Calibri"/>
                <w:color w:val="000000"/>
                <w:kern w:val="0"/>
                <w:lang w:eastAsia="cs-CZ"/>
              </w:rPr>
              <w:t>HZS Královéhradeckého kraje</w:t>
            </w:r>
          </w:p>
        </w:tc>
      </w:tr>
      <w:tr w14:paraId="4BA688EC"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1EFCB299" w14:textId="77777777">
            <w:pPr>
              <w:spacing w:after="0"/>
              <w:jc w:val="center"/>
              <w:rPr>
                <w:rFonts w:eastAsia="Times New Roman" w:cs="Calibri"/>
                <w:color w:val="000000"/>
                <w:kern w:val="0"/>
                <w:lang w:eastAsia="cs-CZ"/>
              </w:rPr>
            </w:pPr>
            <w:r>
              <w:rPr>
                <w:rFonts w:eastAsia="Times New Roman" w:cs="Calibri"/>
                <w:color w:val="000000"/>
                <w:kern w:val="0"/>
                <w:lang w:eastAsia="cs-CZ"/>
              </w:rPr>
              <w:t>522 012</w:t>
            </w:r>
          </w:p>
        </w:tc>
        <w:tc>
          <w:tcPr>
            <w:tcW w:w="1701" w:type="dxa"/>
            <w:shd w:val="clear" w:color="auto" w:fill="auto"/>
            <w:noWrap/>
            <w:tcMar>
              <w:top w:w="0" w:type="dxa"/>
              <w:left w:w="70" w:type="dxa"/>
              <w:bottom w:w="0" w:type="dxa"/>
              <w:right w:w="70" w:type="dxa"/>
            </w:tcMar>
            <w:vAlign w:val="bottom"/>
          </w:tcPr>
          <w:p w:rsidR="002E3848" w14:paraId="5F5C5C11" w14:textId="77777777">
            <w:pPr>
              <w:spacing w:after="0"/>
              <w:jc w:val="center"/>
              <w:rPr>
                <w:rFonts w:eastAsia="Times New Roman" w:cs="Calibri"/>
                <w:color w:val="000000"/>
                <w:kern w:val="0"/>
                <w:lang w:eastAsia="cs-CZ"/>
              </w:rPr>
            </w:pPr>
            <w:r>
              <w:rPr>
                <w:rFonts w:eastAsia="Times New Roman" w:cs="Calibri"/>
                <w:color w:val="000000"/>
                <w:kern w:val="0"/>
                <w:lang w:eastAsia="cs-CZ"/>
              </w:rPr>
              <w:t>P2 - C</w:t>
            </w:r>
            <w:r>
              <w:rPr>
                <w:rFonts w:eastAsia="Times New Roman" w:cs="Calibri"/>
                <w:color w:val="000000"/>
                <w:kern w:val="0"/>
                <w:lang w:eastAsia="cs-CZ"/>
              </w:rPr>
              <w:t xml:space="preserve"> - Z</w:t>
            </w:r>
          </w:p>
        </w:tc>
        <w:tc>
          <w:tcPr>
            <w:tcW w:w="2977" w:type="dxa"/>
            <w:shd w:val="clear" w:color="auto" w:fill="auto"/>
            <w:noWrap/>
            <w:tcMar>
              <w:top w:w="0" w:type="dxa"/>
              <w:left w:w="70" w:type="dxa"/>
              <w:bottom w:w="0" w:type="dxa"/>
              <w:right w:w="70" w:type="dxa"/>
            </w:tcMar>
            <w:vAlign w:val="bottom"/>
          </w:tcPr>
          <w:p w:rsidR="002E3848" w14:paraId="7544D2C3"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HS Jaroměř </w:t>
            </w:r>
          </w:p>
        </w:tc>
        <w:tc>
          <w:tcPr>
            <w:tcW w:w="2788" w:type="dxa"/>
            <w:shd w:val="clear" w:color="auto" w:fill="auto"/>
            <w:noWrap/>
            <w:tcMar>
              <w:top w:w="0" w:type="dxa"/>
              <w:left w:w="70" w:type="dxa"/>
              <w:bottom w:w="0" w:type="dxa"/>
              <w:right w:w="70" w:type="dxa"/>
            </w:tcMar>
            <w:vAlign w:val="bottom"/>
          </w:tcPr>
          <w:p w:rsidR="002E3848" w14:paraId="6C5673D4" w14:textId="77777777">
            <w:pPr>
              <w:spacing w:after="0"/>
              <w:jc w:val="both"/>
              <w:rPr>
                <w:rFonts w:eastAsia="Times New Roman" w:cs="Calibri"/>
                <w:color w:val="000000"/>
                <w:kern w:val="0"/>
                <w:lang w:eastAsia="cs-CZ"/>
              </w:rPr>
            </w:pPr>
            <w:r>
              <w:rPr>
                <w:rFonts w:eastAsia="Times New Roman" w:cs="Calibri"/>
                <w:color w:val="000000"/>
                <w:kern w:val="0"/>
                <w:lang w:eastAsia="cs-CZ"/>
              </w:rPr>
              <w:t>HZS Královéhradeckého kraje</w:t>
            </w:r>
          </w:p>
        </w:tc>
      </w:tr>
      <w:tr w14:paraId="50A51C47"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4EDF97C8" w14:textId="77777777">
            <w:pPr>
              <w:spacing w:after="0"/>
              <w:jc w:val="center"/>
              <w:rPr>
                <w:rFonts w:eastAsia="Times New Roman" w:cs="Calibri"/>
                <w:color w:val="000000"/>
                <w:kern w:val="0"/>
                <w:lang w:eastAsia="cs-CZ"/>
              </w:rPr>
            </w:pPr>
            <w:r>
              <w:rPr>
                <w:rFonts w:eastAsia="Times New Roman" w:cs="Calibri"/>
                <w:color w:val="000000"/>
                <w:kern w:val="0"/>
                <w:lang w:eastAsia="cs-CZ"/>
              </w:rPr>
              <w:t>523 200</w:t>
            </w:r>
          </w:p>
        </w:tc>
        <w:tc>
          <w:tcPr>
            <w:tcW w:w="1701" w:type="dxa"/>
            <w:shd w:val="clear" w:color="auto" w:fill="auto"/>
            <w:noWrap/>
            <w:tcMar>
              <w:top w:w="0" w:type="dxa"/>
              <w:left w:w="70" w:type="dxa"/>
              <w:bottom w:w="0" w:type="dxa"/>
              <w:right w:w="70" w:type="dxa"/>
            </w:tcMar>
            <w:vAlign w:val="bottom"/>
          </w:tcPr>
          <w:p w:rsidR="002E3848" w14:paraId="72CEA985"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D, PNP </w:t>
            </w:r>
          </w:p>
        </w:tc>
        <w:tc>
          <w:tcPr>
            <w:tcW w:w="2977" w:type="dxa"/>
            <w:shd w:val="clear" w:color="auto" w:fill="auto"/>
            <w:noWrap/>
            <w:tcMar>
              <w:top w:w="0" w:type="dxa"/>
              <w:left w:w="70" w:type="dxa"/>
              <w:bottom w:w="0" w:type="dxa"/>
              <w:right w:w="70" w:type="dxa"/>
            </w:tcMar>
            <w:vAlign w:val="bottom"/>
          </w:tcPr>
          <w:p w:rsidR="002E3848" w14:paraId="7D4A59A9"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Adršpach </w:t>
            </w:r>
          </w:p>
        </w:tc>
        <w:tc>
          <w:tcPr>
            <w:tcW w:w="2788" w:type="dxa"/>
            <w:shd w:val="clear" w:color="auto" w:fill="auto"/>
            <w:noWrap/>
            <w:tcMar>
              <w:top w:w="0" w:type="dxa"/>
              <w:left w:w="70" w:type="dxa"/>
              <w:bottom w:w="0" w:type="dxa"/>
              <w:right w:w="70" w:type="dxa"/>
            </w:tcMar>
            <w:vAlign w:val="bottom"/>
          </w:tcPr>
          <w:p w:rsidR="002E3848" w14:paraId="285E9C76" w14:textId="77777777">
            <w:pPr>
              <w:spacing w:after="0"/>
              <w:jc w:val="both"/>
              <w:rPr>
                <w:rFonts w:eastAsia="Times New Roman" w:cs="Calibri"/>
                <w:color w:val="000000"/>
                <w:kern w:val="0"/>
                <w:lang w:eastAsia="cs-CZ"/>
              </w:rPr>
            </w:pPr>
            <w:r>
              <w:rPr>
                <w:rFonts w:eastAsia="Times New Roman" w:cs="Calibri"/>
                <w:color w:val="000000"/>
                <w:kern w:val="0"/>
                <w:lang w:eastAsia="cs-CZ"/>
              </w:rPr>
              <w:t>OÚ Adršpach</w:t>
            </w:r>
          </w:p>
        </w:tc>
      </w:tr>
      <w:tr w14:paraId="6ECF7912"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693ABF95" w14:textId="77777777">
            <w:pPr>
              <w:spacing w:after="0"/>
              <w:jc w:val="center"/>
              <w:rPr>
                <w:rFonts w:eastAsia="Times New Roman" w:cs="Calibri"/>
                <w:color w:val="000000"/>
                <w:kern w:val="0"/>
                <w:lang w:eastAsia="cs-CZ"/>
              </w:rPr>
            </w:pPr>
            <w:r>
              <w:rPr>
                <w:rFonts w:eastAsia="Times New Roman" w:cs="Calibri"/>
                <w:color w:val="000000"/>
                <w:kern w:val="0"/>
                <w:lang w:eastAsia="cs-CZ"/>
              </w:rPr>
              <w:t>523 101</w:t>
            </w:r>
          </w:p>
        </w:tc>
        <w:tc>
          <w:tcPr>
            <w:tcW w:w="1701" w:type="dxa"/>
            <w:shd w:val="clear" w:color="auto" w:fill="auto"/>
            <w:noWrap/>
            <w:tcMar>
              <w:top w:w="0" w:type="dxa"/>
              <w:left w:w="70" w:type="dxa"/>
              <w:bottom w:w="0" w:type="dxa"/>
              <w:right w:w="70" w:type="dxa"/>
            </w:tcMar>
            <w:vAlign w:val="bottom"/>
          </w:tcPr>
          <w:p w:rsidR="002E3848" w14:paraId="0DD4B7A2"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977" w:type="dxa"/>
            <w:shd w:val="clear" w:color="auto" w:fill="auto"/>
            <w:noWrap/>
            <w:tcMar>
              <w:top w:w="0" w:type="dxa"/>
              <w:left w:w="70" w:type="dxa"/>
              <w:bottom w:w="0" w:type="dxa"/>
              <w:right w:w="70" w:type="dxa"/>
            </w:tcMar>
            <w:vAlign w:val="bottom"/>
          </w:tcPr>
          <w:p w:rsidR="002E3848" w14:paraId="34958909"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Červený Kostelec </w:t>
            </w:r>
          </w:p>
        </w:tc>
        <w:tc>
          <w:tcPr>
            <w:tcW w:w="2788" w:type="dxa"/>
            <w:shd w:val="clear" w:color="auto" w:fill="auto"/>
            <w:noWrap/>
            <w:tcMar>
              <w:top w:w="0" w:type="dxa"/>
              <w:left w:w="70" w:type="dxa"/>
              <w:bottom w:w="0" w:type="dxa"/>
              <w:right w:w="70" w:type="dxa"/>
            </w:tcMar>
            <w:vAlign w:val="bottom"/>
          </w:tcPr>
          <w:p w:rsidR="002E3848" w14:paraId="67B6E72C"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MÚ Červený Kostelec </w:t>
            </w:r>
          </w:p>
        </w:tc>
      </w:tr>
      <w:tr w14:paraId="07CEB047"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28648B92" w14:textId="77777777">
            <w:pPr>
              <w:spacing w:after="0"/>
              <w:jc w:val="center"/>
              <w:rPr>
                <w:rFonts w:eastAsia="Times New Roman" w:cs="Calibri"/>
                <w:color w:val="000000"/>
                <w:kern w:val="0"/>
                <w:lang w:eastAsia="cs-CZ"/>
              </w:rPr>
            </w:pPr>
            <w:r>
              <w:rPr>
                <w:rFonts w:eastAsia="Times New Roman" w:cs="Calibri"/>
                <w:color w:val="000000"/>
                <w:kern w:val="0"/>
                <w:lang w:eastAsia="cs-CZ"/>
              </w:rPr>
              <w:t>523 106</w:t>
            </w:r>
          </w:p>
        </w:tc>
        <w:tc>
          <w:tcPr>
            <w:tcW w:w="1701" w:type="dxa"/>
            <w:shd w:val="clear" w:color="auto" w:fill="auto"/>
            <w:noWrap/>
            <w:tcMar>
              <w:top w:w="0" w:type="dxa"/>
              <w:left w:w="70" w:type="dxa"/>
              <w:bottom w:w="0" w:type="dxa"/>
              <w:right w:w="70" w:type="dxa"/>
            </w:tcMar>
            <w:vAlign w:val="bottom"/>
          </w:tcPr>
          <w:p w:rsidR="002E3848" w14:paraId="344B2666"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977" w:type="dxa"/>
            <w:shd w:val="clear" w:color="auto" w:fill="auto"/>
            <w:noWrap/>
            <w:tcMar>
              <w:top w:w="0" w:type="dxa"/>
              <w:left w:w="70" w:type="dxa"/>
              <w:bottom w:w="0" w:type="dxa"/>
              <w:right w:w="70" w:type="dxa"/>
            </w:tcMar>
            <w:vAlign w:val="bottom"/>
          </w:tcPr>
          <w:p w:rsidR="002E3848" w14:paraId="420CE009"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Nové Město nad Metují </w:t>
            </w:r>
          </w:p>
        </w:tc>
        <w:tc>
          <w:tcPr>
            <w:tcW w:w="2788" w:type="dxa"/>
            <w:shd w:val="clear" w:color="auto" w:fill="auto"/>
            <w:noWrap/>
            <w:tcMar>
              <w:top w:w="0" w:type="dxa"/>
              <w:left w:w="70" w:type="dxa"/>
              <w:bottom w:w="0" w:type="dxa"/>
              <w:right w:w="70" w:type="dxa"/>
            </w:tcMar>
            <w:vAlign w:val="bottom"/>
          </w:tcPr>
          <w:p w:rsidR="002E3848" w14:paraId="02FB8FF7"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MÚ Nové Město nad Metují </w:t>
            </w:r>
          </w:p>
        </w:tc>
      </w:tr>
      <w:tr w14:paraId="1BF760C3"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1F4D5A74" w14:textId="77777777">
            <w:pPr>
              <w:spacing w:after="0"/>
              <w:jc w:val="center"/>
              <w:rPr>
                <w:rFonts w:eastAsia="Times New Roman" w:cs="Calibri"/>
                <w:color w:val="000000"/>
                <w:kern w:val="0"/>
                <w:lang w:eastAsia="cs-CZ"/>
              </w:rPr>
            </w:pPr>
            <w:r>
              <w:rPr>
                <w:rFonts w:eastAsia="Times New Roman" w:cs="Calibri"/>
                <w:color w:val="000000"/>
                <w:kern w:val="0"/>
                <w:lang w:eastAsia="cs-CZ"/>
              </w:rPr>
              <w:t>523 108</w:t>
            </w:r>
          </w:p>
        </w:tc>
        <w:tc>
          <w:tcPr>
            <w:tcW w:w="1701" w:type="dxa"/>
            <w:shd w:val="clear" w:color="auto" w:fill="auto"/>
            <w:noWrap/>
            <w:tcMar>
              <w:top w:w="0" w:type="dxa"/>
              <w:left w:w="70" w:type="dxa"/>
              <w:bottom w:w="0" w:type="dxa"/>
              <w:right w:w="70" w:type="dxa"/>
            </w:tcMar>
            <w:vAlign w:val="bottom"/>
          </w:tcPr>
          <w:p w:rsidR="002E3848" w14:paraId="7593E99F"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977" w:type="dxa"/>
            <w:shd w:val="clear" w:color="auto" w:fill="auto"/>
            <w:noWrap/>
            <w:tcMar>
              <w:top w:w="0" w:type="dxa"/>
              <w:left w:w="70" w:type="dxa"/>
              <w:bottom w:w="0" w:type="dxa"/>
              <w:right w:w="70" w:type="dxa"/>
            </w:tcMar>
            <w:vAlign w:val="bottom"/>
          </w:tcPr>
          <w:p w:rsidR="002E3848" w14:paraId="46767362"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Police nad Metují </w:t>
            </w:r>
          </w:p>
        </w:tc>
        <w:tc>
          <w:tcPr>
            <w:tcW w:w="2788" w:type="dxa"/>
            <w:shd w:val="clear" w:color="auto" w:fill="auto"/>
            <w:noWrap/>
            <w:tcMar>
              <w:top w:w="0" w:type="dxa"/>
              <w:left w:w="70" w:type="dxa"/>
              <w:bottom w:w="0" w:type="dxa"/>
              <w:right w:w="70" w:type="dxa"/>
            </w:tcMar>
            <w:vAlign w:val="bottom"/>
          </w:tcPr>
          <w:p w:rsidR="002E3848" w14:paraId="49354726" w14:textId="77777777">
            <w:pPr>
              <w:spacing w:after="0"/>
              <w:jc w:val="both"/>
              <w:rPr>
                <w:rFonts w:eastAsia="Times New Roman" w:cs="Calibri"/>
                <w:color w:val="000000"/>
                <w:kern w:val="0"/>
                <w:lang w:eastAsia="cs-CZ"/>
              </w:rPr>
            </w:pPr>
            <w:r>
              <w:rPr>
                <w:rFonts w:eastAsia="Times New Roman" w:cs="Calibri"/>
                <w:color w:val="000000"/>
                <w:kern w:val="0"/>
                <w:lang w:eastAsia="cs-CZ"/>
              </w:rPr>
              <w:t xml:space="preserve">MÚ Police nad Metují </w:t>
            </w:r>
          </w:p>
        </w:tc>
      </w:tr>
      <w:tr w14:paraId="5C0E8000" w14:textId="77777777">
        <w:tblPrEx>
          <w:tblW w:w="9729" w:type="dxa"/>
          <w:jc w:val="center"/>
          <w:tblCellMar>
            <w:left w:w="10" w:type="dxa"/>
            <w:right w:w="10" w:type="dxa"/>
          </w:tblCellMar>
          <w:tblLook w:val="0000"/>
        </w:tblPrEx>
        <w:trPr>
          <w:trHeight w:val="300"/>
          <w:jc w:val="center"/>
        </w:trPr>
        <w:tc>
          <w:tcPr>
            <w:tcW w:w="2263" w:type="dxa"/>
            <w:shd w:val="clear" w:color="auto" w:fill="auto"/>
            <w:noWrap/>
            <w:tcMar>
              <w:top w:w="0" w:type="dxa"/>
              <w:left w:w="70" w:type="dxa"/>
              <w:bottom w:w="0" w:type="dxa"/>
              <w:right w:w="70" w:type="dxa"/>
            </w:tcMar>
            <w:vAlign w:val="bottom"/>
          </w:tcPr>
          <w:p w:rsidR="002E3848" w14:paraId="7C47D827" w14:textId="77777777">
            <w:pPr>
              <w:spacing w:after="0"/>
              <w:jc w:val="center"/>
              <w:rPr>
                <w:rFonts w:eastAsia="Times New Roman" w:cs="Calibri"/>
                <w:color w:val="000000"/>
                <w:kern w:val="0"/>
                <w:lang w:eastAsia="cs-CZ"/>
              </w:rPr>
            </w:pPr>
            <w:r>
              <w:rPr>
                <w:rFonts w:eastAsia="Times New Roman" w:cs="Calibri"/>
                <w:color w:val="000000"/>
                <w:kern w:val="0"/>
                <w:lang w:eastAsia="cs-CZ"/>
              </w:rPr>
              <w:t>523 109</w:t>
            </w:r>
          </w:p>
        </w:tc>
        <w:tc>
          <w:tcPr>
            <w:tcW w:w="1701" w:type="dxa"/>
            <w:shd w:val="clear" w:color="auto" w:fill="auto"/>
            <w:noWrap/>
            <w:tcMar>
              <w:top w:w="0" w:type="dxa"/>
              <w:left w:w="70" w:type="dxa"/>
              <w:bottom w:w="0" w:type="dxa"/>
              <w:right w:w="70" w:type="dxa"/>
            </w:tcMar>
            <w:vAlign w:val="bottom"/>
          </w:tcPr>
          <w:p w:rsidR="002E3848" w14:paraId="6B3C3CA9" w14:textId="77777777">
            <w:pPr>
              <w:spacing w:after="0"/>
              <w:jc w:val="center"/>
              <w:rPr>
                <w:rFonts w:eastAsia="Times New Roman" w:cs="Calibri"/>
                <w:color w:val="000000"/>
                <w:kern w:val="0"/>
                <w:lang w:eastAsia="cs-CZ"/>
              </w:rPr>
            </w:pPr>
            <w:r>
              <w:rPr>
                <w:rFonts w:eastAsia="Times New Roman" w:cs="Calibri"/>
                <w:color w:val="000000"/>
                <w:kern w:val="0"/>
                <w:lang w:eastAsia="cs-CZ"/>
              </w:rPr>
              <w:t>PNP</w:t>
            </w:r>
          </w:p>
        </w:tc>
        <w:tc>
          <w:tcPr>
            <w:tcW w:w="2977" w:type="dxa"/>
            <w:shd w:val="clear" w:color="auto" w:fill="auto"/>
            <w:noWrap/>
            <w:tcMar>
              <w:top w:w="0" w:type="dxa"/>
              <w:left w:w="70" w:type="dxa"/>
              <w:bottom w:w="0" w:type="dxa"/>
              <w:right w:w="70" w:type="dxa"/>
            </w:tcMar>
            <w:vAlign w:val="bottom"/>
          </w:tcPr>
          <w:p w:rsidR="002E3848" w14:paraId="00F02033" w14:textId="77777777">
            <w:pPr>
              <w:spacing w:after="0"/>
              <w:jc w:val="both"/>
              <w:rPr>
                <w:rFonts w:eastAsia="Times New Roman" w:cs="Calibri"/>
                <w:color w:val="000000"/>
                <w:kern w:val="0"/>
                <w:lang w:eastAsia="cs-CZ"/>
              </w:rPr>
            </w:pPr>
            <w:r>
              <w:rPr>
                <w:rFonts w:eastAsia="Times New Roman" w:cs="Calibri"/>
                <w:color w:val="000000"/>
                <w:kern w:val="0"/>
                <w:lang w:eastAsia="cs-CZ"/>
              </w:rPr>
              <w:t>Teplice nad Metují</w:t>
            </w:r>
          </w:p>
        </w:tc>
        <w:tc>
          <w:tcPr>
            <w:tcW w:w="2788" w:type="dxa"/>
            <w:shd w:val="clear" w:color="auto" w:fill="auto"/>
            <w:noWrap/>
            <w:tcMar>
              <w:top w:w="0" w:type="dxa"/>
              <w:left w:w="70" w:type="dxa"/>
              <w:bottom w:w="0" w:type="dxa"/>
              <w:right w:w="70" w:type="dxa"/>
            </w:tcMar>
            <w:vAlign w:val="bottom"/>
          </w:tcPr>
          <w:p w:rsidR="002E3848" w14:paraId="1710014C" w14:textId="77777777">
            <w:pPr>
              <w:spacing w:after="0"/>
              <w:jc w:val="both"/>
              <w:rPr>
                <w:rFonts w:eastAsia="Times New Roman" w:cs="Calibri"/>
                <w:color w:val="000000"/>
                <w:kern w:val="0"/>
                <w:lang w:eastAsia="cs-CZ"/>
              </w:rPr>
            </w:pPr>
            <w:r>
              <w:rPr>
                <w:rFonts w:eastAsia="Times New Roman" w:cs="Calibri"/>
                <w:color w:val="000000"/>
                <w:kern w:val="0"/>
                <w:lang w:eastAsia="cs-CZ"/>
              </w:rPr>
              <w:t>MÚ Teplice nad Metují</w:t>
            </w:r>
          </w:p>
        </w:tc>
      </w:tr>
    </w:tbl>
    <w:p w:rsidR="002E3848" w14:paraId="3351589B" w14:textId="77777777">
      <w:pPr>
        <w:rPr>
          <w:rFonts w:ascii="Google Sans Mono" w:hAnsi="Google Sans Mono"/>
          <w:b/>
          <w:bCs/>
          <w:sz w:val="32"/>
          <w:szCs w:val="32"/>
        </w:rPr>
      </w:pPr>
    </w:p>
    <w:p w:rsidR="002E3848" w14:paraId="52C0F0F3" w14:textId="77777777">
      <w:pPr>
        <w:rPr>
          <w:rFonts w:ascii="Google Sans Mono" w:hAnsi="Google Sans Mono"/>
          <w:b/>
          <w:bCs/>
          <w:sz w:val="32"/>
          <w:szCs w:val="32"/>
        </w:rPr>
      </w:pPr>
      <w:r>
        <w:rPr>
          <w:rFonts w:ascii="Google Sans Mono" w:hAnsi="Google Sans Mono"/>
          <w:b/>
          <w:bCs/>
          <w:sz w:val="32"/>
          <w:szCs w:val="32"/>
        </w:rPr>
        <w:t xml:space="preserve">Okres Rychnov nad Kněžnou </w:t>
      </w:r>
    </w:p>
    <w:tbl>
      <w:tblPr>
        <w:tblW w:w="9918" w:type="dxa"/>
        <w:tblInd w:w="-414" w:type="dxa"/>
        <w:tblCellMar>
          <w:left w:w="10" w:type="dxa"/>
          <w:right w:w="10" w:type="dxa"/>
        </w:tblCellMar>
        <w:tblLook w:val="0000"/>
      </w:tblPr>
      <w:tblGrid>
        <w:gridCol w:w="2263"/>
        <w:gridCol w:w="1701"/>
        <w:gridCol w:w="2835"/>
        <w:gridCol w:w="3119"/>
      </w:tblGrid>
      <w:tr w14:paraId="7DD33D25" w14:textId="77777777">
        <w:tblPrEx>
          <w:tblW w:w="9918" w:type="dxa"/>
          <w:tblInd w:w="-414" w:type="dxa"/>
          <w:tblCellMar>
            <w:left w:w="10" w:type="dxa"/>
            <w:right w:w="10" w:type="dxa"/>
          </w:tblCellMar>
          <w:tblLook w:val="0000"/>
        </w:tblPrEx>
        <w:trPr>
          <w:trHeight w:val="300"/>
        </w:trPr>
        <w:tc>
          <w:tcPr>
            <w:tcW w:w="2263" w:type="dxa"/>
            <w:shd w:val="clear" w:color="auto" w:fill="E2EFD9"/>
            <w:noWrap/>
            <w:tcMar>
              <w:top w:w="0" w:type="dxa"/>
              <w:left w:w="70" w:type="dxa"/>
              <w:bottom w:w="0" w:type="dxa"/>
              <w:right w:w="70" w:type="dxa"/>
            </w:tcMar>
            <w:vAlign w:val="center"/>
          </w:tcPr>
          <w:p w:rsidR="002E3848" w14:paraId="4EE86E6C"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Evidenční číslo jednotky</w:t>
            </w:r>
          </w:p>
        </w:tc>
        <w:tc>
          <w:tcPr>
            <w:tcW w:w="1701" w:type="dxa"/>
            <w:shd w:val="clear" w:color="auto" w:fill="E2EFD9"/>
            <w:noWrap/>
            <w:tcMar>
              <w:top w:w="0" w:type="dxa"/>
              <w:left w:w="70" w:type="dxa"/>
              <w:bottom w:w="0" w:type="dxa"/>
              <w:right w:w="70" w:type="dxa"/>
            </w:tcMar>
            <w:vAlign w:val="center"/>
          </w:tcPr>
          <w:p w:rsidR="002E3848" w14:paraId="45E0FE66"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Předurčenost JPO</w:t>
            </w:r>
          </w:p>
        </w:tc>
        <w:tc>
          <w:tcPr>
            <w:tcW w:w="2835" w:type="dxa"/>
            <w:shd w:val="clear" w:color="auto" w:fill="E2EFD9"/>
            <w:noWrap/>
            <w:tcMar>
              <w:top w:w="0" w:type="dxa"/>
              <w:left w:w="70" w:type="dxa"/>
              <w:bottom w:w="0" w:type="dxa"/>
              <w:right w:w="70" w:type="dxa"/>
            </w:tcMar>
            <w:vAlign w:val="center"/>
          </w:tcPr>
          <w:p w:rsidR="002E3848" w14:paraId="638C6EBC"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Název jednotky</w:t>
            </w:r>
          </w:p>
        </w:tc>
        <w:tc>
          <w:tcPr>
            <w:tcW w:w="3119" w:type="dxa"/>
            <w:shd w:val="clear" w:color="auto" w:fill="E2EFD9"/>
            <w:noWrap/>
            <w:tcMar>
              <w:top w:w="0" w:type="dxa"/>
              <w:left w:w="70" w:type="dxa"/>
              <w:bottom w:w="0" w:type="dxa"/>
              <w:right w:w="70" w:type="dxa"/>
            </w:tcMar>
            <w:vAlign w:val="center"/>
          </w:tcPr>
          <w:p w:rsidR="002E3848" w14:paraId="1D8120C7" w14:textId="77777777">
            <w:pPr>
              <w:spacing w:after="0"/>
              <w:jc w:val="center"/>
              <w:rPr>
                <w:rFonts w:eastAsia="Times New Roman" w:cs="Calibri"/>
                <w:b/>
                <w:color w:val="000000"/>
                <w:kern w:val="0"/>
                <w:lang w:eastAsia="cs-CZ"/>
              </w:rPr>
            </w:pPr>
            <w:r>
              <w:rPr>
                <w:rFonts w:eastAsia="Times New Roman" w:cs="Calibri"/>
                <w:b/>
                <w:color w:val="000000"/>
                <w:kern w:val="0"/>
                <w:lang w:eastAsia="cs-CZ"/>
              </w:rPr>
              <w:t>Zřizovatel</w:t>
            </w:r>
          </w:p>
        </w:tc>
      </w:tr>
      <w:tr w14:paraId="5DB88357"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2BDD9FE4" w14:textId="77777777">
            <w:pPr>
              <w:spacing w:after="0"/>
              <w:jc w:val="center"/>
              <w:rPr>
                <w:rFonts w:eastAsia="Times New Roman" w:cs="Calibri"/>
                <w:color w:val="000000"/>
                <w:kern w:val="0"/>
                <w:lang w:eastAsia="cs-CZ"/>
              </w:rPr>
            </w:pPr>
            <w:r>
              <w:rPr>
                <w:rFonts w:eastAsia="Times New Roman" w:cs="Calibri"/>
                <w:color w:val="000000"/>
                <w:kern w:val="0"/>
                <w:lang w:eastAsia="cs-CZ"/>
              </w:rPr>
              <w:t>524 010</w:t>
            </w:r>
          </w:p>
        </w:tc>
        <w:tc>
          <w:tcPr>
            <w:tcW w:w="1701" w:type="dxa"/>
            <w:shd w:val="clear" w:color="auto" w:fill="auto"/>
            <w:noWrap/>
            <w:tcMar>
              <w:top w:w="0" w:type="dxa"/>
              <w:left w:w="70" w:type="dxa"/>
              <w:bottom w:w="0" w:type="dxa"/>
              <w:right w:w="70" w:type="dxa"/>
            </w:tcMar>
            <w:vAlign w:val="bottom"/>
          </w:tcPr>
          <w:p w:rsidR="002E3848" w14:paraId="704BB395"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P4 – C, </w:t>
            </w:r>
            <w:r>
              <w:rPr>
                <w:rFonts w:eastAsia="Times New Roman" w:cs="Calibri"/>
                <w:color w:val="000000"/>
                <w:kern w:val="0"/>
                <w:lang w:eastAsia="cs-CZ"/>
              </w:rPr>
              <w:t>E - S</w:t>
            </w:r>
          </w:p>
        </w:tc>
        <w:tc>
          <w:tcPr>
            <w:tcW w:w="2835" w:type="dxa"/>
            <w:shd w:val="clear" w:color="auto" w:fill="auto"/>
            <w:noWrap/>
            <w:tcMar>
              <w:top w:w="0" w:type="dxa"/>
              <w:left w:w="70" w:type="dxa"/>
              <w:bottom w:w="0" w:type="dxa"/>
              <w:right w:w="70" w:type="dxa"/>
            </w:tcMar>
            <w:vAlign w:val="bottom"/>
          </w:tcPr>
          <w:p w:rsidR="002E3848" w14:paraId="23355F74" w14:textId="77777777">
            <w:pPr>
              <w:spacing w:after="0"/>
              <w:rPr>
                <w:rFonts w:eastAsia="Times New Roman" w:cs="Calibri"/>
                <w:color w:val="000000"/>
                <w:kern w:val="0"/>
                <w:lang w:eastAsia="cs-CZ"/>
              </w:rPr>
            </w:pPr>
            <w:r>
              <w:rPr>
                <w:rFonts w:eastAsia="Times New Roman" w:cs="Calibri"/>
                <w:color w:val="000000"/>
                <w:kern w:val="0"/>
                <w:lang w:eastAsia="cs-CZ"/>
              </w:rPr>
              <w:t xml:space="preserve">HS Rychnov nad Kněžnou  </w:t>
            </w:r>
          </w:p>
        </w:tc>
        <w:tc>
          <w:tcPr>
            <w:tcW w:w="3119" w:type="dxa"/>
            <w:shd w:val="clear" w:color="auto" w:fill="auto"/>
            <w:noWrap/>
            <w:tcMar>
              <w:top w:w="0" w:type="dxa"/>
              <w:left w:w="70" w:type="dxa"/>
              <w:bottom w:w="0" w:type="dxa"/>
              <w:right w:w="70" w:type="dxa"/>
            </w:tcMar>
            <w:vAlign w:val="bottom"/>
          </w:tcPr>
          <w:p w:rsidR="002E3848" w14:paraId="519BB696"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12878D76"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0A937B33" w14:textId="77777777">
            <w:pPr>
              <w:spacing w:after="0"/>
              <w:jc w:val="center"/>
              <w:rPr>
                <w:rFonts w:eastAsia="Times New Roman" w:cs="Calibri"/>
                <w:color w:val="000000"/>
                <w:kern w:val="0"/>
                <w:lang w:eastAsia="cs-CZ"/>
              </w:rPr>
            </w:pPr>
            <w:r>
              <w:rPr>
                <w:rFonts w:eastAsia="Times New Roman" w:cs="Calibri"/>
                <w:color w:val="000000"/>
                <w:kern w:val="0"/>
                <w:lang w:eastAsia="cs-CZ"/>
              </w:rPr>
              <w:t>524 011</w:t>
            </w:r>
          </w:p>
        </w:tc>
        <w:tc>
          <w:tcPr>
            <w:tcW w:w="1701" w:type="dxa"/>
            <w:shd w:val="clear" w:color="auto" w:fill="auto"/>
            <w:noWrap/>
            <w:tcMar>
              <w:top w:w="0" w:type="dxa"/>
              <w:left w:w="70" w:type="dxa"/>
              <w:bottom w:w="0" w:type="dxa"/>
              <w:right w:w="70" w:type="dxa"/>
            </w:tcMar>
            <w:vAlign w:val="bottom"/>
          </w:tcPr>
          <w:p w:rsidR="002E3848" w14:paraId="56E9F7CB" w14:textId="77777777">
            <w:pPr>
              <w:spacing w:after="0"/>
              <w:jc w:val="center"/>
              <w:rPr>
                <w:rFonts w:eastAsia="Times New Roman" w:cs="Calibri"/>
                <w:color w:val="000000"/>
                <w:kern w:val="0"/>
                <w:lang w:eastAsia="cs-CZ"/>
              </w:rPr>
            </w:pPr>
            <w:r>
              <w:rPr>
                <w:rFonts w:eastAsia="Times New Roman" w:cs="Calibri"/>
                <w:color w:val="000000"/>
                <w:kern w:val="0"/>
                <w:lang w:eastAsia="cs-CZ"/>
              </w:rPr>
              <w:t>P2 - C</w:t>
            </w:r>
            <w:r>
              <w:rPr>
                <w:rFonts w:eastAsia="Times New Roman" w:cs="Calibri"/>
                <w:color w:val="000000"/>
                <w:kern w:val="0"/>
                <w:lang w:eastAsia="cs-CZ"/>
              </w:rPr>
              <w:t xml:space="preserve"> - Z</w:t>
            </w:r>
          </w:p>
        </w:tc>
        <w:tc>
          <w:tcPr>
            <w:tcW w:w="2835" w:type="dxa"/>
            <w:shd w:val="clear" w:color="auto" w:fill="auto"/>
            <w:noWrap/>
            <w:tcMar>
              <w:top w:w="0" w:type="dxa"/>
              <w:left w:w="70" w:type="dxa"/>
              <w:bottom w:w="0" w:type="dxa"/>
              <w:right w:w="70" w:type="dxa"/>
            </w:tcMar>
            <w:vAlign w:val="bottom"/>
          </w:tcPr>
          <w:p w:rsidR="002E3848" w14:paraId="68D3FD49" w14:textId="77777777">
            <w:pPr>
              <w:spacing w:after="0"/>
              <w:rPr>
                <w:rFonts w:eastAsia="Times New Roman" w:cs="Calibri"/>
                <w:color w:val="000000"/>
                <w:kern w:val="0"/>
                <w:lang w:eastAsia="cs-CZ"/>
              </w:rPr>
            </w:pPr>
            <w:r>
              <w:rPr>
                <w:rFonts w:eastAsia="Times New Roman" w:cs="Calibri"/>
                <w:color w:val="000000"/>
                <w:kern w:val="0"/>
                <w:lang w:eastAsia="cs-CZ"/>
              </w:rPr>
              <w:t xml:space="preserve">HS Dobruška </w:t>
            </w:r>
          </w:p>
        </w:tc>
        <w:tc>
          <w:tcPr>
            <w:tcW w:w="3119" w:type="dxa"/>
            <w:shd w:val="clear" w:color="auto" w:fill="auto"/>
            <w:noWrap/>
            <w:tcMar>
              <w:top w:w="0" w:type="dxa"/>
              <w:left w:w="70" w:type="dxa"/>
              <w:bottom w:w="0" w:type="dxa"/>
              <w:right w:w="70" w:type="dxa"/>
            </w:tcMar>
            <w:vAlign w:val="bottom"/>
          </w:tcPr>
          <w:p w:rsidR="002E3848" w14:paraId="27A8D1DB" w14:textId="77777777">
            <w:pPr>
              <w:spacing w:after="0"/>
              <w:rPr>
                <w:rFonts w:eastAsia="Times New Roman" w:cs="Calibri"/>
                <w:color w:val="000000"/>
                <w:kern w:val="0"/>
                <w:lang w:eastAsia="cs-CZ"/>
              </w:rPr>
            </w:pPr>
            <w:r>
              <w:rPr>
                <w:rFonts w:eastAsia="Times New Roman" w:cs="Calibri"/>
                <w:color w:val="000000"/>
                <w:kern w:val="0"/>
                <w:lang w:eastAsia="cs-CZ"/>
              </w:rPr>
              <w:t>HZS Královéhradeckého kraje</w:t>
            </w:r>
          </w:p>
        </w:tc>
      </w:tr>
      <w:tr w14:paraId="381734FC"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754AA59B"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524 100</w:t>
            </w:r>
          </w:p>
        </w:tc>
        <w:tc>
          <w:tcPr>
            <w:tcW w:w="1701" w:type="dxa"/>
            <w:shd w:val="clear" w:color="auto" w:fill="auto"/>
            <w:noWrap/>
            <w:tcMar>
              <w:top w:w="0" w:type="dxa"/>
              <w:left w:w="70" w:type="dxa"/>
              <w:bottom w:w="0" w:type="dxa"/>
              <w:right w:w="70" w:type="dxa"/>
            </w:tcMar>
            <w:vAlign w:val="bottom"/>
          </w:tcPr>
          <w:p w:rsidR="002E3848" w14:paraId="4BC01EEC"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246F2811" w14:textId="77777777">
            <w:pPr>
              <w:spacing w:after="0"/>
              <w:rPr>
                <w:rFonts w:eastAsia="Times New Roman" w:cs="Calibri"/>
                <w:color w:val="000000"/>
                <w:kern w:val="0"/>
                <w:lang w:eastAsia="cs-CZ"/>
              </w:rPr>
            </w:pPr>
            <w:r>
              <w:rPr>
                <w:rFonts w:eastAsia="Times New Roman" w:cs="Calibri"/>
                <w:color w:val="000000"/>
                <w:kern w:val="0"/>
                <w:lang w:eastAsia="cs-CZ"/>
              </w:rPr>
              <w:t xml:space="preserve">Borohrádek </w:t>
            </w:r>
          </w:p>
        </w:tc>
        <w:tc>
          <w:tcPr>
            <w:tcW w:w="3119" w:type="dxa"/>
            <w:shd w:val="clear" w:color="auto" w:fill="auto"/>
            <w:noWrap/>
            <w:tcMar>
              <w:top w:w="0" w:type="dxa"/>
              <w:left w:w="70" w:type="dxa"/>
              <w:bottom w:w="0" w:type="dxa"/>
              <w:right w:w="70" w:type="dxa"/>
            </w:tcMar>
            <w:vAlign w:val="bottom"/>
          </w:tcPr>
          <w:p w:rsidR="002E3848" w14:paraId="5760CFF8"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Borohrádek </w:t>
            </w:r>
          </w:p>
        </w:tc>
      </w:tr>
      <w:tr w14:paraId="7089D275"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6D5883DB"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524 102</w:t>
            </w:r>
          </w:p>
        </w:tc>
        <w:tc>
          <w:tcPr>
            <w:tcW w:w="1701" w:type="dxa"/>
            <w:shd w:val="clear" w:color="auto" w:fill="auto"/>
            <w:noWrap/>
            <w:tcMar>
              <w:top w:w="0" w:type="dxa"/>
              <w:left w:w="70" w:type="dxa"/>
              <w:bottom w:w="0" w:type="dxa"/>
              <w:right w:w="70" w:type="dxa"/>
            </w:tcMar>
            <w:vAlign w:val="bottom"/>
          </w:tcPr>
          <w:p w:rsidR="002E3848" w14:paraId="77C7605E"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36C8E112" w14:textId="77777777">
            <w:pPr>
              <w:spacing w:after="0"/>
              <w:rPr>
                <w:rFonts w:eastAsia="Times New Roman" w:cs="Calibri"/>
                <w:color w:val="000000"/>
                <w:kern w:val="0"/>
                <w:lang w:eastAsia="cs-CZ"/>
              </w:rPr>
            </w:pPr>
            <w:r>
              <w:rPr>
                <w:rFonts w:eastAsia="Times New Roman" w:cs="Calibri"/>
                <w:color w:val="000000"/>
                <w:kern w:val="0"/>
                <w:lang w:eastAsia="cs-CZ"/>
              </w:rPr>
              <w:t xml:space="preserve">Deštné v Orlických horách </w:t>
            </w:r>
          </w:p>
        </w:tc>
        <w:tc>
          <w:tcPr>
            <w:tcW w:w="3119" w:type="dxa"/>
            <w:shd w:val="clear" w:color="auto" w:fill="auto"/>
            <w:noWrap/>
            <w:tcMar>
              <w:top w:w="0" w:type="dxa"/>
              <w:left w:w="70" w:type="dxa"/>
              <w:bottom w:w="0" w:type="dxa"/>
              <w:right w:w="70" w:type="dxa"/>
            </w:tcMar>
            <w:vAlign w:val="bottom"/>
          </w:tcPr>
          <w:p w:rsidR="002E3848" w14:paraId="536F512B" w14:textId="77777777">
            <w:pPr>
              <w:spacing w:after="0"/>
              <w:rPr>
                <w:rFonts w:eastAsia="Times New Roman" w:cs="Calibri"/>
                <w:color w:val="000000"/>
                <w:kern w:val="0"/>
                <w:lang w:eastAsia="cs-CZ"/>
              </w:rPr>
            </w:pPr>
            <w:r>
              <w:rPr>
                <w:rFonts w:eastAsia="Times New Roman" w:cs="Calibri"/>
                <w:color w:val="000000"/>
                <w:kern w:val="0"/>
                <w:lang w:eastAsia="cs-CZ"/>
              </w:rPr>
              <w:t xml:space="preserve">OÚ Deštné v Orlických horách </w:t>
            </w:r>
          </w:p>
        </w:tc>
      </w:tr>
      <w:tr w14:paraId="1AB5CCE1"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725BCBA9"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524 104</w:t>
            </w:r>
          </w:p>
        </w:tc>
        <w:tc>
          <w:tcPr>
            <w:tcW w:w="1701" w:type="dxa"/>
            <w:shd w:val="clear" w:color="auto" w:fill="auto"/>
            <w:noWrap/>
            <w:tcMar>
              <w:top w:w="0" w:type="dxa"/>
              <w:left w:w="70" w:type="dxa"/>
              <w:bottom w:w="0" w:type="dxa"/>
              <w:right w:w="70" w:type="dxa"/>
            </w:tcMar>
            <w:vAlign w:val="bottom"/>
          </w:tcPr>
          <w:p w:rsidR="002E3848" w14:paraId="46A107A8"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2AAF9C36" w14:textId="77777777">
            <w:pPr>
              <w:spacing w:after="0"/>
              <w:rPr>
                <w:rFonts w:eastAsia="Times New Roman" w:cs="Calibri"/>
                <w:color w:val="000000"/>
                <w:kern w:val="0"/>
                <w:lang w:eastAsia="cs-CZ"/>
              </w:rPr>
            </w:pPr>
            <w:r>
              <w:rPr>
                <w:rFonts w:eastAsia="Times New Roman" w:cs="Calibri"/>
                <w:color w:val="000000"/>
                <w:kern w:val="0"/>
                <w:lang w:eastAsia="cs-CZ"/>
              </w:rPr>
              <w:t xml:space="preserve">Kostelec nad Orlicí </w:t>
            </w:r>
          </w:p>
        </w:tc>
        <w:tc>
          <w:tcPr>
            <w:tcW w:w="3119" w:type="dxa"/>
            <w:shd w:val="clear" w:color="auto" w:fill="auto"/>
            <w:noWrap/>
            <w:tcMar>
              <w:top w:w="0" w:type="dxa"/>
              <w:left w:w="70" w:type="dxa"/>
              <w:bottom w:w="0" w:type="dxa"/>
              <w:right w:w="70" w:type="dxa"/>
            </w:tcMar>
            <w:vAlign w:val="bottom"/>
          </w:tcPr>
          <w:p w:rsidR="002E3848" w14:paraId="2E0897D7"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Kostelec nad Orlicí </w:t>
            </w:r>
          </w:p>
        </w:tc>
      </w:tr>
      <w:tr w14:paraId="254E2D17"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4B8188F0"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524 105</w:t>
            </w:r>
          </w:p>
        </w:tc>
        <w:tc>
          <w:tcPr>
            <w:tcW w:w="1701" w:type="dxa"/>
            <w:shd w:val="clear" w:color="auto" w:fill="auto"/>
            <w:noWrap/>
            <w:tcMar>
              <w:top w:w="0" w:type="dxa"/>
              <w:left w:w="70" w:type="dxa"/>
              <w:bottom w:w="0" w:type="dxa"/>
              <w:right w:w="70" w:type="dxa"/>
            </w:tcMar>
            <w:vAlign w:val="bottom"/>
          </w:tcPr>
          <w:p w:rsidR="002E3848" w14:paraId="436F37AE" w14:textId="77777777">
            <w:pPr>
              <w:spacing w:after="0"/>
              <w:jc w:val="center"/>
              <w:rPr>
                <w:rFonts w:eastAsia="Times New Roman" w:cs="Calibri"/>
                <w:color w:val="000000"/>
                <w:kern w:val="0"/>
                <w:lang w:eastAsia="cs-CZ"/>
              </w:rPr>
            </w:pPr>
            <w:r>
              <w:rPr>
                <w:rFonts w:eastAsia="Times New Roman" w:cs="Calibri"/>
                <w:color w:val="000000"/>
                <w:kern w:val="0"/>
                <w:lang w:eastAsia="cs-CZ"/>
              </w:rPr>
              <w:t>D, PNP</w:t>
            </w:r>
          </w:p>
        </w:tc>
        <w:tc>
          <w:tcPr>
            <w:tcW w:w="2835" w:type="dxa"/>
            <w:shd w:val="clear" w:color="auto" w:fill="auto"/>
            <w:noWrap/>
            <w:tcMar>
              <w:top w:w="0" w:type="dxa"/>
              <w:left w:w="70" w:type="dxa"/>
              <w:bottom w:w="0" w:type="dxa"/>
              <w:right w:w="70" w:type="dxa"/>
            </w:tcMar>
            <w:vAlign w:val="bottom"/>
          </w:tcPr>
          <w:p w:rsidR="002E3848" w14:paraId="1CB7D58C" w14:textId="77777777">
            <w:pPr>
              <w:spacing w:after="0"/>
              <w:rPr>
                <w:rFonts w:eastAsia="Times New Roman" w:cs="Calibri"/>
                <w:color w:val="000000"/>
                <w:kern w:val="0"/>
                <w:lang w:eastAsia="cs-CZ"/>
              </w:rPr>
            </w:pPr>
            <w:r>
              <w:rPr>
                <w:rFonts w:eastAsia="Times New Roman" w:cs="Calibri"/>
                <w:color w:val="000000"/>
                <w:kern w:val="0"/>
                <w:lang w:eastAsia="cs-CZ"/>
              </w:rPr>
              <w:t xml:space="preserve">Olešnice v Orlických horách </w:t>
            </w:r>
          </w:p>
        </w:tc>
        <w:tc>
          <w:tcPr>
            <w:tcW w:w="3119" w:type="dxa"/>
            <w:shd w:val="clear" w:color="auto" w:fill="auto"/>
            <w:noWrap/>
            <w:tcMar>
              <w:top w:w="0" w:type="dxa"/>
              <w:left w:w="70" w:type="dxa"/>
              <w:bottom w:w="0" w:type="dxa"/>
              <w:right w:w="70" w:type="dxa"/>
            </w:tcMar>
            <w:vAlign w:val="bottom"/>
          </w:tcPr>
          <w:p w:rsidR="002E3848" w14:paraId="53880C56" w14:textId="77777777">
            <w:pPr>
              <w:spacing w:after="0"/>
              <w:rPr>
                <w:rFonts w:eastAsia="Times New Roman" w:cs="Calibri"/>
                <w:color w:val="000000"/>
                <w:kern w:val="0"/>
                <w:lang w:eastAsia="cs-CZ"/>
              </w:rPr>
            </w:pPr>
            <w:r>
              <w:rPr>
                <w:rFonts w:eastAsia="Times New Roman" w:cs="Calibri"/>
                <w:color w:val="000000"/>
                <w:kern w:val="0"/>
                <w:lang w:eastAsia="cs-CZ"/>
              </w:rPr>
              <w:t xml:space="preserve">OÚ Olešnice v Orlických horách </w:t>
            </w:r>
          </w:p>
        </w:tc>
      </w:tr>
      <w:tr w14:paraId="25054157"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432489C5"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524 106</w:t>
            </w:r>
          </w:p>
        </w:tc>
        <w:tc>
          <w:tcPr>
            <w:tcW w:w="1701" w:type="dxa"/>
            <w:shd w:val="clear" w:color="auto" w:fill="auto"/>
            <w:noWrap/>
            <w:tcMar>
              <w:top w:w="0" w:type="dxa"/>
              <w:left w:w="70" w:type="dxa"/>
              <w:bottom w:w="0" w:type="dxa"/>
              <w:right w:w="70" w:type="dxa"/>
            </w:tcMar>
            <w:vAlign w:val="bottom"/>
          </w:tcPr>
          <w:p w:rsidR="002E3848" w14:paraId="6BC6302B" w14:textId="77777777">
            <w:pPr>
              <w:spacing w:after="0"/>
              <w:jc w:val="center"/>
              <w:rPr>
                <w:rFonts w:eastAsia="Times New Roman" w:cs="Calibri"/>
                <w:color w:val="000000"/>
                <w:kern w:val="0"/>
                <w:lang w:eastAsia="cs-CZ"/>
              </w:rPr>
            </w:pPr>
            <w:r>
              <w:rPr>
                <w:rFonts w:eastAsia="Times New Roman" w:cs="Calibri"/>
                <w:color w:val="000000"/>
                <w:kern w:val="0"/>
                <w:lang w:eastAsia="cs-CZ"/>
              </w:rPr>
              <w:t>D</w:t>
            </w:r>
          </w:p>
        </w:tc>
        <w:tc>
          <w:tcPr>
            <w:tcW w:w="2835" w:type="dxa"/>
            <w:shd w:val="clear" w:color="auto" w:fill="auto"/>
            <w:noWrap/>
            <w:tcMar>
              <w:top w:w="0" w:type="dxa"/>
              <w:left w:w="70" w:type="dxa"/>
              <w:bottom w:w="0" w:type="dxa"/>
              <w:right w:w="70" w:type="dxa"/>
            </w:tcMar>
            <w:vAlign w:val="bottom"/>
          </w:tcPr>
          <w:p w:rsidR="002E3848" w14:paraId="2D32C727" w14:textId="77777777">
            <w:pPr>
              <w:spacing w:after="0"/>
              <w:rPr>
                <w:rFonts w:eastAsia="Times New Roman" w:cs="Calibri"/>
                <w:color w:val="000000"/>
                <w:kern w:val="0"/>
                <w:lang w:eastAsia="cs-CZ"/>
              </w:rPr>
            </w:pPr>
            <w:r>
              <w:rPr>
                <w:rFonts w:eastAsia="Times New Roman" w:cs="Calibri"/>
                <w:color w:val="000000"/>
                <w:kern w:val="0"/>
                <w:lang w:eastAsia="cs-CZ"/>
              </w:rPr>
              <w:t xml:space="preserve">Opočno </w:t>
            </w:r>
          </w:p>
        </w:tc>
        <w:tc>
          <w:tcPr>
            <w:tcW w:w="3119" w:type="dxa"/>
            <w:shd w:val="clear" w:color="auto" w:fill="auto"/>
            <w:noWrap/>
            <w:tcMar>
              <w:top w:w="0" w:type="dxa"/>
              <w:left w:w="70" w:type="dxa"/>
              <w:bottom w:w="0" w:type="dxa"/>
              <w:right w:w="70" w:type="dxa"/>
            </w:tcMar>
            <w:vAlign w:val="bottom"/>
          </w:tcPr>
          <w:p w:rsidR="002E3848" w14:paraId="100EDB71" w14:textId="77777777">
            <w:pPr>
              <w:spacing w:after="0"/>
              <w:rPr>
                <w:rFonts w:eastAsia="Times New Roman" w:cs="Calibri"/>
                <w:color w:val="000000"/>
                <w:kern w:val="0"/>
                <w:lang w:eastAsia="cs-CZ"/>
              </w:rPr>
            </w:pPr>
            <w:r>
              <w:rPr>
                <w:rFonts w:eastAsia="Times New Roman" w:cs="Calibri"/>
                <w:color w:val="000000"/>
                <w:kern w:val="0"/>
                <w:lang w:eastAsia="cs-CZ"/>
              </w:rPr>
              <w:t>MÚ Opočno</w:t>
            </w:r>
          </w:p>
        </w:tc>
      </w:tr>
      <w:tr w14:paraId="10951866"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55A85E6D" w14:textId="77777777">
            <w:pPr>
              <w:spacing w:after="0"/>
              <w:jc w:val="center"/>
              <w:rPr>
                <w:rFonts w:eastAsia="Times New Roman" w:cs="Calibri"/>
                <w:color w:val="000000"/>
                <w:kern w:val="0"/>
                <w:lang w:eastAsia="cs-CZ"/>
              </w:rPr>
            </w:pPr>
            <w:r>
              <w:rPr>
                <w:rFonts w:eastAsia="Times New Roman" w:cs="Calibri"/>
                <w:color w:val="000000"/>
                <w:kern w:val="0"/>
                <w:lang w:eastAsia="cs-CZ"/>
              </w:rPr>
              <w:t>524 108</w:t>
            </w:r>
          </w:p>
        </w:tc>
        <w:tc>
          <w:tcPr>
            <w:tcW w:w="1701" w:type="dxa"/>
            <w:shd w:val="clear" w:color="auto" w:fill="auto"/>
            <w:noWrap/>
            <w:tcMar>
              <w:top w:w="0" w:type="dxa"/>
              <w:left w:w="70" w:type="dxa"/>
              <w:bottom w:w="0" w:type="dxa"/>
              <w:right w:w="70" w:type="dxa"/>
            </w:tcMar>
            <w:vAlign w:val="bottom"/>
          </w:tcPr>
          <w:p w:rsidR="002E3848" w14:paraId="373B61CD" w14:textId="77777777">
            <w:pPr>
              <w:spacing w:after="0"/>
              <w:jc w:val="center"/>
              <w:rPr>
                <w:rFonts w:eastAsia="Times New Roman" w:cs="Calibri"/>
                <w:color w:val="000000"/>
                <w:kern w:val="0"/>
                <w:lang w:eastAsia="cs-CZ"/>
              </w:rPr>
            </w:pPr>
            <w:r>
              <w:rPr>
                <w:rFonts w:eastAsia="Times New Roman" w:cs="Calibri"/>
                <w:color w:val="000000"/>
                <w:kern w:val="0"/>
                <w:lang w:eastAsia="cs-CZ"/>
              </w:rPr>
              <w:t>D, PNP</w:t>
            </w:r>
          </w:p>
        </w:tc>
        <w:tc>
          <w:tcPr>
            <w:tcW w:w="2835" w:type="dxa"/>
            <w:shd w:val="clear" w:color="auto" w:fill="auto"/>
            <w:noWrap/>
            <w:tcMar>
              <w:top w:w="0" w:type="dxa"/>
              <w:left w:w="70" w:type="dxa"/>
              <w:bottom w:w="0" w:type="dxa"/>
              <w:right w:w="70" w:type="dxa"/>
            </w:tcMar>
            <w:vAlign w:val="bottom"/>
          </w:tcPr>
          <w:p w:rsidR="002E3848" w14:paraId="7C23C604" w14:textId="77777777">
            <w:pPr>
              <w:spacing w:after="0"/>
              <w:rPr>
                <w:rFonts w:eastAsia="Times New Roman" w:cs="Calibri"/>
                <w:color w:val="000000"/>
                <w:kern w:val="0"/>
                <w:lang w:eastAsia="cs-CZ"/>
              </w:rPr>
            </w:pPr>
            <w:r>
              <w:rPr>
                <w:rFonts w:eastAsia="Times New Roman" w:cs="Calibri"/>
                <w:color w:val="000000"/>
                <w:kern w:val="0"/>
                <w:lang w:eastAsia="cs-CZ"/>
              </w:rPr>
              <w:t xml:space="preserve">Rokytnice v Orlických horách </w:t>
            </w:r>
          </w:p>
        </w:tc>
        <w:tc>
          <w:tcPr>
            <w:tcW w:w="3119" w:type="dxa"/>
            <w:shd w:val="clear" w:color="auto" w:fill="auto"/>
            <w:noWrap/>
            <w:tcMar>
              <w:top w:w="0" w:type="dxa"/>
              <w:left w:w="70" w:type="dxa"/>
              <w:bottom w:w="0" w:type="dxa"/>
              <w:right w:w="70" w:type="dxa"/>
            </w:tcMar>
            <w:vAlign w:val="bottom"/>
          </w:tcPr>
          <w:p w:rsidR="002E3848" w14:paraId="037091C6"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Rokytnice v Orlických horách </w:t>
            </w:r>
          </w:p>
        </w:tc>
      </w:tr>
      <w:tr w14:paraId="430EA251"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42D5AEC3" w14:textId="77777777">
            <w:pPr>
              <w:spacing w:after="0"/>
              <w:jc w:val="center"/>
              <w:rPr>
                <w:rFonts w:eastAsia="Times New Roman" w:cs="Calibri"/>
                <w:color w:val="000000"/>
                <w:kern w:val="0"/>
                <w:lang w:eastAsia="cs-CZ"/>
              </w:rPr>
            </w:pPr>
            <w:r>
              <w:rPr>
                <w:rFonts w:eastAsia="Times New Roman" w:cs="Calibri"/>
                <w:color w:val="000000"/>
                <w:kern w:val="0"/>
                <w:lang w:eastAsia="cs-CZ"/>
              </w:rPr>
              <w:t>524 110</w:t>
            </w:r>
          </w:p>
        </w:tc>
        <w:tc>
          <w:tcPr>
            <w:tcW w:w="1701" w:type="dxa"/>
            <w:shd w:val="clear" w:color="auto" w:fill="auto"/>
            <w:noWrap/>
            <w:tcMar>
              <w:top w:w="0" w:type="dxa"/>
              <w:left w:w="70" w:type="dxa"/>
              <w:bottom w:w="0" w:type="dxa"/>
              <w:right w:w="70" w:type="dxa"/>
            </w:tcMar>
            <w:vAlign w:val="bottom"/>
          </w:tcPr>
          <w:p w:rsidR="002E3848" w14:paraId="1A9E410A"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4431DA13" w14:textId="77777777">
            <w:pPr>
              <w:spacing w:after="0"/>
              <w:rPr>
                <w:rFonts w:eastAsia="Times New Roman" w:cs="Calibri"/>
                <w:color w:val="000000"/>
                <w:kern w:val="0"/>
                <w:lang w:eastAsia="cs-CZ"/>
              </w:rPr>
            </w:pPr>
            <w:r>
              <w:rPr>
                <w:rFonts w:eastAsia="Times New Roman" w:cs="Calibri"/>
                <w:color w:val="000000"/>
                <w:kern w:val="0"/>
                <w:lang w:eastAsia="cs-CZ"/>
              </w:rPr>
              <w:t xml:space="preserve">Solnice </w:t>
            </w:r>
          </w:p>
        </w:tc>
        <w:tc>
          <w:tcPr>
            <w:tcW w:w="3119" w:type="dxa"/>
            <w:shd w:val="clear" w:color="auto" w:fill="auto"/>
            <w:noWrap/>
            <w:tcMar>
              <w:top w:w="0" w:type="dxa"/>
              <w:left w:w="70" w:type="dxa"/>
              <w:bottom w:w="0" w:type="dxa"/>
              <w:right w:w="70" w:type="dxa"/>
            </w:tcMar>
            <w:vAlign w:val="bottom"/>
          </w:tcPr>
          <w:p w:rsidR="002E3848" w14:paraId="4787E2A5"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Solnice </w:t>
            </w:r>
          </w:p>
        </w:tc>
      </w:tr>
      <w:tr w14:paraId="5A669A58"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2375D71E" w14:textId="77777777">
            <w:pPr>
              <w:spacing w:after="0"/>
              <w:jc w:val="center"/>
              <w:rPr>
                <w:rFonts w:eastAsia="Times New Roman" w:cs="Calibri"/>
                <w:color w:val="000000"/>
                <w:kern w:val="0"/>
                <w:lang w:eastAsia="cs-CZ"/>
              </w:rPr>
            </w:pPr>
            <w:r>
              <w:rPr>
                <w:rFonts w:eastAsia="Times New Roman" w:cs="Calibri"/>
                <w:color w:val="000000"/>
                <w:kern w:val="0"/>
                <w:lang w:eastAsia="cs-CZ"/>
              </w:rPr>
              <w:t>524 111</w:t>
            </w:r>
          </w:p>
        </w:tc>
        <w:tc>
          <w:tcPr>
            <w:tcW w:w="1701" w:type="dxa"/>
            <w:shd w:val="clear" w:color="auto" w:fill="auto"/>
            <w:noWrap/>
            <w:tcMar>
              <w:top w:w="0" w:type="dxa"/>
              <w:left w:w="70" w:type="dxa"/>
              <w:bottom w:w="0" w:type="dxa"/>
              <w:right w:w="70" w:type="dxa"/>
            </w:tcMar>
            <w:vAlign w:val="bottom"/>
          </w:tcPr>
          <w:p w:rsidR="002E3848" w14:paraId="7ACA5DA1" w14:textId="77777777">
            <w:pPr>
              <w:spacing w:after="0"/>
              <w:jc w:val="center"/>
              <w:rPr>
                <w:rFonts w:eastAsia="Times New Roman" w:cs="Calibri"/>
                <w:color w:val="000000"/>
                <w:kern w:val="0"/>
                <w:lang w:eastAsia="cs-CZ"/>
              </w:rPr>
            </w:pPr>
            <w:r>
              <w:rPr>
                <w:rFonts w:eastAsia="Times New Roman" w:cs="Calibri"/>
                <w:color w:val="000000"/>
                <w:kern w:val="0"/>
                <w:lang w:eastAsia="cs-CZ"/>
              </w:rPr>
              <w:t>C</w:t>
            </w:r>
          </w:p>
        </w:tc>
        <w:tc>
          <w:tcPr>
            <w:tcW w:w="2835" w:type="dxa"/>
            <w:shd w:val="clear" w:color="auto" w:fill="auto"/>
            <w:noWrap/>
            <w:tcMar>
              <w:top w:w="0" w:type="dxa"/>
              <w:left w:w="70" w:type="dxa"/>
              <w:bottom w:w="0" w:type="dxa"/>
              <w:right w:w="70" w:type="dxa"/>
            </w:tcMar>
            <w:vAlign w:val="bottom"/>
          </w:tcPr>
          <w:p w:rsidR="002E3848" w14:paraId="4076F17C" w14:textId="77777777">
            <w:pPr>
              <w:spacing w:after="0"/>
              <w:rPr>
                <w:rFonts w:eastAsia="Times New Roman" w:cs="Calibri"/>
                <w:color w:val="000000"/>
                <w:kern w:val="0"/>
                <w:lang w:eastAsia="cs-CZ"/>
              </w:rPr>
            </w:pPr>
            <w:r>
              <w:rPr>
                <w:rFonts w:eastAsia="Times New Roman" w:cs="Calibri"/>
                <w:color w:val="000000"/>
                <w:kern w:val="0"/>
                <w:lang w:eastAsia="cs-CZ"/>
              </w:rPr>
              <w:t xml:space="preserve">Týniště nad Orlicí </w:t>
            </w:r>
          </w:p>
        </w:tc>
        <w:tc>
          <w:tcPr>
            <w:tcW w:w="3119" w:type="dxa"/>
            <w:shd w:val="clear" w:color="auto" w:fill="auto"/>
            <w:noWrap/>
            <w:tcMar>
              <w:top w:w="0" w:type="dxa"/>
              <w:left w:w="70" w:type="dxa"/>
              <w:bottom w:w="0" w:type="dxa"/>
              <w:right w:w="70" w:type="dxa"/>
            </w:tcMar>
            <w:vAlign w:val="bottom"/>
          </w:tcPr>
          <w:p w:rsidR="002E3848" w14:paraId="2E1AEF99" w14:textId="77777777">
            <w:pPr>
              <w:spacing w:after="0"/>
              <w:rPr>
                <w:rFonts w:eastAsia="Times New Roman" w:cs="Calibri"/>
                <w:color w:val="000000"/>
                <w:kern w:val="0"/>
                <w:lang w:eastAsia="cs-CZ"/>
              </w:rPr>
            </w:pPr>
            <w:r>
              <w:rPr>
                <w:rFonts w:eastAsia="Times New Roman" w:cs="Calibri"/>
                <w:color w:val="000000"/>
                <w:kern w:val="0"/>
                <w:lang w:eastAsia="cs-CZ"/>
              </w:rPr>
              <w:t xml:space="preserve">MÚ Týniště nad Orlicí </w:t>
            </w:r>
          </w:p>
        </w:tc>
      </w:tr>
      <w:tr w14:paraId="00C4D7F5" w14:textId="77777777">
        <w:tblPrEx>
          <w:tblW w:w="9918" w:type="dxa"/>
          <w:tblInd w:w="-414" w:type="dxa"/>
          <w:tblCellMar>
            <w:left w:w="10" w:type="dxa"/>
            <w:right w:w="10" w:type="dxa"/>
          </w:tblCellMar>
          <w:tblLook w:val="0000"/>
        </w:tblPrEx>
        <w:trPr>
          <w:trHeight w:val="300"/>
        </w:trPr>
        <w:tc>
          <w:tcPr>
            <w:tcW w:w="2263" w:type="dxa"/>
            <w:shd w:val="clear" w:color="auto" w:fill="auto"/>
            <w:noWrap/>
            <w:tcMar>
              <w:top w:w="0" w:type="dxa"/>
              <w:left w:w="70" w:type="dxa"/>
              <w:bottom w:w="0" w:type="dxa"/>
              <w:right w:w="70" w:type="dxa"/>
            </w:tcMar>
            <w:vAlign w:val="bottom"/>
          </w:tcPr>
          <w:p w:rsidR="002E3848" w14:paraId="2D3C1309" w14:textId="77777777">
            <w:pPr>
              <w:spacing w:after="0"/>
              <w:jc w:val="center"/>
              <w:rPr>
                <w:rFonts w:eastAsia="Times New Roman" w:cs="Calibri"/>
                <w:color w:val="000000"/>
                <w:kern w:val="0"/>
                <w:lang w:eastAsia="cs-CZ"/>
              </w:rPr>
            </w:pPr>
            <w:r>
              <w:rPr>
                <w:rFonts w:eastAsia="Times New Roman" w:cs="Calibri"/>
                <w:color w:val="000000"/>
                <w:kern w:val="0"/>
                <w:lang w:eastAsia="cs-CZ"/>
              </w:rPr>
              <w:t xml:space="preserve">524 107 </w:t>
            </w:r>
          </w:p>
        </w:tc>
        <w:tc>
          <w:tcPr>
            <w:tcW w:w="1701" w:type="dxa"/>
            <w:shd w:val="clear" w:color="auto" w:fill="auto"/>
            <w:noWrap/>
            <w:tcMar>
              <w:top w:w="0" w:type="dxa"/>
              <w:left w:w="70" w:type="dxa"/>
              <w:bottom w:w="0" w:type="dxa"/>
              <w:right w:w="70" w:type="dxa"/>
            </w:tcMar>
            <w:vAlign w:val="bottom"/>
          </w:tcPr>
          <w:p w:rsidR="002E3848" w14:paraId="74B31DC7" w14:textId="77777777">
            <w:pPr>
              <w:spacing w:after="0"/>
              <w:jc w:val="center"/>
              <w:rPr>
                <w:rFonts w:eastAsia="Times New Roman" w:cs="Calibri"/>
                <w:color w:val="000000"/>
                <w:kern w:val="0"/>
                <w:lang w:eastAsia="cs-CZ"/>
              </w:rPr>
            </w:pPr>
            <w:r>
              <w:rPr>
                <w:rFonts w:eastAsia="Times New Roman" w:cs="Calibri"/>
                <w:color w:val="000000"/>
                <w:kern w:val="0"/>
                <w:lang w:eastAsia="cs-CZ"/>
              </w:rPr>
              <w:t>PNP</w:t>
            </w:r>
          </w:p>
        </w:tc>
        <w:tc>
          <w:tcPr>
            <w:tcW w:w="2835" w:type="dxa"/>
            <w:shd w:val="clear" w:color="auto" w:fill="auto"/>
            <w:noWrap/>
            <w:tcMar>
              <w:top w:w="0" w:type="dxa"/>
              <w:left w:w="70" w:type="dxa"/>
              <w:bottom w:w="0" w:type="dxa"/>
              <w:right w:w="70" w:type="dxa"/>
            </w:tcMar>
            <w:vAlign w:val="bottom"/>
          </w:tcPr>
          <w:p w:rsidR="002E3848" w14:paraId="168A4F82" w14:textId="77777777">
            <w:pPr>
              <w:spacing w:after="0"/>
              <w:rPr>
                <w:rFonts w:eastAsia="Times New Roman" w:cs="Calibri"/>
                <w:color w:val="000000"/>
                <w:kern w:val="0"/>
                <w:lang w:eastAsia="cs-CZ"/>
              </w:rPr>
            </w:pPr>
            <w:r>
              <w:rPr>
                <w:rFonts w:eastAsia="Times New Roman" w:cs="Calibri"/>
                <w:color w:val="000000"/>
                <w:kern w:val="0"/>
                <w:lang w:eastAsia="cs-CZ"/>
              </w:rPr>
              <w:t xml:space="preserve">Orlické Záhoří </w:t>
            </w:r>
          </w:p>
        </w:tc>
        <w:tc>
          <w:tcPr>
            <w:tcW w:w="3119" w:type="dxa"/>
            <w:shd w:val="clear" w:color="auto" w:fill="auto"/>
            <w:noWrap/>
            <w:tcMar>
              <w:top w:w="0" w:type="dxa"/>
              <w:left w:w="70" w:type="dxa"/>
              <w:bottom w:w="0" w:type="dxa"/>
              <w:right w:w="70" w:type="dxa"/>
            </w:tcMar>
            <w:vAlign w:val="bottom"/>
          </w:tcPr>
          <w:p w:rsidR="002E3848" w14:paraId="5318FD93" w14:textId="77777777">
            <w:pPr>
              <w:spacing w:after="0"/>
              <w:rPr>
                <w:rFonts w:eastAsia="Times New Roman" w:cs="Calibri"/>
                <w:color w:val="000000"/>
                <w:kern w:val="0"/>
                <w:lang w:eastAsia="cs-CZ"/>
              </w:rPr>
            </w:pPr>
            <w:r>
              <w:rPr>
                <w:rFonts w:eastAsia="Times New Roman" w:cs="Calibri"/>
                <w:color w:val="000000"/>
                <w:kern w:val="0"/>
                <w:lang w:eastAsia="cs-CZ"/>
              </w:rPr>
              <w:t>OÚ Orlické Záhoří</w:t>
            </w:r>
          </w:p>
        </w:tc>
      </w:tr>
    </w:tbl>
    <w:p w:rsidR="002E3848" w14:paraId="1A9D8688" w14:textId="77777777">
      <w:pPr>
        <w:rPr>
          <w:rFonts w:ascii="Google Sans Mono" w:hAnsi="Google Sans Mono"/>
          <w:b/>
          <w:bCs/>
          <w:sz w:val="32"/>
          <w:szCs w:val="32"/>
        </w:rPr>
      </w:pPr>
    </w:p>
    <w:p w:rsidR="002E3848" w14:paraId="283ECF8C" w14:textId="77777777">
      <w:r>
        <w:t>Zkratky předurčeností:</w:t>
      </w:r>
    </w:p>
    <w:p w:rsidR="002E3848" w14:paraId="0CACFF6C" w14:textId="77777777">
      <w:pPr>
        <w:rPr>
          <w:b/>
        </w:rPr>
      </w:pPr>
      <w:r>
        <w:rPr>
          <w:b/>
        </w:rPr>
        <w:t xml:space="preserve">Předurčenost na havárie nebezpečné látky: </w:t>
      </w:r>
    </w:p>
    <w:p w:rsidR="002E3848" w14:paraId="63CF8DFD" w14:textId="77777777">
      <w:r>
        <w:t>Z – každá jednotka HZS kraje nezařazená do typu předurčenosti „S“ nebo „O“ nebo jednotka SDH vybrané obce kategorie JPO II určená územně příslušným HZS kraje,</w:t>
      </w:r>
    </w:p>
    <w:p w:rsidR="002E3848" w14:paraId="2C870A80" w14:textId="77777777">
      <w:r>
        <w:t>S – jednotka HZS kraje určená MV-generálním ředitelstvím HZS ČR na návrh HZS kraje dislokovaná zpravidla v místech hlavních přepravních tras nebezpečných látek tak, aby maximální doba dojezdu jednotky PO s typem předurčenosti „S“ z místa dislokace této jednotky na předpokládané nejvzdálenější místo zásahu byla 40 minut,</w:t>
      </w:r>
    </w:p>
    <w:p w:rsidR="002E3848" w14:paraId="53AA9BBA" w14:textId="77777777">
      <w:r>
        <w:t>O – jednotka HZS kraje určená jako opěrný bod pro likvidaci havárií nebezpečných látek.  maximální doba dojezdu jednotky typu „O“ z místa dislokace této jednotky na předpokládané nejvzdálenější místo zásahu je 120 minut.</w:t>
      </w:r>
    </w:p>
    <w:p w:rsidR="002E3848" w14:paraId="5325167F" w14:textId="77777777">
      <w:pPr>
        <w:rPr>
          <w:b/>
        </w:rPr>
      </w:pPr>
      <w:r>
        <w:rPr>
          <w:b/>
        </w:rPr>
        <w:t>Předurčenost na dopravní nehody:</w:t>
      </w:r>
    </w:p>
    <w:p w:rsidR="002E3848" w14:paraId="50DCDD81" w14:textId="77777777">
      <w:r>
        <w:t xml:space="preserve">C – jednotka HZS kraje předurčená pro záchranné práce na všech komunikacích nebo jednotka SDH vybrané obce kategorie JPO II (výjimečně kategorie JPO III) předurčená pro záchranné práce zpravidla na vybraných úsecích dálnic, rychlostních silnic I. třídy, rychlostních místních komunikací a silnic I. </w:t>
      </w:r>
      <w:r>
        <w:t>třídy pro dálkovou a mezistátní dopravu určená územně příslušným HZS kraje. Je vybavena CAS ve speciálním technickém provedení minimálně hmotnostní třídy M,</w:t>
      </w:r>
    </w:p>
    <w:p w:rsidR="002E3848" w14:paraId="442A6FC3" w14:textId="77777777">
      <w:r>
        <w:t>D – jednotka SDH vybrané obce kategorie JPO II nebo JPO III předurčená pro záchranné práce na silnicích II. a III. třídy a místních komunikacích. Je vybavena vozidly CAS nebo DA, která mají ve výbavě alespoň sadu ručních vyprošťovacích nástrojů,</w:t>
      </w:r>
    </w:p>
    <w:p w:rsidR="002E3848" w14:paraId="2B0E53C6" w14:textId="77777777">
      <w:r>
        <w:t>E – jednotka HZS kraje vybavená automobilovým jeřábem s nosností výložníku do 20 tun a lanovým navijákem do 40 tun,</w:t>
      </w:r>
    </w:p>
    <w:p w:rsidR="002E3848" w14:paraId="5FB094CA" w14:textId="77777777">
      <w:r>
        <w:t>F – jednotka HZS kraje určená jako opěrný bod pro vyprošťování těžkých vozidel. Je vybavena vyprošťovacím automobilem nebo automobilovým jeřábem s nosností výložníku nad 20 tun.</w:t>
      </w:r>
    </w:p>
    <w:p w:rsidR="002E3848" w14:paraId="1448FCA0" w14:textId="77777777">
      <w:pPr>
        <w:rPr>
          <w:b/>
        </w:rPr>
      </w:pPr>
      <w:r>
        <w:rPr>
          <w:b/>
        </w:rPr>
        <w:t>Ostatní předurčenosti</w:t>
      </w:r>
    </w:p>
    <w:p w:rsidR="002E3848" w14:paraId="4F104789" w14:textId="77777777">
      <w:r>
        <w:t>PNP – jednotka, která na základě plánované pomoci na vyžádání poskytuje pomoc v oblasti poskytování přednemocniční péče.</w:t>
      </w:r>
    </w:p>
    <w:sectPr>
      <w:footerReference w:type="default" r:id="rId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oogle Sans Mono">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1CD" w14:paraId="7C946B7C" w14:textId="77777777">
    <w:pPr>
      <w:pStyle w:val="Footer"/>
      <w:jc w:val="right"/>
    </w:pPr>
    <w:r>
      <w:fldChar w:fldCharType="begin"/>
    </w:r>
    <w:r>
      <w:instrText xml:space="preserve"> PAGE </w:instrText>
    </w:r>
    <w:r>
      <w:fldChar w:fldCharType="separate"/>
    </w:r>
    <w:r>
      <w:t>3</w:t>
    </w:r>
    <w:r>
      <w:fldChar w:fldCharType="end"/>
    </w:r>
  </w:p>
  <w:p w:rsidR="00BC21CD" w14:paraId="64EC65B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48"/>
    <w:rsid w:val="002E3848"/>
    <w:rsid w:val="009971E9"/>
    <w:rsid w:val="00AD7F71"/>
    <w:rsid w:val="00BC21CD"/>
    <w:rsid w:val="00F64691"/>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4D8E1191"/>
  <w15:docId w15:val="{438A0729-9EF5-4DBD-B3B6-AF64C2CA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pPr>
  </w:style>
  <w:style w:type="character" w:customStyle="1" w:styleId="ZhlavChar">
    <w:name w:val="Záhlaví Char"/>
    <w:basedOn w:val="DefaultParagraphFont"/>
    <w:rPr>
      <w:kern w:val="3"/>
    </w:rPr>
  </w:style>
  <w:style w:type="paragraph" w:styleId="Footer">
    <w:name w:val="footer"/>
    <w:basedOn w:val="Normal"/>
    <w:pPr>
      <w:tabs>
        <w:tab w:val="center" w:pos="4536"/>
        <w:tab w:val="right" w:pos="9072"/>
      </w:tabs>
      <w:spacing w:after="0"/>
    </w:pPr>
  </w:style>
  <w:style w:type="character" w:customStyle="1" w:styleId="ZpatChar">
    <w:name w:val="Zápatí Char"/>
    <w:basedOn w:val="DefaultParagraphFont"/>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3954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Vitvar Jiří - HZS Královéhradeckého kraje</dc:creator>
  <cp:lastModifiedBy>Sirová Hana</cp:lastModifiedBy>
  <cp:revision>2</cp:revision>
  <cp:lastPrinted>2025-05-07T08:08:00Z</cp:lastPrinted>
  <dcterms:created xsi:type="dcterms:W3CDTF">2026-01-20T08:15:00Z</dcterms:created>
  <dcterms:modified xsi:type="dcterms:W3CDTF">2026-01-20T08:15:00Z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52.2</vt:lpwstr>
  </property>
  <property fmtid="{D5CDD505-2E9C-101B-9397-08002B2CF9AE}" pid="4" name="Cislo_PostaOdesPisemnostDokumentVerze_PostaOdesPisemnost">
    <vt:lpwstr>VÝTISK Č. ...</vt:lpwstr>
  </property>
  <property fmtid="{D5CDD505-2E9C-101B-9397-08002B2CF9AE}" pid="5" name="CJ">
    <vt:lpwstr>KUKHK-KAH-2026-2677-2</vt:lpwstr>
  </property>
  <property fmtid="{D5CDD505-2E9C-101B-9397-08002B2CF9AE}" pid="6" name="CJ_PostaDoruc_PisemnostOdpovedNa_Pisemnost">
    <vt:lpwstr>XXX-XXX-XXX</vt:lpwstr>
  </property>
  <property fmtid="{D5CDD505-2E9C-101B-9397-08002B2CF9AE}" pid="7" name="CJ_Spis_Pisemnost">
    <vt:lpwstr>KUKHK-KAH-2026-2677</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21.1.2026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&lt;TABLE&gt;&lt;TR&gt;&lt;TD&gt;Č.j.:&lt;/TD&gt;&lt;TD&gt;KUKHK-KAH-2026-2677-2&lt;/TD&gt;&lt;/TR&gt;&lt;TR&gt;&lt;TD&gt;&lt;/TD&gt;&lt;TD&gt;&lt;/TD&gt;&lt;/TR&gt;&lt;/TABLE&gt;</vt:lpwstr>
  </property>
  <property fmtid="{D5CDD505-2E9C-101B-9397-08002B2CF9AE}" pid="16" name="DisplayName_PoziceMa_Pisemnost">
    <vt:lpwstr>Hana Sirová</vt:lpwstr>
  </property>
  <property fmtid="{D5CDD505-2E9C-101B-9397-08002B2CF9AE}" pid="17" name="DisplayName_SlozkaStupenUtajeniCollection_Slozka_Pisemnost">
    <vt:lpwstr/>
  </property>
  <property fmtid="{D5CDD505-2E9C-101B-9397-08002B2CF9AE}" pid="18" name="DisplayName_SpisovyUzel_PoziceZodpo_Pisemnost">
    <vt:lpwstr>Odbor kancelář hejtmana</vt:lpwstr>
  </property>
  <property fmtid="{D5CDD505-2E9C-101B-9397-08002B2CF9AE}" pid="19" name="DisplayName_Spis_Pisemnost">
    <vt:lpwstr>Zaslání ke zveřejnění ve sbírce PP nařízení č. 2/2026, kterým se mění nařízení č. 8/2025, kterým se stanovují podmínky k zabezpečení plošného pokrytí území KHK jednotkami požární ochrany</vt:lpwstr>
  </property>
  <property fmtid="{D5CDD505-2E9C-101B-9397-08002B2CF9AE}" pid="20" name="DisplayName_UserPoriz_Pisemnost">
    <vt:lpwstr>Hana Sirová</vt:lpwstr>
  </property>
  <property fmtid="{D5CDD505-2E9C-101B-9397-08002B2CF9AE}" pid="21" name="DuvodZmeny_SlozkaStupenUtajeniCollection_Slozka_Pisemnost">
    <vt:lpwstr/>
  </property>
  <property fmtid="{D5CDD505-2E9C-101B-9397-08002B2CF9AE}" pid="22" name="EC_Pisemnost">
    <vt:lpwstr>6823/2026/KHK</vt:lpwstr>
  </property>
  <property fmtid="{D5CDD505-2E9C-101B-9397-08002B2CF9AE}" pid="23" name="Key_BarCode_Pisemnost">
    <vt:lpwstr>*B005019792*</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0/4</vt:lpwstr>
  </property>
  <property fmtid="{D5CDD505-2E9C-101B-9397-08002B2CF9AE}" pid="32" name="PocetPriloh_Pisemnost">
    <vt:lpwstr>4</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6823/2026/KHK</vt:lpwstr>
  </property>
  <property fmtid="{D5CDD505-2E9C-101B-9397-08002B2CF9AE}" pid="37" name="RC">
    <vt:lpwstr/>
  </property>
  <property fmtid="{D5CDD505-2E9C-101B-9397-08002B2CF9AE}" pid="38" name="SkartacniZnakLhuta_PisemnostZnak">
    <vt:lpwstr>S/5</vt:lpwstr>
  </property>
  <property fmtid="{D5CDD505-2E9C-101B-9397-08002B2CF9AE}" pid="39" name="SmlouvaCislo">
    <vt:lpwstr>ČÍSLO SMLOUVY</vt:lpwstr>
  </property>
  <property fmtid="{D5CDD505-2E9C-101B-9397-08002B2CF9AE}" pid="40" name="SZ_Spis_Pisemnost">
    <vt:lpwstr>KUKHK-KAH-2026-2626</vt:lpwstr>
  </property>
  <property fmtid="{D5CDD505-2E9C-101B-9397-08002B2CF9AE}" pid="41" name="Termin_Pisemnost">
    <vt:lpwstr>15.2.2026</vt:lpwstr>
  </property>
  <property fmtid="{D5CDD505-2E9C-101B-9397-08002B2CF9AE}" pid="42" name="TEST">
    <vt:lpwstr>testovací pole</vt:lpwstr>
  </property>
  <property fmtid="{D5CDD505-2E9C-101B-9397-08002B2CF9AE}" pid="43" name="TypPrilohy_Pisemnost">
    <vt:lpwstr>4 el.s.</vt:lpwstr>
  </property>
  <property fmtid="{D5CDD505-2E9C-101B-9397-08002B2CF9AE}" pid="44" name="UserName_PisemnostTypZpristupneniInformaciZOSZ_Pisemnost">
    <vt:lpwstr>ZOSZ_UserName</vt:lpwstr>
  </property>
  <property fmtid="{D5CDD505-2E9C-101B-9397-08002B2CF9AE}" pid="45" name="Vec_Pisemnost">
    <vt:lpwstr>opětovné zaslání ke zveřejnění ve SPP nařízení č. 2/2026 (ne ve formátu odt, ale docx)</vt:lpwstr>
  </property>
  <property fmtid="{D5CDD505-2E9C-101B-9397-08002B2CF9AE}" pid="46" name="Zkratka_SpisovyUzel_PoziceZodpo_Pisemnost">
    <vt:lpwstr>KAH</vt:lpwstr>
  </property>
</Properties>
</file>