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E7D3" w14:textId="0DF81A65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 Trubín</w:t>
      </w:r>
    </w:p>
    <w:p w14:paraId="2C794C1E" w14:textId="39A0D5D0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Zastupitelstvo obce Trubín</w:t>
      </w:r>
    </w:p>
    <w:p w14:paraId="4469D2CC" w14:textId="4683215C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Obecně závazná vyhláška obce Trubín,</w:t>
      </w:r>
    </w:p>
    <w:p w14:paraId="2AC8AE6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kterou se stanoví část společného školského obvodu základní školy</w:t>
      </w:r>
    </w:p>
    <w:p w14:paraId="6FD819F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</w:p>
    <w:p w14:paraId="5069AD97" w14:textId="7144087E" w:rsidR="00BB398A" w:rsidRPr="00D1318C" w:rsidRDefault="00BB398A" w:rsidP="00D1318C">
      <w:pPr>
        <w:spacing w:line="276" w:lineRule="auto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Zastupitelstvo obce Trubín se na svém zasedání dne </w:t>
      </w:r>
      <w:r w:rsidR="006B0D97">
        <w:rPr>
          <w:rFonts w:ascii="Arial" w:hAnsi="Arial" w:cs="Arial"/>
        </w:rPr>
        <w:t>17</w:t>
      </w:r>
      <w:r w:rsidR="00624389">
        <w:rPr>
          <w:rFonts w:ascii="Arial" w:hAnsi="Arial" w:cs="Arial"/>
        </w:rPr>
        <w:t>.</w:t>
      </w:r>
      <w:r w:rsidR="00CF51C8">
        <w:rPr>
          <w:rFonts w:ascii="Arial" w:hAnsi="Arial" w:cs="Arial"/>
        </w:rPr>
        <w:t>12</w:t>
      </w:r>
      <w:r w:rsidR="00FF3F05">
        <w:rPr>
          <w:rFonts w:ascii="Arial" w:hAnsi="Arial" w:cs="Arial"/>
        </w:rPr>
        <w:t>.202</w:t>
      </w:r>
      <w:r w:rsidR="00E600F7">
        <w:rPr>
          <w:rFonts w:ascii="Arial" w:hAnsi="Arial" w:cs="Arial"/>
        </w:rPr>
        <w:t>5</w:t>
      </w:r>
      <w:r w:rsidRPr="00D1318C">
        <w:rPr>
          <w:rFonts w:ascii="Arial" w:hAnsi="Arial" w:cs="Arial"/>
        </w:rPr>
        <w:t xml:space="preserve"> usnesením č</w:t>
      </w:r>
      <w:r w:rsidR="00FF3F05">
        <w:rPr>
          <w:rFonts w:ascii="Arial" w:hAnsi="Arial" w:cs="Arial"/>
        </w:rPr>
        <w:t xml:space="preserve">. </w:t>
      </w:r>
      <w:r w:rsidR="00471205">
        <w:rPr>
          <w:rFonts w:ascii="Arial" w:hAnsi="Arial" w:cs="Arial"/>
        </w:rPr>
        <w:t>54</w:t>
      </w:r>
      <w:r w:rsidRPr="00D1318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13559FE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6CA1A78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1</w:t>
      </w:r>
    </w:p>
    <w:p w14:paraId="42666C7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Stanovení školských obvodů </w:t>
      </w:r>
    </w:p>
    <w:p w14:paraId="6E5B4AB8" w14:textId="31CA106D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Na základě uzavřené dohody obcí Trubín a městem Králův Dvůr o vytvoření společného školského obvodu základní školy je území obce Trubín částí školského obvodu Základní školy a Mateřské školy Králův Dvůr, Jungmannova 292, okres Beroun, příspěvkové organizace, </w:t>
      </w:r>
      <w:r w:rsidR="006F3262">
        <w:rPr>
          <w:rFonts w:ascii="Arial" w:hAnsi="Arial" w:cs="Arial"/>
        </w:rPr>
        <w:t>zřízené městem Králův Dvůr.</w:t>
      </w:r>
    </w:p>
    <w:p w14:paraId="3F4E77F8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05D3A2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Čl. 2 </w:t>
      </w:r>
    </w:p>
    <w:p w14:paraId="538C30C6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Zrušovací ustanovení</w:t>
      </w:r>
    </w:p>
    <w:p w14:paraId="4437F086" w14:textId="57862213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Zrušuje se obecně závazná vyhláška obce </w:t>
      </w:r>
      <w:r w:rsidR="00D1318C" w:rsidRPr="00D1318C">
        <w:rPr>
          <w:rFonts w:ascii="Arial" w:hAnsi="Arial" w:cs="Arial"/>
        </w:rPr>
        <w:t xml:space="preserve">Trubín </w:t>
      </w:r>
      <w:r w:rsidRPr="00D1318C">
        <w:rPr>
          <w:rFonts w:ascii="Arial" w:hAnsi="Arial" w:cs="Arial"/>
        </w:rPr>
        <w:t xml:space="preserve">č. </w:t>
      </w:r>
      <w:r w:rsidR="00D1318C" w:rsidRPr="00D1318C">
        <w:rPr>
          <w:rFonts w:ascii="Arial" w:hAnsi="Arial" w:cs="Arial"/>
        </w:rPr>
        <w:t>1</w:t>
      </w:r>
      <w:r w:rsidRPr="00D1318C">
        <w:rPr>
          <w:rFonts w:ascii="Arial" w:hAnsi="Arial" w:cs="Arial"/>
        </w:rPr>
        <w:t>/</w:t>
      </w:r>
      <w:r w:rsidR="00D1318C" w:rsidRPr="00D1318C">
        <w:rPr>
          <w:rFonts w:ascii="Arial" w:hAnsi="Arial" w:cs="Arial"/>
        </w:rPr>
        <w:t>20</w:t>
      </w:r>
      <w:r w:rsidR="00470C0A">
        <w:rPr>
          <w:rFonts w:ascii="Arial" w:hAnsi="Arial" w:cs="Arial"/>
        </w:rPr>
        <w:t>2</w:t>
      </w:r>
      <w:r w:rsidR="004270CE">
        <w:rPr>
          <w:rFonts w:ascii="Arial" w:hAnsi="Arial" w:cs="Arial"/>
        </w:rPr>
        <w:t>5</w:t>
      </w:r>
      <w:r w:rsidRPr="00D1318C">
        <w:rPr>
          <w:rFonts w:ascii="Arial" w:hAnsi="Arial" w:cs="Arial"/>
        </w:rPr>
        <w:t xml:space="preserve">, </w:t>
      </w:r>
      <w:r w:rsidR="00D1318C" w:rsidRPr="00D1318C">
        <w:rPr>
          <w:rFonts w:ascii="Arial" w:hAnsi="Arial" w:cs="Arial"/>
        </w:rPr>
        <w:t xml:space="preserve">Obecně závazná vyhláška, kterou se stanoví část společného školského obvodu základní školy </w:t>
      </w:r>
      <w:r w:rsidRPr="00D1318C">
        <w:rPr>
          <w:rFonts w:ascii="Arial" w:hAnsi="Arial" w:cs="Arial"/>
        </w:rPr>
        <w:t xml:space="preserve">ze dne </w:t>
      </w:r>
      <w:r w:rsidR="00083C82">
        <w:rPr>
          <w:rFonts w:ascii="Arial" w:hAnsi="Arial" w:cs="Arial"/>
        </w:rPr>
        <w:t>13</w:t>
      </w:r>
      <w:r w:rsidR="00D1318C" w:rsidRPr="00D1318C">
        <w:rPr>
          <w:rFonts w:ascii="Arial" w:hAnsi="Arial" w:cs="Arial"/>
        </w:rPr>
        <w:t>.</w:t>
      </w:r>
      <w:r w:rsidR="00E600F7">
        <w:rPr>
          <w:rFonts w:ascii="Arial" w:hAnsi="Arial" w:cs="Arial"/>
        </w:rPr>
        <w:t>3</w:t>
      </w:r>
      <w:r w:rsidR="00D1318C" w:rsidRPr="00D1318C">
        <w:rPr>
          <w:rFonts w:ascii="Arial" w:hAnsi="Arial" w:cs="Arial"/>
        </w:rPr>
        <w:t>.20</w:t>
      </w:r>
      <w:r w:rsidR="00470C0A">
        <w:rPr>
          <w:rFonts w:ascii="Arial" w:hAnsi="Arial" w:cs="Arial"/>
        </w:rPr>
        <w:t>2</w:t>
      </w:r>
      <w:r w:rsidR="00083C82">
        <w:rPr>
          <w:rFonts w:ascii="Arial" w:hAnsi="Arial" w:cs="Arial"/>
        </w:rPr>
        <w:t>5</w:t>
      </w:r>
      <w:r w:rsidR="00470C0A">
        <w:rPr>
          <w:rFonts w:ascii="Arial" w:hAnsi="Arial" w:cs="Arial"/>
        </w:rPr>
        <w:t>.</w:t>
      </w:r>
      <w:r w:rsidR="00D1318C" w:rsidRPr="00D1318C">
        <w:rPr>
          <w:rFonts w:ascii="Arial" w:hAnsi="Arial" w:cs="Arial"/>
        </w:rPr>
        <w:t xml:space="preserve"> </w:t>
      </w:r>
    </w:p>
    <w:p w14:paraId="3113214B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5F10134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3</w:t>
      </w:r>
    </w:p>
    <w:p w14:paraId="49C80241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Účinnost</w:t>
      </w:r>
    </w:p>
    <w:p w14:paraId="2095D8F3" w14:textId="77777777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FB0B779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297B6497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DCEC134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FD6EB9C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319CC76" w14:textId="77777777" w:rsidR="00BB398A" w:rsidRPr="00D1318C" w:rsidRDefault="00BB398A" w:rsidP="00BB398A">
      <w:pPr>
        <w:rPr>
          <w:rFonts w:eastAsia="Times New Roman"/>
          <w:lang w:eastAsia="cs-CZ"/>
        </w:rPr>
      </w:pPr>
    </w:p>
    <w:p w14:paraId="3FC5B065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………………………………</w:t>
      </w:r>
    </w:p>
    <w:p w14:paraId="1E0CF154" w14:textId="2B8B3EE8" w:rsidR="00BB398A" w:rsidRPr="00D1318C" w:rsidRDefault="00083C82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Bc. </w:t>
      </w:r>
      <w:r w:rsidR="00D35CA7">
        <w:rPr>
          <w:rFonts w:ascii="Arial" w:hAnsi="Arial" w:cs="Arial"/>
        </w:rPr>
        <w:t>Pavel Mang</w:t>
      </w:r>
      <w:r>
        <w:rPr>
          <w:rFonts w:ascii="Arial" w:hAnsi="Arial" w:cs="Arial"/>
        </w:rPr>
        <w:t>, LL.M., MBA</w:t>
      </w:r>
      <w:r w:rsidR="00606721">
        <w:rPr>
          <w:rFonts w:ascii="Arial" w:hAnsi="Arial" w:cs="Arial"/>
        </w:rPr>
        <w:t xml:space="preserve"> v.r.</w:t>
      </w:r>
      <w:r w:rsidR="00D35CA7">
        <w:rPr>
          <w:rFonts w:ascii="Arial" w:hAnsi="Arial" w:cs="Arial"/>
        </w:rPr>
        <w:t xml:space="preserve"> </w:t>
      </w:r>
    </w:p>
    <w:p w14:paraId="1743A311" w14:textId="77777777" w:rsidR="00D1318C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starosta</w:t>
      </w:r>
    </w:p>
    <w:p w14:paraId="025F2326" w14:textId="77777777" w:rsidR="00D1318C" w:rsidRPr="00D1318C" w:rsidRDefault="00D1318C" w:rsidP="00BB398A">
      <w:pPr>
        <w:keepNext/>
        <w:spacing w:line="276" w:lineRule="auto"/>
        <w:jc w:val="center"/>
        <w:rPr>
          <w:rFonts w:ascii="Arial" w:hAnsi="Arial" w:cs="Arial"/>
        </w:rPr>
      </w:pPr>
    </w:p>
    <w:p w14:paraId="7192E6CC" w14:textId="18D36F3D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br w:type="textWrapping" w:clear="all"/>
        <w:t>………………………………</w:t>
      </w:r>
    </w:p>
    <w:p w14:paraId="2BAD24A9" w14:textId="6FD24CA5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Tomáš Chalupa </w:t>
      </w:r>
      <w:r w:rsidR="00606721">
        <w:rPr>
          <w:rFonts w:ascii="Arial" w:hAnsi="Arial" w:cs="Arial"/>
        </w:rPr>
        <w:t>v.r.</w:t>
      </w:r>
    </w:p>
    <w:p w14:paraId="2C64274F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místostarosta</w:t>
      </w:r>
    </w:p>
    <w:p w14:paraId="35753B1D" w14:textId="3C9CAE8D" w:rsidR="00386023" w:rsidRPr="00D1318C" w:rsidRDefault="00386023" w:rsidP="00BB398A"/>
    <w:sectPr w:rsidR="00386023" w:rsidRPr="00D1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8A"/>
    <w:rsid w:val="00083C82"/>
    <w:rsid w:val="00142A57"/>
    <w:rsid w:val="001A282C"/>
    <w:rsid w:val="00241E2A"/>
    <w:rsid w:val="00386023"/>
    <w:rsid w:val="004270CE"/>
    <w:rsid w:val="00442B06"/>
    <w:rsid w:val="00470C0A"/>
    <w:rsid w:val="00471205"/>
    <w:rsid w:val="00606721"/>
    <w:rsid w:val="00624389"/>
    <w:rsid w:val="006B0D97"/>
    <w:rsid w:val="006F3262"/>
    <w:rsid w:val="00785D7E"/>
    <w:rsid w:val="008A2C63"/>
    <w:rsid w:val="00A262C3"/>
    <w:rsid w:val="00BB398A"/>
    <w:rsid w:val="00BF6091"/>
    <w:rsid w:val="00CF51C8"/>
    <w:rsid w:val="00D1318C"/>
    <w:rsid w:val="00D35CA7"/>
    <w:rsid w:val="00DE4B6A"/>
    <w:rsid w:val="00E5584B"/>
    <w:rsid w:val="00E600F7"/>
    <w:rsid w:val="00EB4D68"/>
    <w:rsid w:val="00F2731B"/>
    <w:rsid w:val="00F52294"/>
    <w:rsid w:val="00FF3F05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B4A8"/>
  <w15:chartTrackingRefBased/>
  <w15:docId w15:val="{B40141FE-9492-443E-98ED-BFAB296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9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49B53100B224F9779A6ADD2E5C825" ma:contentTypeVersion="13" ma:contentTypeDescription="Vytvoří nový dokument" ma:contentTypeScope="" ma:versionID="caf76e5f4570e9c89c8c729e8c9e3156">
  <xsd:schema xmlns:xsd="http://www.w3.org/2001/XMLSchema" xmlns:xs="http://www.w3.org/2001/XMLSchema" xmlns:p="http://schemas.microsoft.com/office/2006/metadata/properties" xmlns:ns2="a2a45a81-8a2d-45c9-85a8-b22df32ee674" xmlns:ns3="a599a380-3e98-45ad-bdbf-b72585ea6174" targetNamespace="http://schemas.microsoft.com/office/2006/metadata/properties" ma:root="true" ma:fieldsID="66692fcadd5a9269e87b898d5dff74a3" ns2:_="" ns3:_="">
    <xsd:import namespace="a2a45a81-8a2d-45c9-85a8-b22df32ee674"/>
    <xsd:import namespace="a599a380-3e98-45ad-bdbf-b72585ea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5a81-8a2d-45c9-85a8-b22df32ee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70fa635-5b3a-408c-a579-b385db1bd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a380-3e98-45ad-bdbf-b72585ea61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ae04a9-0f10-44d1-abcb-9afee120e7e9}" ma:internalName="TaxCatchAll" ma:showField="CatchAllData" ma:web="a599a380-3e98-45ad-bdbf-b72585ea6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9a380-3e98-45ad-bdbf-b72585ea6174" xsi:nil="true"/>
    <lcf76f155ced4ddcb4097134ff3c332f xmlns="a2a45a81-8a2d-45c9-85a8-b22df32ee6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6A0A6-F6D0-4240-8CFD-BDE6962F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5a81-8a2d-45c9-85a8-b22df32ee674"/>
    <ds:schemaRef ds:uri="a599a380-3e98-45ad-bdbf-b72585ea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33C4D-5008-429C-A395-C60324F26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912EF-6046-4946-A66D-EEBB2F6967C6}">
  <ds:schemaRefs>
    <ds:schemaRef ds:uri="http://schemas.microsoft.com/office/2006/metadata/properties"/>
    <ds:schemaRef ds:uri="http://schemas.microsoft.com/office/infopath/2007/PartnerControls"/>
    <ds:schemaRef ds:uri="a599a380-3e98-45ad-bdbf-b72585ea6174"/>
    <ds:schemaRef ds:uri="a2a45a81-8a2d-45c9-85a8-b22df32ee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Trubín - Pavel Mang</dc:creator>
  <cp:keywords/>
  <dc:description/>
  <cp:lastModifiedBy>Jana Ludická</cp:lastModifiedBy>
  <cp:revision>7</cp:revision>
  <cp:lastPrinted>2024-03-18T15:02:00Z</cp:lastPrinted>
  <dcterms:created xsi:type="dcterms:W3CDTF">2025-12-19T09:02:00Z</dcterms:created>
  <dcterms:modified xsi:type="dcterms:W3CDTF">2025-12-19T09:48:00Z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0x010100E2849B53100B224F9779A6ADD2E5C825</vt:lpwstr>
  </property>
  <property fmtid="{D5CDD505-2E9C-101B-9397-08002B2CF9AE}" pid="3" name="MediaServiceImageTags">
    <vt:lpwstr/>
  </property>
</Properties>
</file>