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9EFF1" w14:textId="77777777" w:rsidR="009A3D0C" w:rsidRDefault="00000000">
      <w:pPr>
        <w:spacing w:after="0"/>
        <w:ind w:left="418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986C83" wp14:editId="33879FC1">
                <wp:extent cx="399288" cy="474199"/>
                <wp:effectExtent l="0" t="0" r="0" b="0"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288" cy="474199"/>
                          <a:chOff x="0" y="0"/>
                          <a:chExt cx="399288" cy="47419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047" y="0"/>
                            <a:ext cx="4732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758C6" w14:textId="77777777" w:rsidR="009A3D0C" w:rsidRDefault="0000000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3C6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807"/>
                            <a:ext cx="399288" cy="469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986C83" id="Group 1694" o:spid="_x0000_s1026" style="width:31.45pt;height:37.35pt;mso-position-horizontal-relative:char;mso-position-vertical-relative:line" coordsize="399288,4741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">
                <v:rect id="Rectangle 7" o:spid="_x0000_s1027" style="position:absolute;left:3047;width:47323;height:160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32758C6" w14:textId="77777777" w:rsidR="009A3D0C" w:rsidRDefault="00000000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3C6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top:4807;width:399288;height:469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</w:p>
    <w:p w14:paraId="5A86BA34" w14:textId="77777777" w:rsidR="009A3D0C" w:rsidRDefault="00000000">
      <w:pPr>
        <w:spacing w:after="0"/>
        <w:ind w:left="1" w:right="0" w:firstLine="0"/>
        <w:jc w:val="center"/>
      </w:pPr>
      <w:r>
        <w:rPr>
          <w:b/>
          <w:color w:val="003C69"/>
        </w:rPr>
        <w:t xml:space="preserve"> </w:t>
      </w:r>
    </w:p>
    <w:p w14:paraId="7DA24BEE" w14:textId="77777777" w:rsidR="009A3D0C" w:rsidRDefault="00000000">
      <w:pPr>
        <w:spacing w:after="0"/>
        <w:ind w:left="0" w:right="49" w:firstLine="0"/>
        <w:jc w:val="center"/>
      </w:pPr>
      <w:r>
        <w:rPr>
          <w:b/>
          <w:color w:val="003C69"/>
        </w:rPr>
        <w:t xml:space="preserve">Obec Janovice </w:t>
      </w:r>
    </w:p>
    <w:p w14:paraId="5647F101" w14:textId="77777777" w:rsidR="009A3D0C" w:rsidRDefault="00000000">
      <w:pPr>
        <w:spacing w:after="0"/>
        <w:ind w:left="10" w:right="0" w:firstLine="0"/>
        <w:jc w:val="left"/>
      </w:pPr>
      <w:r>
        <w:rPr>
          <w:b/>
          <w:color w:val="003C69"/>
        </w:rPr>
        <w:t xml:space="preserve"> </w:t>
      </w:r>
    </w:p>
    <w:p w14:paraId="20F5A3D5" w14:textId="77777777" w:rsidR="009A3D0C" w:rsidRDefault="00000000">
      <w:pPr>
        <w:spacing w:after="0"/>
        <w:ind w:left="10" w:right="54"/>
        <w:jc w:val="center"/>
      </w:pPr>
      <w:r>
        <w:rPr>
          <w:b/>
        </w:rPr>
        <w:t xml:space="preserve">NAŘÍZENÍ OBCE JANOVICE Č. 1/2015 </w:t>
      </w:r>
    </w:p>
    <w:p w14:paraId="0A9AEE82" w14:textId="77777777" w:rsidR="009A3D0C" w:rsidRDefault="00000000">
      <w:pPr>
        <w:spacing w:after="0"/>
        <w:ind w:left="10" w:right="50"/>
        <w:jc w:val="center"/>
      </w:pPr>
      <w:r>
        <w:rPr>
          <w:b/>
        </w:rPr>
        <w:t xml:space="preserve">O ZÁKAZU PODOMNÍHO A POCHŮZKOVÉHO PRODEJE NA ÚZEMÍ OBCE  </w:t>
      </w:r>
    </w:p>
    <w:p w14:paraId="74BCB9AE" w14:textId="77777777" w:rsidR="009A3D0C" w:rsidRDefault="00000000">
      <w:pPr>
        <w:spacing w:after="23"/>
        <w:ind w:left="1" w:right="0" w:firstLine="0"/>
        <w:jc w:val="center"/>
      </w:pPr>
      <w:r>
        <w:t xml:space="preserve"> </w:t>
      </w:r>
    </w:p>
    <w:p w14:paraId="072C3ADB" w14:textId="77777777" w:rsidR="009A3D0C" w:rsidRDefault="00000000">
      <w:pPr>
        <w:ind w:left="5" w:right="48"/>
      </w:pPr>
      <w:r>
        <w:t xml:space="preserve">Rada obce Janovice se na svém zasedání dne 26/02/2015 usnesením č. 7_11/2015 vydala dle ustanovení § 18 odst. zákona č. 455/1991 Sb., o živnostenském podnikání, ve znění pozdějších předpisů (dále jen „živnostenský zákon“) a v souladu s ustanoveními § 11 a § 102 odst. 2 písm. d) zákona č. 128/2000 Sb., o obcích (obecní zřízení), ve znění pozdějších předpisů, toto nařízení obce Janovice: </w:t>
      </w:r>
    </w:p>
    <w:p w14:paraId="46DA93BD" w14:textId="77777777" w:rsidR="009A3D0C" w:rsidRDefault="00000000">
      <w:pPr>
        <w:spacing w:after="36"/>
        <w:ind w:left="10" w:right="0" w:firstLine="0"/>
        <w:jc w:val="left"/>
      </w:pPr>
      <w:r>
        <w:t xml:space="preserve"> </w:t>
      </w:r>
    </w:p>
    <w:p w14:paraId="4A628BA2" w14:textId="77777777" w:rsidR="009A3D0C" w:rsidRDefault="00000000">
      <w:pPr>
        <w:pStyle w:val="Nadpis1"/>
        <w:tabs>
          <w:tab w:val="center" w:pos="1511"/>
        </w:tabs>
        <w:ind w:left="-5" w:right="0" w:firstLine="0"/>
      </w:pPr>
      <w:r>
        <w:t xml:space="preserve">I. </w:t>
      </w:r>
      <w:r>
        <w:tab/>
        <w:t xml:space="preserve">ÚVODNÍ USTANOVENÍ </w:t>
      </w:r>
    </w:p>
    <w:p w14:paraId="419394C0" w14:textId="77777777" w:rsidR="009A3D0C" w:rsidRDefault="00000000">
      <w:pPr>
        <w:ind w:left="5" w:right="48"/>
      </w:pPr>
      <w:r>
        <w:t>Účelem tohoto nařízení obce (dále jen „nařízení“) je stanovit, které druhy prodeje zboží nebo poskytování služeb prováděné mimo provozovnu určenou k tomuto účelu kolaudačním rozhodnutím podle zvláštního zákona</w:t>
      </w:r>
      <w:r>
        <w:rPr>
          <w:vertAlign w:val="superscript"/>
        </w:rPr>
        <w:t>3)</w:t>
      </w:r>
      <w:r>
        <w:t xml:space="preserve"> na území obce Janovice jsou zakázány. </w:t>
      </w:r>
    </w:p>
    <w:p w14:paraId="55BE6DDA" w14:textId="77777777" w:rsidR="009A3D0C" w:rsidRDefault="00000000">
      <w:pPr>
        <w:spacing w:after="41"/>
        <w:ind w:left="10" w:right="0" w:firstLine="0"/>
        <w:jc w:val="left"/>
      </w:pPr>
      <w:r>
        <w:t xml:space="preserve"> </w:t>
      </w:r>
    </w:p>
    <w:p w14:paraId="058937D0" w14:textId="77777777" w:rsidR="009A3D0C" w:rsidRDefault="00000000">
      <w:pPr>
        <w:tabs>
          <w:tab w:val="center" w:pos="3077"/>
        </w:tabs>
        <w:spacing w:after="36"/>
        <w:ind w:left="-5" w:right="0" w:firstLine="0"/>
        <w:jc w:val="left"/>
      </w:pPr>
      <w:r>
        <w:rPr>
          <w:b/>
        </w:rPr>
        <w:t xml:space="preserve">II. </w:t>
      </w:r>
      <w:r>
        <w:rPr>
          <w:b/>
        </w:rPr>
        <w:tab/>
        <w:t xml:space="preserve">PRO ÚČELY TOHOTO NAŘÍZENÍ SE VYMEZUJÍ POJMY: </w:t>
      </w:r>
    </w:p>
    <w:p w14:paraId="7C2EE473" w14:textId="77777777" w:rsidR="009A3D0C" w:rsidRDefault="00000000">
      <w:pPr>
        <w:numPr>
          <w:ilvl w:val="0"/>
          <w:numId w:val="1"/>
        </w:numPr>
        <w:ind w:right="48" w:hanging="374"/>
      </w:pPr>
      <w:r>
        <w:t xml:space="preserve">Podomním prodejem a podomním poskytováním služeb se pro účely tohoto nařízení rozumí taková nabídka a prodej zboží a poskytování služeb, kdy je bez předchozí objednávky nabízeno, prodáváno zboží a poskytovány služby uživatelům v objektech určených k jejich bydlení nebo rekreaci. </w:t>
      </w:r>
    </w:p>
    <w:p w14:paraId="2DFF1154" w14:textId="77777777" w:rsidR="009A3D0C" w:rsidRDefault="00000000">
      <w:pPr>
        <w:numPr>
          <w:ilvl w:val="0"/>
          <w:numId w:val="1"/>
        </w:numPr>
        <w:ind w:right="48" w:hanging="3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08717F" wp14:editId="5FF712CA">
            <wp:simplePos x="0" y="0"/>
            <wp:positionH relativeFrom="page">
              <wp:posOffset>908304</wp:posOffset>
            </wp:positionH>
            <wp:positionV relativeFrom="page">
              <wp:posOffset>9849104</wp:posOffset>
            </wp:positionV>
            <wp:extent cx="5754624" cy="45720"/>
            <wp:effectExtent l="0" t="0" r="0" b="0"/>
            <wp:wrapTopAndBottom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4624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Pochůzkovým prodejem a pochůzkovým poskytováním služeb se pro účely tohoto nařízení rozumí nabízení, prodej zboží nebo poskytování služeb s použitím přenosného nebo neseného zařízení (konstrukce, tyče, závěsného pultu, ze zavazadel, tašek a podobných zařízení) nebo přímo z ruky. Nerozhoduje, zda ten, kdo zboží nebo služby nabízí, prodává a poskytuje, přemísťuje se nebo stojí na místě. </w:t>
      </w:r>
    </w:p>
    <w:p w14:paraId="2D489F9B" w14:textId="77777777" w:rsidR="009A3D0C" w:rsidRDefault="00000000">
      <w:pPr>
        <w:spacing w:after="18"/>
        <w:ind w:left="10" w:right="0" w:firstLine="0"/>
        <w:jc w:val="left"/>
      </w:pPr>
      <w:r>
        <w:t xml:space="preserve"> </w:t>
      </w:r>
    </w:p>
    <w:p w14:paraId="561FB9DA" w14:textId="77777777" w:rsidR="009A3D0C" w:rsidRDefault="00000000">
      <w:pPr>
        <w:pStyle w:val="Nadpis1"/>
        <w:ind w:left="5" w:right="0"/>
      </w:pPr>
      <w:r>
        <w:t>III. ZAKÁZANÉ DRUHY PRODEJE ZBOŽÍ A POSKYTOVÁNÍ SLUŽEB</w:t>
      </w:r>
      <w:r>
        <w:rPr>
          <w:b w:val="0"/>
        </w:rPr>
        <w:t xml:space="preserve"> </w:t>
      </w:r>
    </w:p>
    <w:p w14:paraId="1A29B10C" w14:textId="77777777" w:rsidR="009A3D0C" w:rsidRDefault="00000000">
      <w:pPr>
        <w:ind w:left="5" w:right="48"/>
      </w:pPr>
      <w:r>
        <w:t xml:space="preserve">Na území obce Janovice se zakazuje provozovat: </w:t>
      </w:r>
    </w:p>
    <w:p w14:paraId="4C79CC76" w14:textId="77777777" w:rsidR="009A3D0C" w:rsidRDefault="00000000">
      <w:pPr>
        <w:numPr>
          <w:ilvl w:val="0"/>
          <w:numId w:val="2"/>
        </w:numPr>
        <w:ind w:right="48" w:hanging="360"/>
      </w:pPr>
      <w:r>
        <w:t xml:space="preserve">podomní prodej a podomní poskytování služeb </w:t>
      </w:r>
    </w:p>
    <w:p w14:paraId="77A5A00F" w14:textId="77777777" w:rsidR="009A3D0C" w:rsidRDefault="00000000">
      <w:pPr>
        <w:numPr>
          <w:ilvl w:val="0"/>
          <w:numId w:val="2"/>
        </w:numPr>
        <w:ind w:right="48" w:hanging="360"/>
      </w:pPr>
      <w:r>
        <w:t xml:space="preserve">pochůzkový prodej a pochůzkové poskytování služeb </w:t>
      </w:r>
    </w:p>
    <w:p w14:paraId="27FA4D72" w14:textId="77777777" w:rsidR="009A3D0C" w:rsidRDefault="00000000">
      <w:pPr>
        <w:spacing w:after="23"/>
        <w:ind w:left="370" w:right="0" w:firstLine="0"/>
        <w:jc w:val="left"/>
      </w:pPr>
      <w:r>
        <w:t xml:space="preserve"> </w:t>
      </w:r>
    </w:p>
    <w:p w14:paraId="4879DAC4" w14:textId="77777777" w:rsidR="009A3D0C" w:rsidRDefault="00000000">
      <w:pPr>
        <w:numPr>
          <w:ilvl w:val="0"/>
          <w:numId w:val="3"/>
        </w:numPr>
        <w:ind w:right="24" w:hanging="427"/>
        <w:jc w:val="left"/>
      </w:pPr>
      <w:r>
        <w:rPr>
          <w:b/>
        </w:rPr>
        <w:t xml:space="preserve">DRUHY ZBOŽÍ A POSKYTOVÁNÍ SLUŽEB, NA KTERÉ SE TOTO NAŘÍZENÍ NEVZTAHUJE </w:t>
      </w:r>
      <w:r>
        <w:t xml:space="preserve">Toto nařízení se nevztahuje na ohlášené veřejné sbírky, prodej zboží a poskytování služeb mimo provozovnu při slavnostech, sportovních, kulturních nebo jiných podobných akcích, včetně prodeje v pojízdné prodejně různého druhu zboží, který je předem nahlášen na Obecním úřadě v Janovicích.  </w:t>
      </w:r>
    </w:p>
    <w:p w14:paraId="05CA6E91" w14:textId="77777777" w:rsidR="009A3D0C" w:rsidRDefault="00000000">
      <w:pPr>
        <w:spacing w:after="41"/>
        <w:ind w:left="1" w:right="0" w:firstLine="0"/>
        <w:jc w:val="center"/>
      </w:pPr>
      <w:r>
        <w:t xml:space="preserve"> </w:t>
      </w:r>
    </w:p>
    <w:p w14:paraId="42007097" w14:textId="77777777" w:rsidR="009A3D0C" w:rsidRDefault="00000000">
      <w:pPr>
        <w:numPr>
          <w:ilvl w:val="0"/>
          <w:numId w:val="3"/>
        </w:numPr>
        <w:spacing w:after="36"/>
        <w:ind w:right="24" w:hanging="427"/>
        <w:jc w:val="left"/>
      </w:pPr>
      <w:r>
        <w:rPr>
          <w:b/>
        </w:rPr>
        <w:t>SANKCE</w:t>
      </w:r>
      <w:r>
        <w:t xml:space="preserve"> </w:t>
      </w:r>
    </w:p>
    <w:p w14:paraId="25EC2860" w14:textId="77777777" w:rsidR="009A3D0C" w:rsidRDefault="00000000">
      <w:pPr>
        <w:spacing w:after="68"/>
        <w:ind w:left="5" w:right="48"/>
      </w:pPr>
      <w:r>
        <w:t xml:space="preserve">Porušení povinností stanovených tímto nařízením se postihuje podle zvláštních právních předpisů. </w:t>
      </w:r>
      <w:r>
        <w:rPr>
          <w:vertAlign w:val="superscript"/>
        </w:rPr>
        <w:t xml:space="preserve">2) </w:t>
      </w:r>
    </w:p>
    <w:p w14:paraId="6FD5A458" w14:textId="77777777" w:rsidR="009A3D0C" w:rsidRDefault="00000000">
      <w:pPr>
        <w:spacing w:after="23"/>
        <w:ind w:left="1" w:right="0" w:firstLine="0"/>
        <w:jc w:val="center"/>
      </w:pPr>
      <w:r>
        <w:rPr>
          <w:b/>
        </w:rPr>
        <w:t xml:space="preserve"> </w:t>
      </w:r>
    </w:p>
    <w:p w14:paraId="720EAA05" w14:textId="77777777" w:rsidR="009A3D0C" w:rsidRDefault="00000000">
      <w:pPr>
        <w:pStyle w:val="Nadpis1"/>
        <w:ind w:left="5" w:right="0"/>
      </w:pPr>
      <w:r>
        <w:t xml:space="preserve">VI. ÚČINNOST </w:t>
      </w:r>
    </w:p>
    <w:p w14:paraId="379D6AF1" w14:textId="77777777" w:rsidR="009A3D0C" w:rsidRDefault="00000000">
      <w:pPr>
        <w:ind w:left="5" w:right="48"/>
      </w:pPr>
      <w:r>
        <w:t xml:space="preserve">Toto nařízení nabývá účinnosti 15. den od jeho vyhlášení. </w:t>
      </w:r>
    </w:p>
    <w:p w14:paraId="2D1C7366" w14:textId="77777777" w:rsidR="009A3D0C" w:rsidRDefault="00000000">
      <w:pPr>
        <w:spacing w:after="46"/>
        <w:ind w:left="10" w:right="0" w:firstLine="0"/>
        <w:jc w:val="left"/>
      </w:pPr>
      <w:r>
        <w:t xml:space="preserve"> </w:t>
      </w:r>
    </w:p>
    <w:p w14:paraId="3783CD59" w14:textId="18003B9F" w:rsidR="009A3D0C" w:rsidRDefault="00000000">
      <w:pPr>
        <w:tabs>
          <w:tab w:val="center" w:pos="2842"/>
          <w:tab w:val="center" w:pos="3547"/>
          <w:tab w:val="center" w:pos="4258"/>
          <w:tab w:val="center" w:pos="4963"/>
          <w:tab w:val="center" w:pos="6877"/>
        </w:tabs>
        <w:ind w:left="-5" w:right="0" w:firstLine="0"/>
        <w:jc w:val="left"/>
      </w:pPr>
      <w:r>
        <w:t xml:space="preserve">Ing. Marek Špok, Ph.D.  </w:t>
      </w:r>
      <w:r w:rsidR="00DD6AB8">
        <w:t>v. r.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Ing. Gabriela Milotová </w:t>
      </w:r>
      <w:r w:rsidR="00DD6AB8">
        <w:t>v. r.</w:t>
      </w:r>
    </w:p>
    <w:p w14:paraId="56699923" w14:textId="77777777" w:rsidR="009A3D0C" w:rsidRDefault="00000000">
      <w:pPr>
        <w:tabs>
          <w:tab w:val="center" w:pos="1426"/>
          <w:tab w:val="center" w:pos="2131"/>
          <w:tab w:val="center" w:pos="2842"/>
          <w:tab w:val="center" w:pos="3547"/>
          <w:tab w:val="center" w:pos="4258"/>
          <w:tab w:val="center" w:pos="4963"/>
          <w:tab w:val="center" w:pos="6272"/>
        </w:tabs>
        <w:ind w:left="-5" w:right="0" w:firstLine="0"/>
        <w:jc w:val="left"/>
      </w:pPr>
      <w:r>
        <w:t xml:space="preserve">starosta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místostarosta </w:t>
      </w:r>
    </w:p>
    <w:p w14:paraId="2C24AA55" w14:textId="77777777" w:rsidR="009A3D0C" w:rsidRDefault="00000000">
      <w:pPr>
        <w:spacing w:after="0"/>
        <w:ind w:left="5" w:right="48"/>
      </w:pPr>
      <w:r>
        <w:t xml:space="preserve">___________________________ </w:t>
      </w:r>
    </w:p>
    <w:p w14:paraId="15A757D2" w14:textId="77777777" w:rsidR="009A3D0C" w:rsidRDefault="00000000">
      <w:pPr>
        <w:numPr>
          <w:ilvl w:val="0"/>
          <w:numId w:val="4"/>
        </w:numPr>
        <w:spacing w:after="24"/>
        <w:ind w:right="0" w:hanging="360"/>
        <w:jc w:val="left"/>
      </w:pPr>
      <w:r>
        <w:rPr>
          <w:sz w:val="16"/>
        </w:rPr>
        <w:t xml:space="preserve">Zákon č. 183/2006 Sb., o územním plánování a stavebním řádu (stavební zákon), ve znění pozdějších předpisů. </w:t>
      </w:r>
    </w:p>
    <w:p w14:paraId="4FE0DE11" w14:textId="77777777" w:rsidR="009A3D0C" w:rsidRDefault="00000000">
      <w:pPr>
        <w:numPr>
          <w:ilvl w:val="0"/>
          <w:numId w:val="4"/>
        </w:numPr>
        <w:spacing w:after="59"/>
        <w:ind w:right="0" w:hanging="360"/>
        <w:jc w:val="left"/>
      </w:pPr>
      <w:r>
        <w:rPr>
          <w:sz w:val="16"/>
        </w:rPr>
        <w:t xml:space="preserve">§ 46 odst. 1 zákona č. 200/1990 Sb., o přestupcích, ve znění pozdějších předpisů, § 58 odst. 4 zákona č. 128/2000 Sb., o obcích (obecní zřízení), ve znění pozdější předpisů. </w:t>
      </w:r>
    </w:p>
    <w:p w14:paraId="00B416A9" w14:textId="77777777" w:rsidR="009A3D0C" w:rsidRDefault="00000000">
      <w:pPr>
        <w:spacing w:after="321"/>
        <w:ind w:left="10" w:right="0" w:firstLine="0"/>
        <w:jc w:val="left"/>
      </w:pPr>
      <w:r>
        <w:t xml:space="preserve"> </w:t>
      </w:r>
    </w:p>
    <w:p w14:paraId="6EB51FF8" w14:textId="259416FB" w:rsidR="009A3D0C" w:rsidRDefault="009A3D0C" w:rsidP="00DD6AB8">
      <w:pPr>
        <w:spacing w:after="0"/>
        <w:ind w:left="0" w:right="0" w:firstLine="0"/>
        <w:jc w:val="right"/>
      </w:pPr>
    </w:p>
    <w:sectPr w:rsidR="009A3D0C">
      <w:pgSz w:w="11900" w:h="16840"/>
      <w:pgMar w:top="738" w:right="1347" w:bottom="1440" w:left="14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35D63"/>
    <w:multiLevelType w:val="hybridMultilevel"/>
    <w:tmpl w:val="E2B86D06"/>
    <w:lvl w:ilvl="0" w:tplc="0A0E1E76">
      <w:start w:val="1"/>
      <w:numFmt w:val="lowerLetter"/>
      <w:lvlText w:val="%1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D0DAE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AD128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6309E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AC5CE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2F8D6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8B988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0F286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0E97A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51256"/>
    <w:multiLevelType w:val="hybridMultilevel"/>
    <w:tmpl w:val="6480E2A8"/>
    <w:lvl w:ilvl="0" w:tplc="0D0E35A2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76C06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D0B28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8B218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2235A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BA5EA0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8E246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6014C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ACA7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9033A"/>
    <w:multiLevelType w:val="hybridMultilevel"/>
    <w:tmpl w:val="065EA004"/>
    <w:lvl w:ilvl="0" w:tplc="36084C80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0E3A82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74243B2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48EBAB8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9406D2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6CDF7E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F85D64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EE2C8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0CD03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491855"/>
    <w:multiLevelType w:val="hybridMultilevel"/>
    <w:tmpl w:val="2EE45A3E"/>
    <w:lvl w:ilvl="0" w:tplc="5B90F76C">
      <w:start w:val="4"/>
      <w:numFmt w:val="upperRoman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6B004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54E2D0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BEAB74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C4FF7E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0A02A0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5C4896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C7736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1EF730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894241">
    <w:abstractNumId w:val="1"/>
  </w:num>
  <w:num w:numId="2" w16cid:durableId="1240020074">
    <w:abstractNumId w:val="0"/>
  </w:num>
  <w:num w:numId="3" w16cid:durableId="170798896">
    <w:abstractNumId w:val="3"/>
  </w:num>
  <w:num w:numId="4" w16cid:durableId="133549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0C"/>
    <w:rsid w:val="009A3D0C"/>
    <w:rsid w:val="00C22C1B"/>
    <w:rsid w:val="00D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8B67"/>
  <w15:docId w15:val="{1189EC19-4B18-4566-8945-2D3F0076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"/>
      <w:ind w:left="2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"/>
      <w:ind w:left="10" w:right="54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Plánička</dc:creator>
  <cp:keywords/>
  <cp:lastModifiedBy>Lukáš Plánička</cp:lastModifiedBy>
  <cp:revision>2</cp:revision>
  <dcterms:created xsi:type="dcterms:W3CDTF">2024-12-20T11:06:00Z</dcterms:created>
  <dcterms:modified xsi:type="dcterms:W3CDTF">2024-12-20T11:06:00Z</dcterms:modified>
</cp:coreProperties>
</file>