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08CC" w14:textId="072D1D7B" w:rsidR="00D52786" w:rsidRDefault="00D52786" w:rsidP="00084ADB">
      <w:pPr>
        <w:pStyle w:val="Nadpis1"/>
        <w:numPr>
          <w:ilvl w:val="0"/>
          <w:numId w:val="0"/>
        </w:numPr>
        <w:jc w:val="left"/>
      </w:pPr>
    </w:p>
    <w:p w14:paraId="1FD5C0EA" w14:textId="61CCD111" w:rsidR="00294ABE" w:rsidRDefault="00294ABE" w:rsidP="00470DDD">
      <w:pPr>
        <w:pStyle w:val="Nadpis1"/>
        <w:rPr>
          <w:sz w:val="32"/>
          <w:szCs w:val="32"/>
        </w:rPr>
      </w:pPr>
      <w:r>
        <w:rPr>
          <w:sz w:val="32"/>
          <w:szCs w:val="32"/>
        </w:rPr>
        <w:t>Obec Tuchoraz</w:t>
      </w:r>
    </w:p>
    <w:p w14:paraId="5A5708CE" w14:textId="2DF15EFC" w:rsidR="009F5D0F" w:rsidRPr="008D1CBF" w:rsidRDefault="00470DDD" w:rsidP="00470DDD">
      <w:pPr>
        <w:pStyle w:val="Nadpis1"/>
        <w:rPr>
          <w:sz w:val="32"/>
          <w:szCs w:val="32"/>
        </w:rPr>
      </w:pPr>
      <w:r w:rsidRPr="008D1CBF">
        <w:rPr>
          <w:sz w:val="32"/>
          <w:szCs w:val="32"/>
        </w:rPr>
        <w:t>Zastupitelstvo obce Tuchoraz</w:t>
      </w:r>
    </w:p>
    <w:p w14:paraId="5A5708CF" w14:textId="03F1036F" w:rsidR="00AB5A59" w:rsidRPr="00470DDD" w:rsidRDefault="009F5D0F" w:rsidP="00470DDD">
      <w:pPr>
        <w:pStyle w:val="Nadpis5"/>
        <w:rPr>
          <w:sz w:val="32"/>
          <w:szCs w:val="32"/>
        </w:rPr>
      </w:pPr>
      <w:r w:rsidRPr="00470DDD">
        <w:rPr>
          <w:sz w:val="32"/>
          <w:szCs w:val="32"/>
        </w:rPr>
        <w:t>Obecně závazná vyhláška</w:t>
      </w:r>
      <w:r w:rsidR="004F065E">
        <w:rPr>
          <w:sz w:val="32"/>
          <w:szCs w:val="32"/>
        </w:rPr>
        <w:t xml:space="preserve"> obce</w:t>
      </w:r>
      <w:r w:rsidR="00787784">
        <w:rPr>
          <w:sz w:val="32"/>
          <w:szCs w:val="32"/>
        </w:rPr>
        <w:t xml:space="preserve"> Tuchoraz</w:t>
      </w:r>
      <w:r w:rsidR="004B2A88">
        <w:rPr>
          <w:sz w:val="32"/>
          <w:szCs w:val="32"/>
        </w:rPr>
        <w:t>,</w:t>
      </w:r>
    </w:p>
    <w:p w14:paraId="5A5708D1" w14:textId="77777777" w:rsidR="009F5D0F" w:rsidRPr="00470DDD" w:rsidRDefault="009F5D0F" w:rsidP="00470DDD">
      <w:pPr>
        <w:pStyle w:val="Nadpis5"/>
        <w:rPr>
          <w:spacing w:val="40"/>
        </w:rPr>
      </w:pPr>
      <w:r w:rsidRPr="00470DDD">
        <w:t xml:space="preserve">kterou se vydává požární řád obce </w:t>
      </w:r>
      <w:r w:rsidRPr="00470DDD">
        <w:rPr>
          <w:color w:val="FF0000"/>
        </w:rPr>
        <w:t xml:space="preserve"> </w:t>
      </w:r>
    </w:p>
    <w:p w14:paraId="5A5708D2" w14:textId="77777777" w:rsidR="009F5D0F" w:rsidRDefault="009F5D0F">
      <w:pPr>
        <w:rPr>
          <w:b/>
          <w:bCs/>
          <w:color w:val="000000"/>
          <w:spacing w:val="40"/>
          <w:sz w:val="57"/>
          <w:szCs w:val="57"/>
        </w:rPr>
      </w:pPr>
    </w:p>
    <w:p w14:paraId="5A5708D3" w14:textId="69C65DC1" w:rsidR="00F1642A" w:rsidRDefault="009F5D0F">
      <w:pPr>
        <w:jc w:val="both"/>
        <w:rPr>
          <w:rFonts w:ascii="Arial" w:hAnsi="Arial" w:cs="Arial"/>
          <w:sz w:val="22"/>
          <w:szCs w:val="22"/>
        </w:rPr>
      </w:pPr>
      <w:r w:rsidRPr="002B555C">
        <w:rPr>
          <w:color w:val="000000"/>
        </w:rPr>
        <w:t>Zastupitelstvo obce Tuchoraz se na sv</w:t>
      </w:r>
      <w:r w:rsidR="00D821F7">
        <w:rPr>
          <w:color w:val="000000"/>
        </w:rPr>
        <w:t>ém</w:t>
      </w:r>
      <w:r w:rsidR="00A452D0">
        <w:rPr>
          <w:color w:val="000000"/>
        </w:rPr>
        <w:t xml:space="preserve"> </w:t>
      </w:r>
      <w:r w:rsidR="00631866">
        <w:rPr>
          <w:color w:val="000000"/>
        </w:rPr>
        <w:t xml:space="preserve"> </w:t>
      </w:r>
      <w:r w:rsidRPr="002B555C">
        <w:rPr>
          <w:color w:val="000000"/>
        </w:rPr>
        <w:t xml:space="preserve">zasedání </w:t>
      </w:r>
      <w:r w:rsidR="00F1642A">
        <w:rPr>
          <w:color w:val="000000"/>
        </w:rPr>
        <w:t xml:space="preserve">konaném </w:t>
      </w:r>
      <w:r w:rsidR="00B50622">
        <w:rPr>
          <w:color w:val="000000"/>
        </w:rPr>
        <w:t xml:space="preserve">dne </w:t>
      </w:r>
      <w:r w:rsidR="006111A5">
        <w:rPr>
          <w:color w:val="000000"/>
        </w:rPr>
        <w:t>3. 6. 2026</w:t>
      </w:r>
      <w:r w:rsidR="00D821F7">
        <w:rPr>
          <w:color w:val="000000"/>
        </w:rPr>
        <w:t xml:space="preserve"> </w:t>
      </w:r>
      <w:r w:rsidRPr="002B555C">
        <w:rPr>
          <w:color w:val="000000"/>
        </w:rPr>
        <w:t xml:space="preserve">usneslo </w:t>
      </w:r>
      <w:r>
        <w:t>vydat na základě</w:t>
      </w:r>
      <w:r w:rsidR="00631866">
        <w:t xml:space="preserve"> </w:t>
      </w:r>
      <w:r w:rsidR="00F1642A" w:rsidRPr="00F64363">
        <w:rPr>
          <w:rFonts w:ascii="Arial" w:hAnsi="Arial" w:cs="Arial"/>
          <w:sz w:val="22"/>
          <w:szCs w:val="22"/>
        </w:rPr>
        <w:t>§ 29 odst. 1 písm. o) bod 1 zákona č. 133/1985 Sb., o požární ochraně, ve znění pozdějších předpisů (dále jen „zákon o požární ochraně“), a v souladu s § 10 písm. d) a § 84 odst. 2</w:t>
      </w:r>
      <w:r w:rsidR="00F1642A">
        <w:rPr>
          <w:rFonts w:ascii="Arial" w:hAnsi="Arial" w:cs="Arial"/>
          <w:sz w:val="22"/>
          <w:szCs w:val="22"/>
        </w:rPr>
        <w:t> </w:t>
      </w:r>
      <w:r w:rsidR="00F1642A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A5708D4" w14:textId="77777777" w:rsidR="009F5D0F" w:rsidRDefault="009F5D0F">
      <w:pPr>
        <w:jc w:val="both"/>
      </w:pPr>
    </w:p>
    <w:p w14:paraId="5A5708D5" w14:textId="77777777" w:rsidR="009F5D0F" w:rsidRDefault="009F5D0F"/>
    <w:p w14:paraId="5A5708D6" w14:textId="77777777" w:rsidR="009F5D0F" w:rsidRDefault="009F5D0F">
      <w:pPr>
        <w:pStyle w:val="Nadpis2"/>
      </w:pPr>
      <w:r>
        <w:rPr>
          <w:b/>
          <w:bCs/>
          <w:sz w:val="28"/>
        </w:rPr>
        <w:t>Čl. l</w:t>
      </w:r>
    </w:p>
    <w:p w14:paraId="5A5708D7" w14:textId="77777777" w:rsidR="009F5D0F" w:rsidRDefault="009F5D0F">
      <w:pPr>
        <w:pStyle w:val="Nadpis3"/>
      </w:pPr>
      <w:r>
        <w:t>Úvodní ustanovení</w:t>
      </w:r>
    </w:p>
    <w:p w14:paraId="5A5708D8" w14:textId="77777777" w:rsidR="009F5D0F" w:rsidRDefault="009F5D0F">
      <w:pPr>
        <w:jc w:val="center"/>
      </w:pPr>
    </w:p>
    <w:p w14:paraId="5A5708D9" w14:textId="77777777" w:rsidR="009F5D0F" w:rsidRPr="00470DDD" w:rsidRDefault="009F5D0F" w:rsidP="00470DDD">
      <w:pPr>
        <w:ind w:firstLine="720"/>
        <w:jc w:val="center"/>
      </w:pPr>
    </w:p>
    <w:p w14:paraId="5A5708DA" w14:textId="77777777" w:rsidR="00470DDD" w:rsidRPr="00470DDD" w:rsidRDefault="00470DDD" w:rsidP="00470DDD">
      <w:p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(1)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ab/>
        <w:t>Tato vyhláška</w:t>
      </w:r>
      <w:r w:rsidRPr="00470DDD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upravuje organizaci a zásady zabezpečení požární ochrany v obci. </w:t>
      </w:r>
    </w:p>
    <w:p w14:paraId="5A5708DB" w14:textId="77777777" w:rsidR="00470DDD" w:rsidRPr="00470DDD" w:rsidRDefault="00470DDD" w:rsidP="00470DDD">
      <w:pPr>
        <w:suppressAutoHyphens w:val="0"/>
        <w:ind w:firstLine="50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8DC" w14:textId="77777777" w:rsidR="00470DDD" w:rsidRPr="00470DDD" w:rsidRDefault="00470DDD" w:rsidP="00470DDD">
      <w:pPr>
        <w:suppressAutoHyphens w:val="0"/>
        <w:ind w:left="705" w:hanging="705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(2)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A5708DD" w14:textId="77777777" w:rsidR="009F5D0F" w:rsidRDefault="009F5D0F">
      <w:pPr>
        <w:ind w:firstLine="720"/>
      </w:pPr>
    </w:p>
    <w:p w14:paraId="5A5708DE" w14:textId="77777777" w:rsidR="009F5D0F" w:rsidRDefault="009F5D0F">
      <w:pPr>
        <w:jc w:val="center"/>
        <w:rPr>
          <w:b/>
          <w:bCs/>
          <w:color w:val="000000"/>
          <w:spacing w:val="-6"/>
          <w:sz w:val="28"/>
          <w:szCs w:val="21"/>
        </w:rPr>
      </w:pPr>
      <w:r>
        <w:rPr>
          <w:b/>
          <w:bCs/>
          <w:color w:val="000000"/>
          <w:spacing w:val="-5"/>
          <w:sz w:val="28"/>
          <w:szCs w:val="21"/>
        </w:rPr>
        <w:t>Čl. 2</w:t>
      </w:r>
    </w:p>
    <w:p w14:paraId="5A5708DF" w14:textId="77777777" w:rsidR="009F5D0F" w:rsidRDefault="009F5D0F">
      <w:pPr>
        <w:jc w:val="center"/>
        <w:rPr>
          <w:b/>
          <w:bCs/>
          <w:color w:val="000000"/>
          <w:spacing w:val="-6"/>
          <w:sz w:val="28"/>
          <w:szCs w:val="21"/>
        </w:rPr>
      </w:pPr>
      <w:r>
        <w:rPr>
          <w:b/>
          <w:bCs/>
          <w:color w:val="000000"/>
          <w:spacing w:val="-6"/>
          <w:sz w:val="28"/>
          <w:szCs w:val="21"/>
        </w:rPr>
        <w:t>Vymezení činnosti osob, pověřených zabezpečováním požární ochrany v</w:t>
      </w:r>
      <w:r w:rsidR="00470DDD">
        <w:rPr>
          <w:b/>
          <w:bCs/>
          <w:color w:val="000000"/>
          <w:spacing w:val="-6"/>
          <w:sz w:val="28"/>
          <w:szCs w:val="21"/>
        </w:rPr>
        <w:t> </w:t>
      </w:r>
      <w:r>
        <w:rPr>
          <w:b/>
          <w:bCs/>
          <w:color w:val="000000"/>
          <w:spacing w:val="-6"/>
          <w:sz w:val="28"/>
          <w:szCs w:val="21"/>
        </w:rPr>
        <w:t>obci</w:t>
      </w:r>
    </w:p>
    <w:p w14:paraId="5A5708E0" w14:textId="77777777" w:rsidR="00470DDD" w:rsidRDefault="00470DDD">
      <w:pPr>
        <w:jc w:val="center"/>
      </w:pPr>
    </w:p>
    <w:p w14:paraId="5A5708E1" w14:textId="77777777" w:rsidR="00470DDD" w:rsidRPr="00470DDD" w:rsidRDefault="00470DDD" w:rsidP="00470DDD">
      <w:pPr>
        <w:numPr>
          <w:ilvl w:val="0"/>
          <w:numId w:val="7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Ochrana životů, zdraví a majetku občanů před požáry, živelními pohromami a jinými mimořádnými událostmi na území obce</w:t>
      </w: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Tuchoraz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(dále jen „obec“) je zajištěna jednotkou sboru dobrovolných hasičů obce (dále jen „JSDH obce“) podle čl. 5 této vyhlášky a dále jednotkami požární 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ochrany uvedenými v příloze č. 1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této vyhlášky. </w:t>
      </w:r>
    </w:p>
    <w:p w14:paraId="5A5708E2" w14:textId="77777777" w:rsidR="00470DDD" w:rsidRPr="00470DDD" w:rsidRDefault="00470DDD" w:rsidP="00470DDD">
      <w:pPr>
        <w:suppressAutoHyphens w:val="0"/>
        <w:ind w:firstLine="50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8E3" w14:textId="77777777" w:rsidR="00470DDD" w:rsidRPr="00470DDD" w:rsidRDefault="00470DDD" w:rsidP="00470DDD">
      <w:pPr>
        <w:numPr>
          <w:ilvl w:val="0"/>
          <w:numId w:val="7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K zabezpečení úkolů na úseku požární ochrany byly na základě usnesení zastupitelstva obce dále </w:t>
      </w:r>
      <w:proofErr w:type="gramStart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pověřeny</w:t>
      </w:r>
      <w:proofErr w:type="gramEnd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tyto orgány obce:</w:t>
      </w:r>
    </w:p>
    <w:p w14:paraId="5A5708E4" w14:textId="77777777" w:rsidR="00470DDD" w:rsidRPr="00470DDD" w:rsidRDefault="00470DDD" w:rsidP="00470DDD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470DDD">
        <w:rPr>
          <w:rFonts w:ascii="Arial" w:eastAsia="Calibri" w:hAnsi="Arial" w:cs="Arial"/>
          <w:sz w:val="22"/>
          <w:szCs w:val="22"/>
          <w:lang w:eastAsia="en-US"/>
        </w:rPr>
        <w:t xml:space="preserve">zastupitelstvo </w:t>
      </w:r>
      <w:proofErr w:type="gramStart"/>
      <w:r w:rsidRPr="00470DDD">
        <w:rPr>
          <w:rFonts w:ascii="Arial" w:eastAsia="Calibri" w:hAnsi="Arial" w:cs="Arial"/>
          <w:sz w:val="22"/>
          <w:szCs w:val="22"/>
          <w:lang w:eastAsia="en-US"/>
        </w:rPr>
        <w:t>obce -</w:t>
      </w:r>
      <w:r w:rsidRPr="00470DDD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projednáním</w:t>
      </w:r>
      <w:proofErr w:type="gramEnd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stavu požární ochrany </w:t>
      </w:r>
      <w:proofErr w:type="gramStart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v  obci</w:t>
      </w:r>
      <w:proofErr w:type="gramEnd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minimálně 1 x za 12 měsíců nebo vždy po závažné mimořádné události mající vztah k zajištění požární ochrany </w:t>
      </w:r>
      <w:proofErr w:type="gramStart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v  obci</w:t>
      </w:r>
      <w:proofErr w:type="gramEnd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,</w:t>
      </w:r>
    </w:p>
    <w:p w14:paraId="5A5708E5" w14:textId="77777777" w:rsidR="009F5D0F" w:rsidRPr="00470DDD" w:rsidRDefault="00470DDD" w:rsidP="00470DDD">
      <w:pPr>
        <w:numPr>
          <w:ilvl w:val="0"/>
          <w:numId w:val="8"/>
        </w:numPr>
        <w:suppressAutoHyphens w:val="0"/>
        <w:autoSpaceDE w:val="0"/>
        <w:autoSpaceDN w:val="0"/>
        <w:adjustRightInd w:val="0"/>
        <w:ind w:left="1418" w:hanging="851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proofErr w:type="gramStart"/>
      <w:r w:rsidRPr="00470DDD">
        <w:rPr>
          <w:rFonts w:ascii="Arial" w:eastAsia="Calibri" w:hAnsi="Arial" w:cs="Arial"/>
          <w:sz w:val="22"/>
          <w:szCs w:val="22"/>
          <w:lang w:eastAsia="en-US"/>
        </w:rPr>
        <w:t>starosta -</w:t>
      </w:r>
      <w:r w:rsidRPr="00470DDD">
        <w:rPr>
          <w:rFonts w:ascii="Arial" w:eastAsia="Calibri" w:hAnsi="Arial" w:cs="Arial"/>
          <w:color w:val="FF0000"/>
          <w:sz w:val="22"/>
          <w:szCs w:val="22"/>
          <w:lang w:eastAsia="en-US"/>
        </w:rPr>
        <w:t xml:space="preserve"> </w:t>
      </w:r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>zabezpečováním</w:t>
      </w:r>
      <w:proofErr w:type="gramEnd"/>
      <w:r w:rsidRPr="00470DDD">
        <w:rPr>
          <w:rFonts w:ascii="Arial" w:hAnsi="Arial" w:cs="Arial"/>
          <w:color w:val="000000"/>
          <w:sz w:val="22"/>
          <w:szCs w:val="22"/>
          <w:lang w:eastAsia="cs-CZ"/>
        </w:rPr>
        <w:t xml:space="preserve"> pravidelných kontrol dodržování předpisů a plnění povinností obce na úseku požární ochrany vyplývajících z její samostatné působnosti, a to minimálně 1 x za 12 měsíců</w:t>
      </w:r>
    </w:p>
    <w:p w14:paraId="5A5708E6" w14:textId="77777777" w:rsidR="009F5D0F" w:rsidRDefault="009F5D0F">
      <w:pPr>
        <w:jc w:val="center"/>
        <w:rPr>
          <w:b/>
          <w:bCs/>
        </w:rPr>
      </w:pPr>
      <w:r>
        <w:rPr>
          <w:b/>
          <w:bCs/>
          <w:sz w:val="28"/>
        </w:rPr>
        <w:t>Čl. 3</w:t>
      </w:r>
    </w:p>
    <w:p w14:paraId="5A5708E7" w14:textId="77777777" w:rsidR="009F5D0F" w:rsidRDefault="009F5D0F">
      <w:pPr>
        <w:pStyle w:val="Zkladntext"/>
        <w:jc w:val="center"/>
        <w:rPr>
          <w:spacing w:val="5"/>
        </w:rPr>
      </w:pPr>
      <w:r>
        <w:rPr>
          <w:b/>
          <w:bCs/>
        </w:rPr>
        <w:t>Podmínky požá</w:t>
      </w:r>
      <w:r w:rsidR="00FE36F9">
        <w:rPr>
          <w:b/>
          <w:bCs/>
        </w:rPr>
        <w:t xml:space="preserve">rní bezpečnosti při činnostech </w:t>
      </w:r>
      <w:r>
        <w:rPr>
          <w:b/>
          <w:bCs/>
        </w:rPr>
        <w:t>se zřetelem na místní situaci</w:t>
      </w:r>
    </w:p>
    <w:p w14:paraId="5A5708E8" w14:textId="77777777" w:rsidR="009F5D0F" w:rsidRDefault="009F5D0F">
      <w:pPr>
        <w:ind w:left="700" w:hanging="300"/>
        <w:jc w:val="both"/>
        <w:rPr>
          <w:spacing w:val="5"/>
        </w:rPr>
      </w:pPr>
    </w:p>
    <w:p w14:paraId="5A5708E9" w14:textId="77777777" w:rsidR="009F5D0F" w:rsidRDefault="009F5D0F">
      <w:pPr>
        <w:rPr>
          <w:b/>
          <w:bCs/>
          <w:i/>
          <w:iCs/>
          <w:spacing w:val="-6"/>
          <w:szCs w:val="22"/>
        </w:rPr>
      </w:pPr>
    </w:p>
    <w:p w14:paraId="5A5708EA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 xml:space="preserve">            Za činnosti, při kterých hrozí zvýšené nebezpečí vzniku požáru, se podle místních </w:t>
      </w:r>
    </w:p>
    <w:p w14:paraId="5A5708EB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 xml:space="preserve">            podmínek považuje:</w:t>
      </w:r>
    </w:p>
    <w:p w14:paraId="5A5708EC" w14:textId="77777777" w:rsidR="00570593" w:rsidRPr="00570593" w:rsidRDefault="00570593" w:rsidP="00570593">
      <w:pPr>
        <w:suppressAutoHyphens w:val="0"/>
        <w:ind w:left="414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A5708ED" w14:textId="77777777" w:rsidR="00570593" w:rsidRPr="00570593" w:rsidRDefault="00570593" w:rsidP="00570593">
      <w:pPr>
        <w:suppressAutoHyphens w:val="0"/>
        <w:ind w:left="1418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570593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1"/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 či obce</w:t>
      </w:r>
      <w:r w:rsidRPr="00570593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2"/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 vydanému k zabezpečení požární ochrany při akcích, kterých se zúčastňuje větší počet osob.</w:t>
      </w:r>
    </w:p>
    <w:p w14:paraId="5A5708EE" w14:textId="77777777" w:rsidR="00570593" w:rsidRPr="00570593" w:rsidRDefault="00570593" w:rsidP="00570593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A5708EF" w14:textId="77777777" w:rsidR="00570593" w:rsidRPr="00267F15" w:rsidRDefault="00570593" w:rsidP="00570593">
      <w:pPr>
        <w:suppressAutoHyphens w:val="0"/>
        <w:ind w:left="567"/>
        <w:jc w:val="both"/>
        <w:rPr>
          <w:rFonts w:ascii="Arial" w:hAnsi="Arial" w:cs="Arial"/>
          <w:sz w:val="22"/>
          <w:szCs w:val="22"/>
          <w:lang w:eastAsia="cs-CZ"/>
        </w:rPr>
      </w:pPr>
      <w:r w:rsidRPr="00570593">
        <w:rPr>
          <w:rFonts w:ascii="Arial" w:hAnsi="Arial" w:cs="Arial"/>
          <w:sz w:val="22"/>
          <w:szCs w:val="22"/>
          <w:lang w:eastAsia="cs-CZ"/>
        </w:rPr>
        <w:t>Pořadatel akce je povinen konání akce nahlásit min. 2 pracovní dny před jejím započetím na Obecním úřadu </w:t>
      </w:r>
      <w:r>
        <w:rPr>
          <w:rFonts w:ascii="Arial" w:hAnsi="Arial" w:cs="Arial"/>
          <w:sz w:val="22"/>
          <w:szCs w:val="22"/>
          <w:lang w:eastAsia="cs-CZ"/>
        </w:rPr>
        <w:t xml:space="preserve">Tuchoraz </w:t>
      </w:r>
      <w:r w:rsidRPr="00570593">
        <w:rPr>
          <w:rFonts w:ascii="Arial" w:hAnsi="Arial" w:cs="Arial"/>
          <w:sz w:val="22"/>
          <w:szCs w:val="22"/>
          <w:lang w:eastAsia="cs-CZ"/>
        </w:rPr>
        <w:t xml:space="preserve">a na operační středisko Hasičského záchranného sboru </w:t>
      </w:r>
      <w:r w:rsidR="00412538">
        <w:rPr>
          <w:rFonts w:ascii="Arial" w:hAnsi="Arial" w:cs="Arial"/>
          <w:sz w:val="22"/>
          <w:szCs w:val="22"/>
          <w:lang w:eastAsia="cs-CZ"/>
        </w:rPr>
        <w:t>Středočeského kraje</w:t>
      </w:r>
      <w:r w:rsidRPr="00570593">
        <w:rPr>
          <w:rFonts w:ascii="Arial" w:hAnsi="Arial" w:cs="Arial"/>
          <w:sz w:val="22"/>
          <w:szCs w:val="22"/>
          <w:lang w:eastAsia="cs-CZ"/>
        </w:rPr>
        <w:t>. Je-li pořadatelem právnická osoba či fyzická osoba podnikající, je její povinností zřídit preventivní požární hlídku</w:t>
      </w:r>
      <w:r w:rsidRPr="00267F15">
        <w:rPr>
          <w:rFonts w:ascii="Arial" w:hAnsi="Arial" w:cs="Arial"/>
          <w:sz w:val="22"/>
          <w:szCs w:val="22"/>
          <w:vertAlign w:val="superscript"/>
          <w:lang w:eastAsia="cs-CZ"/>
        </w:rPr>
        <w:footnoteReference w:id="3"/>
      </w:r>
      <w:r w:rsidR="00267F15">
        <w:rPr>
          <w:rFonts w:ascii="Arial" w:hAnsi="Arial" w:cs="Arial"/>
          <w:sz w:val="22"/>
          <w:szCs w:val="22"/>
          <w:lang w:eastAsia="cs-CZ"/>
        </w:rPr>
        <w:t>.</w:t>
      </w:r>
    </w:p>
    <w:p w14:paraId="5A5708F0" w14:textId="77777777" w:rsidR="00570593" w:rsidRPr="00570593" w:rsidRDefault="00570593" w:rsidP="00570593">
      <w:pPr>
        <w:suppressAutoHyphens w:val="0"/>
        <w:ind w:left="567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  <w:r w:rsidRPr="00570593">
        <w:rPr>
          <w:rFonts w:ascii="Arial" w:hAnsi="Arial" w:cs="Arial"/>
          <w:color w:val="FF0000"/>
          <w:sz w:val="22"/>
          <w:szCs w:val="22"/>
          <w:lang w:eastAsia="cs-CZ"/>
        </w:rPr>
        <w:t xml:space="preserve"> </w:t>
      </w:r>
    </w:p>
    <w:p w14:paraId="5A5708F1" w14:textId="77777777" w:rsidR="00570593" w:rsidRDefault="00570593">
      <w:pPr>
        <w:rPr>
          <w:b/>
          <w:bCs/>
          <w:i/>
          <w:iCs/>
          <w:spacing w:val="-6"/>
          <w:szCs w:val="22"/>
        </w:rPr>
      </w:pPr>
    </w:p>
    <w:p w14:paraId="5A5708F2" w14:textId="77777777" w:rsidR="00570593" w:rsidRDefault="00570593">
      <w:pPr>
        <w:rPr>
          <w:b/>
          <w:bCs/>
          <w:i/>
          <w:iCs/>
          <w:spacing w:val="-6"/>
          <w:szCs w:val="22"/>
        </w:rPr>
      </w:pPr>
    </w:p>
    <w:p w14:paraId="5A5708F3" w14:textId="77777777" w:rsidR="009F5D0F" w:rsidRDefault="009F5D0F">
      <w:pPr>
        <w:pStyle w:val="Nadpis4"/>
        <w:rPr>
          <w:b/>
          <w:bCs/>
        </w:rPr>
      </w:pPr>
      <w:r>
        <w:rPr>
          <w:b/>
          <w:bCs/>
        </w:rPr>
        <w:t xml:space="preserve">Čl.4 </w:t>
      </w:r>
    </w:p>
    <w:p w14:paraId="5A5708F4" w14:textId="77777777" w:rsidR="00CB597B" w:rsidRPr="00CB597B" w:rsidRDefault="00CB597B" w:rsidP="00CB597B"/>
    <w:p w14:paraId="5A5708F5" w14:textId="77777777" w:rsidR="009F5D0F" w:rsidRDefault="009F5D0F">
      <w:pPr>
        <w:pStyle w:val="Nadpis4"/>
        <w:rPr>
          <w:b/>
          <w:bCs/>
        </w:rPr>
      </w:pPr>
      <w:r>
        <w:rPr>
          <w:b/>
          <w:bCs/>
        </w:rPr>
        <w:t>Způsob nepřetržitého zabezpečení požární ochrany</w:t>
      </w:r>
      <w:r w:rsidR="001F2F56">
        <w:rPr>
          <w:b/>
          <w:bCs/>
        </w:rPr>
        <w:t xml:space="preserve"> v obci</w:t>
      </w:r>
    </w:p>
    <w:p w14:paraId="5A5708F6" w14:textId="77777777" w:rsidR="009F5D0F" w:rsidRDefault="009F5D0F">
      <w:pPr>
        <w:rPr>
          <w:color w:val="000000"/>
          <w:spacing w:val="3"/>
          <w:szCs w:val="21"/>
        </w:rPr>
      </w:pPr>
    </w:p>
    <w:p w14:paraId="5A5708F7" w14:textId="77777777" w:rsidR="003D16CF" w:rsidRDefault="003D16CF" w:rsidP="003D16CF">
      <w:pPr>
        <w:numPr>
          <w:ilvl w:val="0"/>
          <w:numId w:val="12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F27EF5">
        <w:rPr>
          <w:rFonts w:ascii="Arial" w:hAnsi="Arial" w:cs="Arial"/>
          <w:color w:val="000000"/>
          <w:sz w:val="22"/>
          <w:szCs w:val="22"/>
          <w:lang w:eastAsia="cs-CZ"/>
        </w:rPr>
        <w:t xml:space="preserve">Přijetí ohlášení požáru, živelní pohromy či jiné mimořádné události na území obce je zabezpečeno systémem ohlašoven požárů uvedených </w:t>
      </w:r>
      <w:r w:rsidR="00F27EF5">
        <w:rPr>
          <w:rFonts w:ascii="Arial" w:hAnsi="Arial" w:cs="Arial"/>
          <w:color w:val="000000"/>
          <w:sz w:val="22"/>
          <w:szCs w:val="22"/>
          <w:lang w:eastAsia="cs-CZ"/>
        </w:rPr>
        <w:t>v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 čl. 7</w:t>
      </w:r>
      <w:r w:rsidR="00F27EF5">
        <w:rPr>
          <w:rFonts w:ascii="Arial" w:hAnsi="Arial" w:cs="Arial"/>
          <w:color w:val="000000"/>
          <w:sz w:val="22"/>
          <w:szCs w:val="22"/>
          <w:lang w:eastAsia="cs-CZ"/>
        </w:rPr>
        <w:t>.</w:t>
      </w:r>
    </w:p>
    <w:p w14:paraId="5A5708F8" w14:textId="77777777" w:rsidR="00CA5326" w:rsidRPr="00F27EF5" w:rsidRDefault="00CA5326" w:rsidP="00CA5326">
      <w:pPr>
        <w:suppressAutoHyphens w:val="0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8F9" w14:textId="77777777" w:rsidR="003D16CF" w:rsidRPr="003D16CF" w:rsidRDefault="003D16CF" w:rsidP="003D16CF">
      <w:pPr>
        <w:numPr>
          <w:ilvl w:val="0"/>
          <w:numId w:val="12"/>
        </w:numPr>
        <w:suppressAutoHyphens w:val="0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16CF">
        <w:rPr>
          <w:rFonts w:ascii="Arial" w:hAnsi="Arial" w:cs="Arial"/>
          <w:color w:val="000000"/>
          <w:sz w:val="22"/>
          <w:szCs w:val="22"/>
          <w:lang w:eastAsia="cs-CZ"/>
        </w:rPr>
        <w:t>Ochrana životů, zdraví a majetku občanů před požáry, živelními pohromami a jinými mimořádnými událostmi na území obce je zabezpečena jednotkami požární ochrany uve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denými v čl. 5 a v příloze č. 1</w:t>
      </w:r>
      <w:r w:rsidR="00CA5326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3D16CF">
        <w:rPr>
          <w:rFonts w:ascii="Arial" w:hAnsi="Arial" w:cs="Arial"/>
          <w:color w:val="000000"/>
          <w:sz w:val="22"/>
          <w:szCs w:val="22"/>
          <w:lang w:eastAsia="cs-CZ"/>
        </w:rPr>
        <w:t>vyhlášky.</w:t>
      </w:r>
    </w:p>
    <w:p w14:paraId="5A5708FA" w14:textId="77777777" w:rsidR="003D16CF" w:rsidRDefault="003D16CF" w:rsidP="00AB5A59"/>
    <w:p w14:paraId="5A5708FB" w14:textId="77777777" w:rsidR="009F5D0F" w:rsidRDefault="009F5D0F"/>
    <w:p w14:paraId="5A5708FC" w14:textId="77777777" w:rsidR="009F5D0F" w:rsidRDefault="009F5D0F">
      <w:pPr>
        <w:pStyle w:val="Nadpis5"/>
      </w:pPr>
      <w:r>
        <w:t>Čl. 5</w:t>
      </w:r>
    </w:p>
    <w:p w14:paraId="5A5708FD" w14:textId="77777777" w:rsidR="009F5D0F" w:rsidRDefault="009F5D0F">
      <w:pPr>
        <w:jc w:val="center"/>
      </w:pPr>
      <w:r>
        <w:rPr>
          <w:b/>
          <w:bCs/>
          <w:sz w:val="28"/>
        </w:rPr>
        <w:t>Jednotky sboru dobrovolných hasičů obce, kategorie, početní stav a vybavení</w:t>
      </w:r>
    </w:p>
    <w:p w14:paraId="5A5708FE" w14:textId="77777777" w:rsidR="009F5D0F" w:rsidRDefault="009F5D0F">
      <w:pPr>
        <w:jc w:val="center"/>
      </w:pPr>
    </w:p>
    <w:p w14:paraId="5A5708FF" w14:textId="77777777" w:rsidR="003D16CF" w:rsidRDefault="003D16CF" w:rsidP="003D16CF">
      <w:pPr>
        <w:numPr>
          <w:ilvl w:val="0"/>
          <w:numId w:val="13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16CF">
        <w:rPr>
          <w:rFonts w:ascii="Arial" w:hAnsi="Arial" w:cs="Arial"/>
          <w:color w:val="000000"/>
          <w:sz w:val="22"/>
          <w:szCs w:val="22"/>
          <w:lang w:eastAsia="cs-CZ"/>
        </w:rPr>
        <w:t>Obec zřídila JSDH obce, jejíž kategorie, početní stav a vybav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ení jsou uvedeny v příloze č. 2</w:t>
      </w:r>
      <w:r w:rsidR="00CA5326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Pr="003D16CF">
        <w:rPr>
          <w:rFonts w:ascii="Arial" w:hAnsi="Arial" w:cs="Arial"/>
          <w:color w:val="000000"/>
          <w:sz w:val="22"/>
          <w:szCs w:val="22"/>
          <w:lang w:eastAsia="cs-CZ"/>
        </w:rPr>
        <w:t xml:space="preserve">vyhlášky. </w:t>
      </w:r>
    </w:p>
    <w:p w14:paraId="5A570900" w14:textId="77777777" w:rsidR="003D16CF" w:rsidRDefault="003D16CF" w:rsidP="003D16CF">
      <w:pPr>
        <w:suppressAutoHyphens w:val="0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901" w14:textId="77777777" w:rsidR="003D16CF" w:rsidRPr="003D16CF" w:rsidRDefault="003D16CF" w:rsidP="003D16CF">
      <w:pPr>
        <w:numPr>
          <w:ilvl w:val="0"/>
          <w:numId w:val="13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3D16CF">
        <w:rPr>
          <w:spacing w:val="2"/>
          <w:szCs w:val="21"/>
        </w:rPr>
        <w:t xml:space="preserve">Členové </w:t>
      </w:r>
      <w:r w:rsidR="00267F15">
        <w:rPr>
          <w:spacing w:val="2"/>
          <w:szCs w:val="21"/>
        </w:rPr>
        <w:t>JSDH obce</w:t>
      </w:r>
      <w:r w:rsidRPr="003D16CF">
        <w:rPr>
          <w:spacing w:val="2"/>
          <w:szCs w:val="21"/>
        </w:rPr>
        <w:t xml:space="preserve"> se při vyhlášení požárního poplachu co nejrychleji dostaví do požární zbrojnice Tuchoraz</w:t>
      </w:r>
      <w:r w:rsidR="00E63132">
        <w:rPr>
          <w:spacing w:val="2"/>
          <w:szCs w:val="21"/>
        </w:rPr>
        <w:t>, Tuchoraz 99</w:t>
      </w:r>
      <w:r w:rsidRPr="003D16CF">
        <w:rPr>
          <w:i/>
          <w:iCs/>
          <w:spacing w:val="-3"/>
          <w:szCs w:val="21"/>
        </w:rPr>
        <w:t xml:space="preserve"> </w:t>
      </w:r>
      <w:r w:rsidRPr="003D16CF">
        <w:rPr>
          <w:spacing w:val="1"/>
          <w:szCs w:val="21"/>
        </w:rPr>
        <w:t>nebo na jiné mís</w:t>
      </w:r>
      <w:r w:rsidR="001F2F56">
        <w:rPr>
          <w:spacing w:val="1"/>
          <w:szCs w:val="21"/>
        </w:rPr>
        <w:t>to, stanovené velitelem JSDH</w:t>
      </w:r>
      <w:r w:rsidR="00267F15">
        <w:rPr>
          <w:spacing w:val="1"/>
          <w:szCs w:val="21"/>
        </w:rPr>
        <w:t>.</w:t>
      </w:r>
    </w:p>
    <w:p w14:paraId="5A570902" w14:textId="77777777" w:rsidR="003D16CF" w:rsidRDefault="003D16CF" w:rsidP="003D16CF">
      <w:pPr>
        <w:spacing w:line="276" w:lineRule="auto"/>
        <w:jc w:val="center"/>
      </w:pPr>
    </w:p>
    <w:p w14:paraId="5A570903" w14:textId="77777777" w:rsidR="003D16CF" w:rsidRDefault="003D16CF" w:rsidP="003D16CF">
      <w:pPr>
        <w:jc w:val="both"/>
        <w:rPr>
          <w:spacing w:val="1"/>
          <w:szCs w:val="21"/>
        </w:rPr>
      </w:pPr>
    </w:p>
    <w:p w14:paraId="5A570904" w14:textId="77777777" w:rsidR="009F5D0F" w:rsidRDefault="009F5D0F" w:rsidP="00D52786">
      <w:pPr>
        <w:jc w:val="center"/>
        <w:rPr>
          <w:b/>
          <w:bCs/>
          <w:color w:val="000000"/>
          <w:spacing w:val="-7"/>
          <w:sz w:val="28"/>
          <w:szCs w:val="21"/>
        </w:rPr>
      </w:pPr>
      <w:r>
        <w:rPr>
          <w:b/>
          <w:bCs/>
          <w:color w:val="000000"/>
          <w:spacing w:val="-6"/>
          <w:sz w:val="28"/>
          <w:szCs w:val="21"/>
        </w:rPr>
        <w:t>Čl. 6</w:t>
      </w:r>
    </w:p>
    <w:p w14:paraId="5A570905" w14:textId="77777777" w:rsidR="001F2F56" w:rsidRDefault="009F5D0F" w:rsidP="00D52786">
      <w:pPr>
        <w:pStyle w:val="Nadpis5"/>
      </w:pPr>
      <w:r>
        <w:t>Přehled o zdrojích vody pro hašení požárů a podmínky jejich trvalé použitelnosti.</w:t>
      </w:r>
    </w:p>
    <w:p w14:paraId="5A570906" w14:textId="77777777" w:rsidR="001F2F56" w:rsidRPr="001F2F56" w:rsidRDefault="001F2F56" w:rsidP="001F2F56">
      <w:pPr>
        <w:rPr>
          <w:lang w:eastAsia="cs-CZ"/>
        </w:rPr>
      </w:pPr>
    </w:p>
    <w:p w14:paraId="5A570907" w14:textId="77777777" w:rsidR="00570593" w:rsidRPr="001F2F56" w:rsidRDefault="00570593" w:rsidP="00334C20">
      <w:pPr>
        <w:pStyle w:val="Nadpis5"/>
        <w:numPr>
          <w:ilvl w:val="0"/>
          <w:numId w:val="20"/>
        </w:numPr>
        <w:jc w:val="both"/>
        <w:rPr>
          <w:rFonts w:ascii="Arial" w:hAnsi="Arial" w:cs="Arial"/>
          <w:b w:val="0"/>
          <w:color w:val="000000"/>
          <w:sz w:val="22"/>
          <w:szCs w:val="22"/>
          <w:lang w:eastAsia="cs-CZ"/>
        </w:rPr>
      </w:pP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Vlastník nebo uživatel zdrojů vody pro hašení požárů je povinen tyto udržovat</w:t>
      </w:r>
      <w:r w:rsidR="00334C20">
        <w:rPr>
          <w:rFonts w:ascii="Arial" w:hAnsi="Arial" w:cs="Arial"/>
          <w:b w:val="0"/>
          <w:color w:val="000000"/>
          <w:sz w:val="22"/>
          <w:szCs w:val="22"/>
          <w:lang w:eastAsia="cs-CZ"/>
        </w:rPr>
        <w:t xml:space="preserve"> </w:t>
      </w: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 xml:space="preserve"> </w:t>
      </w:r>
      <w:r w:rsidR="00334C20">
        <w:rPr>
          <w:rFonts w:ascii="Arial" w:hAnsi="Arial" w:cs="Arial"/>
          <w:b w:val="0"/>
          <w:color w:val="000000"/>
          <w:sz w:val="22"/>
          <w:szCs w:val="22"/>
          <w:lang w:eastAsia="cs-CZ"/>
        </w:rPr>
        <w:t xml:space="preserve">          </w:t>
      </w: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v takovém stavu, aby bylo umožněno použití požární techniky a čerpání vody pro hašení požárů</w:t>
      </w:r>
      <w:r w:rsidRPr="001F2F56">
        <w:rPr>
          <w:rFonts w:ascii="Arial" w:hAnsi="Arial" w:cs="Arial"/>
          <w:b w:val="0"/>
          <w:color w:val="000000"/>
          <w:sz w:val="22"/>
          <w:szCs w:val="22"/>
          <w:vertAlign w:val="superscript"/>
          <w:lang w:eastAsia="cs-CZ"/>
        </w:rPr>
        <w:footnoteReference w:id="4"/>
      </w:r>
      <w:r w:rsidRPr="001F2F56">
        <w:rPr>
          <w:rFonts w:ascii="Arial" w:hAnsi="Arial" w:cs="Arial"/>
          <w:b w:val="0"/>
          <w:color w:val="000000"/>
          <w:sz w:val="22"/>
          <w:szCs w:val="22"/>
          <w:lang w:eastAsia="cs-CZ"/>
        </w:rPr>
        <w:t>.</w:t>
      </w:r>
    </w:p>
    <w:p w14:paraId="5A570908" w14:textId="77777777" w:rsidR="009F5D0F" w:rsidRDefault="009F5D0F" w:rsidP="00334C20">
      <w:pPr>
        <w:ind w:hanging="3573"/>
        <w:rPr>
          <w:color w:val="000000"/>
          <w:spacing w:val="-7"/>
          <w:szCs w:val="22"/>
        </w:rPr>
      </w:pPr>
    </w:p>
    <w:p w14:paraId="5A570909" w14:textId="77777777" w:rsidR="00CA5326" w:rsidRDefault="00334C20" w:rsidP="00334C20">
      <w:pPr>
        <w:numPr>
          <w:ilvl w:val="0"/>
          <w:numId w:val="20"/>
        </w:num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570593" w:rsidRPr="00570593">
        <w:rPr>
          <w:rFonts w:ascii="Arial" w:hAnsi="Arial" w:cs="Arial"/>
          <w:color w:val="000000"/>
          <w:sz w:val="22"/>
          <w:szCs w:val="22"/>
          <w:lang w:eastAsia="cs-CZ"/>
        </w:rPr>
        <w:t>Zdroje vody pro hašení požárů jsou stanoveny v nařízení kraje</w:t>
      </w:r>
      <w:r w:rsidR="00570593" w:rsidRPr="00570593">
        <w:rPr>
          <w:rFonts w:ascii="Arial" w:hAnsi="Arial" w:cs="Arial"/>
          <w:color w:val="000000"/>
          <w:sz w:val="22"/>
          <w:szCs w:val="22"/>
          <w:vertAlign w:val="superscript"/>
          <w:lang w:eastAsia="cs-CZ"/>
        </w:rPr>
        <w:footnoteReference w:id="5"/>
      </w:r>
      <w:r w:rsidR="00570593" w:rsidRPr="00570593">
        <w:rPr>
          <w:rFonts w:ascii="Arial" w:hAnsi="Arial" w:cs="Arial"/>
          <w:color w:val="000000"/>
          <w:sz w:val="22"/>
          <w:szCs w:val="22"/>
          <w:lang w:eastAsia="cs-CZ"/>
        </w:rPr>
        <w:t>. Zdroje vody pro hašení požárů na území obce jso</w:t>
      </w:r>
      <w:r w:rsidR="00FE36F9">
        <w:rPr>
          <w:rFonts w:ascii="Arial" w:hAnsi="Arial" w:cs="Arial"/>
          <w:color w:val="000000"/>
          <w:sz w:val="22"/>
          <w:szCs w:val="22"/>
          <w:lang w:eastAsia="cs-CZ"/>
        </w:rPr>
        <w:t>u uvedeny v přílohách</w:t>
      </w:r>
      <w:r w:rsidR="00F60A09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  <w:r w:rsidR="00A21FF0">
        <w:rPr>
          <w:rFonts w:ascii="Arial" w:hAnsi="Arial" w:cs="Arial"/>
          <w:color w:val="000000"/>
          <w:sz w:val="22"/>
          <w:szCs w:val="22"/>
          <w:lang w:eastAsia="cs-CZ"/>
        </w:rPr>
        <w:t>č. 3</w:t>
      </w:r>
      <w:r w:rsidR="00FE36F9">
        <w:rPr>
          <w:rFonts w:ascii="Arial" w:hAnsi="Arial" w:cs="Arial"/>
          <w:color w:val="000000"/>
          <w:sz w:val="22"/>
          <w:szCs w:val="22"/>
          <w:lang w:eastAsia="cs-CZ"/>
        </w:rPr>
        <w:t xml:space="preserve"> a 4</w:t>
      </w:r>
      <w:r w:rsidR="00F60A09">
        <w:rPr>
          <w:rFonts w:ascii="Arial" w:hAnsi="Arial" w:cs="Arial"/>
          <w:color w:val="000000"/>
          <w:sz w:val="22"/>
          <w:szCs w:val="22"/>
          <w:lang w:eastAsia="cs-CZ"/>
        </w:rPr>
        <w:t xml:space="preserve"> vyhlášky.</w:t>
      </w:r>
    </w:p>
    <w:p w14:paraId="5A57090A" w14:textId="77777777" w:rsidR="00CA5326" w:rsidRDefault="00CA5326" w:rsidP="00F60A09">
      <w:p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90B" w14:textId="77777777" w:rsidR="00CA5326" w:rsidRDefault="00CA5326" w:rsidP="00F60A09">
      <w:pPr>
        <w:suppressAutoHyphens w:val="0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5A57090C" w14:textId="77777777" w:rsidR="00537D21" w:rsidRPr="00537D21" w:rsidRDefault="00334C20" w:rsidP="00E63132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color w:val="000000"/>
          <w:spacing w:val="-6"/>
          <w:szCs w:val="22"/>
        </w:rPr>
        <w:t xml:space="preserve"> </w:t>
      </w:r>
      <w:proofErr w:type="gramStart"/>
      <w:r w:rsidR="00E63132">
        <w:rPr>
          <w:rFonts w:ascii="Arial" w:hAnsi="Arial" w:cs="Arial"/>
          <w:sz w:val="22"/>
          <w:szCs w:val="22"/>
        </w:rPr>
        <w:t>Obec  nad</w:t>
      </w:r>
      <w:proofErr w:type="gramEnd"/>
      <w:r w:rsidR="00E63132">
        <w:rPr>
          <w:rFonts w:ascii="Arial" w:hAnsi="Arial" w:cs="Arial"/>
          <w:sz w:val="22"/>
          <w:szCs w:val="22"/>
        </w:rPr>
        <w:t xml:space="preserve"> rámec nařízení kraje nestanovila další zdroje vody pro hašení požárů.</w:t>
      </w:r>
    </w:p>
    <w:p w14:paraId="5A57090D" w14:textId="77777777" w:rsidR="00537D21" w:rsidRPr="00334C20" w:rsidRDefault="00537D21" w:rsidP="00537D21">
      <w:pPr>
        <w:ind w:left="644"/>
        <w:jc w:val="both"/>
        <w:rPr>
          <w:spacing w:val="-6"/>
          <w:szCs w:val="22"/>
        </w:rPr>
      </w:pPr>
    </w:p>
    <w:p w14:paraId="5A57090E" w14:textId="77777777" w:rsidR="009F5D0F" w:rsidRDefault="009F5D0F"/>
    <w:p w14:paraId="5A57090F" w14:textId="77777777" w:rsidR="009F5D0F" w:rsidRDefault="009F5D0F">
      <w:pPr>
        <w:pStyle w:val="Nadpis3"/>
        <w:widowControl/>
        <w:autoSpaceDE/>
        <w:rPr>
          <w:spacing w:val="-5"/>
        </w:rPr>
      </w:pPr>
      <w:r>
        <w:rPr>
          <w:spacing w:val="-2"/>
        </w:rPr>
        <w:t xml:space="preserve">Čl. 7 </w:t>
      </w:r>
    </w:p>
    <w:p w14:paraId="5A570910" w14:textId="77777777" w:rsidR="009F5D0F" w:rsidRDefault="009F5D0F" w:rsidP="000E1359">
      <w:pPr>
        <w:pStyle w:val="Nadpis5"/>
      </w:pPr>
      <w:r>
        <w:t>Seznam ohlašoven požárů a dalších míst, odkud lze hlásit požár a způsob jejich označení</w:t>
      </w:r>
    </w:p>
    <w:p w14:paraId="5A570911" w14:textId="77777777" w:rsidR="00775613" w:rsidRDefault="00775613" w:rsidP="00775613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</w:t>
      </w:r>
      <w:r w:rsidR="000648ED" w:rsidRPr="008B2A4D">
        <w:rPr>
          <w:rFonts w:ascii="Arial" w:hAnsi="Arial" w:cs="Arial"/>
          <w:sz w:val="22"/>
          <w:szCs w:val="22"/>
        </w:rPr>
        <w:t>Ohlašovna požáru</w:t>
      </w:r>
      <w:r>
        <w:rPr>
          <w:rFonts w:ascii="Arial" w:hAnsi="Arial" w:cs="Arial"/>
          <w:sz w:val="22"/>
          <w:szCs w:val="22"/>
        </w:rPr>
        <w:t>“:</w:t>
      </w:r>
      <w:r w:rsidR="000648ED" w:rsidRPr="008B2A4D">
        <w:rPr>
          <w:rFonts w:ascii="Arial" w:hAnsi="Arial" w:cs="Arial"/>
          <w:sz w:val="22"/>
          <w:szCs w:val="22"/>
        </w:rPr>
        <w:t xml:space="preserve"> </w:t>
      </w:r>
      <w:r w:rsidRPr="00775613">
        <w:rPr>
          <w:rFonts w:ascii="Arial" w:hAnsi="Arial" w:cs="Arial"/>
          <w:sz w:val="22"/>
          <w:szCs w:val="22"/>
        </w:rPr>
        <w:t xml:space="preserve">v pracovní době budova obecního úřadu čp. 99. </w:t>
      </w:r>
    </w:p>
    <w:p w14:paraId="5A570912" w14:textId="77777777" w:rsidR="00775613" w:rsidRDefault="00775613" w:rsidP="00775613">
      <w:pPr>
        <w:ind w:left="720"/>
        <w:rPr>
          <w:rFonts w:ascii="Arial" w:hAnsi="Arial" w:cs="Arial"/>
          <w:sz w:val="22"/>
          <w:szCs w:val="22"/>
        </w:rPr>
      </w:pPr>
    </w:p>
    <w:p w14:paraId="5A570913" w14:textId="77777777" w:rsidR="00775613" w:rsidRPr="00775613" w:rsidRDefault="00775613" w:rsidP="00775613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proofErr w:type="gramStart"/>
      <w:r w:rsidRPr="00775613">
        <w:rPr>
          <w:rFonts w:ascii="Arial" w:hAnsi="Arial" w:cs="Arial"/>
          <w:sz w:val="22"/>
          <w:szCs w:val="22"/>
        </w:rPr>
        <w:lastRenderedPageBreak/>
        <w:t xml:space="preserve">Seznam </w:t>
      </w:r>
      <w:r>
        <w:rPr>
          <w:rFonts w:ascii="Arial" w:hAnsi="Arial" w:cs="Arial"/>
          <w:sz w:val="22"/>
          <w:szCs w:val="22"/>
        </w:rPr>
        <w:t xml:space="preserve"> </w:t>
      </w:r>
      <w:r w:rsidRPr="00775613">
        <w:rPr>
          <w:rFonts w:ascii="Arial" w:hAnsi="Arial" w:cs="Arial"/>
          <w:sz w:val="22"/>
          <w:szCs w:val="22"/>
        </w:rPr>
        <w:t>o</w:t>
      </w:r>
      <w:r w:rsidR="002D61F4">
        <w:rPr>
          <w:rFonts w:ascii="Arial" w:hAnsi="Arial" w:cs="Arial"/>
          <w:sz w:val="22"/>
          <w:szCs w:val="22"/>
        </w:rPr>
        <w:t>hlašoven</w:t>
      </w:r>
      <w:proofErr w:type="gramEnd"/>
      <w:r w:rsidR="002D61F4">
        <w:rPr>
          <w:rFonts w:ascii="Arial" w:hAnsi="Arial" w:cs="Arial"/>
          <w:sz w:val="22"/>
          <w:szCs w:val="22"/>
        </w:rPr>
        <w:t xml:space="preserve"> požárů je přílohou č. 5</w:t>
      </w:r>
      <w:r w:rsidRPr="00775613">
        <w:rPr>
          <w:rFonts w:ascii="Arial" w:hAnsi="Arial" w:cs="Arial"/>
          <w:sz w:val="22"/>
          <w:szCs w:val="22"/>
        </w:rPr>
        <w:t xml:space="preserve"> </w:t>
      </w:r>
      <w:r w:rsidR="00CC22F1">
        <w:rPr>
          <w:rFonts w:ascii="Arial" w:hAnsi="Arial" w:cs="Arial"/>
          <w:sz w:val="22"/>
          <w:szCs w:val="22"/>
        </w:rPr>
        <w:t>vyhlášky.</w:t>
      </w:r>
    </w:p>
    <w:p w14:paraId="5A570914" w14:textId="77777777" w:rsidR="008B2A4D" w:rsidRDefault="008B2A4D" w:rsidP="00775613">
      <w:pPr>
        <w:ind w:left="720"/>
        <w:rPr>
          <w:rFonts w:ascii="Arial" w:hAnsi="Arial" w:cs="Arial"/>
          <w:sz w:val="22"/>
          <w:szCs w:val="22"/>
        </w:rPr>
      </w:pPr>
    </w:p>
    <w:p w14:paraId="5A570915" w14:textId="77777777" w:rsidR="008B2A4D" w:rsidRDefault="008B2A4D" w:rsidP="008B2A4D">
      <w:pPr>
        <w:ind w:left="720"/>
        <w:rPr>
          <w:rFonts w:ascii="Arial" w:hAnsi="Arial" w:cs="Arial"/>
          <w:sz w:val="22"/>
          <w:szCs w:val="22"/>
        </w:rPr>
      </w:pPr>
    </w:p>
    <w:p w14:paraId="5A570916" w14:textId="77777777" w:rsidR="009F5D0F" w:rsidRDefault="009F5D0F">
      <w:pPr>
        <w:pStyle w:val="Nadpis6"/>
        <w:jc w:val="center"/>
      </w:pPr>
    </w:p>
    <w:p w14:paraId="5A570917" w14:textId="77777777" w:rsidR="009F5D0F" w:rsidRDefault="009F5D0F" w:rsidP="00D52786">
      <w:pPr>
        <w:jc w:val="center"/>
        <w:rPr>
          <w:b/>
          <w:bCs/>
          <w:sz w:val="28"/>
        </w:rPr>
      </w:pPr>
      <w:r>
        <w:rPr>
          <w:b/>
          <w:bCs/>
        </w:rPr>
        <w:t>Čl. 8</w:t>
      </w:r>
    </w:p>
    <w:p w14:paraId="5A570918" w14:textId="77777777" w:rsidR="009F5D0F" w:rsidRDefault="009F5D0F" w:rsidP="00D5278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Způsob vyhlášení požárního poplachu</w:t>
      </w:r>
    </w:p>
    <w:p w14:paraId="5A570919" w14:textId="77777777" w:rsidR="009F5D0F" w:rsidRPr="00537D21" w:rsidRDefault="009F5D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A57091A" w14:textId="77777777" w:rsidR="009F5D0F" w:rsidRPr="00537D21" w:rsidRDefault="009F5D0F">
      <w:pPr>
        <w:jc w:val="both"/>
        <w:rPr>
          <w:rFonts w:ascii="Arial" w:hAnsi="Arial" w:cs="Arial"/>
          <w:spacing w:val="2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Vyhl</w:t>
      </w:r>
      <w:r w:rsidR="000E1359" w:rsidRPr="00537D21">
        <w:rPr>
          <w:rFonts w:ascii="Arial" w:hAnsi="Arial" w:cs="Arial"/>
          <w:spacing w:val="2"/>
          <w:sz w:val="22"/>
          <w:szCs w:val="22"/>
        </w:rPr>
        <w:t>ášení požárního poplachu v obci</w:t>
      </w:r>
      <w:r w:rsidRPr="00537D21">
        <w:rPr>
          <w:rFonts w:ascii="Arial" w:hAnsi="Arial" w:cs="Arial"/>
          <w:spacing w:val="2"/>
          <w:sz w:val="22"/>
          <w:szCs w:val="22"/>
        </w:rPr>
        <w:t xml:space="preserve"> se provádí:</w:t>
      </w:r>
    </w:p>
    <w:p w14:paraId="5A57091B" w14:textId="77777777" w:rsidR="009F5D0F" w:rsidRPr="00537D21" w:rsidRDefault="009F5D0F">
      <w:pPr>
        <w:jc w:val="both"/>
        <w:rPr>
          <w:rFonts w:ascii="Arial" w:hAnsi="Arial" w:cs="Arial"/>
          <w:spacing w:val="2"/>
          <w:sz w:val="22"/>
          <w:szCs w:val="22"/>
        </w:rPr>
      </w:pPr>
    </w:p>
    <w:p w14:paraId="5A57091C" w14:textId="77777777" w:rsidR="009F5D0F" w:rsidRPr="00537D21" w:rsidRDefault="000E1359">
      <w:pPr>
        <w:jc w:val="both"/>
        <w:rPr>
          <w:rFonts w:ascii="Arial" w:hAnsi="Arial" w:cs="Arial"/>
          <w:spacing w:val="4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a)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signálem „POŽÁRNÍ POPLACH", který je vyhlašován přerušovaným tónem sirény po dobu jedné minuty (25</w:t>
      </w:r>
      <w:r w:rsidR="009F5D0F" w:rsidRPr="00537D21">
        <w:rPr>
          <w:rFonts w:ascii="Arial" w:hAnsi="Arial" w:cs="Arial"/>
          <w:spacing w:val="4"/>
          <w:sz w:val="22"/>
          <w:szCs w:val="22"/>
        </w:rPr>
        <w:t>sec. tón - 10 sec. pauza - 25 sec. tón) nebo</w:t>
      </w:r>
    </w:p>
    <w:p w14:paraId="5A57091D" w14:textId="77777777" w:rsidR="009F5D0F" w:rsidRPr="00537D21" w:rsidRDefault="009F5D0F">
      <w:pPr>
        <w:jc w:val="both"/>
        <w:rPr>
          <w:rFonts w:ascii="Arial" w:hAnsi="Arial" w:cs="Arial"/>
          <w:spacing w:val="4"/>
          <w:sz w:val="22"/>
          <w:szCs w:val="22"/>
        </w:rPr>
      </w:pPr>
    </w:p>
    <w:p w14:paraId="5A57091E" w14:textId="77777777" w:rsidR="009F5D0F" w:rsidRPr="00537D21" w:rsidRDefault="000E1359">
      <w:pPr>
        <w:jc w:val="both"/>
        <w:rPr>
          <w:rFonts w:ascii="Arial" w:hAnsi="Arial" w:cs="Arial"/>
          <w:spacing w:val="4"/>
          <w:sz w:val="22"/>
          <w:szCs w:val="22"/>
        </w:rPr>
      </w:pPr>
      <w:r w:rsidRPr="00537D21">
        <w:rPr>
          <w:rFonts w:ascii="Arial" w:hAnsi="Arial" w:cs="Arial"/>
          <w:spacing w:val="4"/>
          <w:sz w:val="22"/>
          <w:szCs w:val="22"/>
        </w:rPr>
        <w:t>b)</w:t>
      </w:r>
      <w:r w:rsidR="009F5D0F" w:rsidRPr="00537D21">
        <w:rPr>
          <w:rFonts w:ascii="Arial" w:hAnsi="Arial" w:cs="Arial"/>
          <w:spacing w:val="4"/>
          <w:sz w:val="22"/>
          <w:szCs w:val="22"/>
        </w:rPr>
        <w:t xml:space="preserve"> 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signálem „POŽÁRNÍ POPLACH", vyhlašovaným elektronickou sirénou (napodobuje hlas trubky, troubící tón </w:t>
      </w:r>
      <w:r w:rsidR="009F5D0F" w:rsidRPr="00537D21">
        <w:rPr>
          <w:rFonts w:ascii="Arial" w:hAnsi="Arial" w:cs="Arial"/>
          <w:spacing w:val="4"/>
          <w:sz w:val="22"/>
          <w:szCs w:val="22"/>
        </w:rPr>
        <w:t>„</w:t>
      </w:r>
      <w:proofErr w:type="gramStart"/>
      <w:r w:rsidR="009F5D0F" w:rsidRPr="00537D21">
        <w:rPr>
          <w:rFonts w:ascii="Arial" w:hAnsi="Arial" w:cs="Arial"/>
          <w:spacing w:val="4"/>
          <w:sz w:val="22"/>
          <w:szCs w:val="22"/>
        </w:rPr>
        <w:t>HO - Ří</w:t>
      </w:r>
      <w:proofErr w:type="gramEnd"/>
      <w:r w:rsidR="009F5D0F" w:rsidRPr="00537D21">
        <w:rPr>
          <w:rFonts w:ascii="Arial" w:hAnsi="Arial" w:cs="Arial"/>
          <w:spacing w:val="4"/>
          <w:sz w:val="22"/>
          <w:szCs w:val="22"/>
        </w:rPr>
        <w:t>", „</w:t>
      </w:r>
      <w:proofErr w:type="gramStart"/>
      <w:r w:rsidR="009F5D0F" w:rsidRPr="00537D21">
        <w:rPr>
          <w:rFonts w:ascii="Arial" w:hAnsi="Arial" w:cs="Arial"/>
          <w:spacing w:val="4"/>
          <w:sz w:val="22"/>
          <w:szCs w:val="22"/>
        </w:rPr>
        <w:t>HO - Ří</w:t>
      </w:r>
      <w:proofErr w:type="gramEnd"/>
      <w:r w:rsidR="009F5D0F" w:rsidRPr="00537D21">
        <w:rPr>
          <w:rFonts w:ascii="Arial" w:hAnsi="Arial" w:cs="Arial"/>
          <w:spacing w:val="4"/>
          <w:sz w:val="22"/>
          <w:szCs w:val="22"/>
        </w:rPr>
        <w:t>") po dobu jedné minuty (je jednoznačný a nezaměnitelný s jinými signály).</w:t>
      </w:r>
    </w:p>
    <w:p w14:paraId="5A57091F" w14:textId="77777777" w:rsidR="008B2A4D" w:rsidRPr="00537D21" w:rsidRDefault="008B2A4D">
      <w:pPr>
        <w:jc w:val="both"/>
        <w:rPr>
          <w:rFonts w:ascii="Arial" w:hAnsi="Arial" w:cs="Arial"/>
          <w:spacing w:val="-4"/>
          <w:sz w:val="22"/>
          <w:szCs w:val="22"/>
        </w:rPr>
      </w:pPr>
    </w:p>
    <w:p w14:paraId="5A570920" w14:textId="77777777" w:rsidR="009F5D0F" w:rsidRPr="00537D21" w:rsidRDefault="000E1359">
      <w:pPr>
        <w:jc w:val="both"/>
        <w:rPr>
          <w:rFonts w:ascii="Arial" w:hAnsi="Arial" w:cs="Arial"/>
          <w:i/>
          <w:iCs/>
          <w:spacing w:val="-2"/>
          <w:sz w:val="22"/>
          <w:szCs w:val="22"/>
        </w:rPr>
      </w:pPr>
      <w:r w:rsidRPr="00537D21">
        <w:rPr>
          <w:rFonts w:ascii="Arial" w:hAnsi="Arial" w:cs="Arial"/>
          <w:spacing w:val="2"/>
          <w:sz w:val="22"/>
          <w:szCs w:val="22"/>
        </w:rPr>
        <w:t>c) v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případě poruchy technických zařízení pro vyhlášení požárního poplachu</w:t>
      </w:r>
      <w:r w:rsidR="007C7E00" w:rsidRPr="00537D21">
        <w:rPr>
          <w:rFonts w:ascii="Arial" w:hAnsi="Arial" w:cs="Arial"/>
          <w:spacing w:val="2"/>
          <w:sz w:val="22"/>
          <w:szCs w:val="22"/>
        </w:rPr>
        <w:t xml:space="preserve"> se požární poplach v obci</w:t>
      </w:r>
      <w:r w:rsidR="009F5D0F" w:rsidRPr="00537D21">
        <w:rPr>
          <w:rFonts w:ascii="Arial" w:hAnsi="Arial" w:cs="Arial"/>
          <w:spacing w:val="2"/>
          <w:sz w:val="22"/>
          <w:szCs w:val="22"/>
        </w:rPr>
        <w:t xml:space="preserve"> vyhla</w:t>
      </w:r>
      <w:r w:rsidR="009F5D0F" w:rsidRPr="00537D21">
        <w:rPr>
          <w:rFonts w:ascii="Arial" w:hAnsi="Arial" w:cs="Arial"/>
          <w:spacing w:val="2"/>
          <w:sz w:val="22"/>
          <w:szCs w:val="22"/>
        </w:rPr>
        <w:softHyphen/>
      </w:r>
      <w:r w:rsidR="009F5D0F" w:rsidRPr="00537D21">
        <w:rPr>
          <w:rFonts w:ascii="Arial" w:hAnsi="Arial" w:cs="Arial"/>
          <w:spacing w:val="-8"/>
          <w:sz w:val="22"/>
          <w:szCs w:val="22"/>
        </w:rPr>
        <w:t xml:space="preserve">šuje </w:t>
      </w:r>
      <w:r w:rsidR="007C7E00" w:rsidRPr="00537D21">
        <w:rPr>
          <w:rFonts w:ascii="Arial" w:hAnsi="Arial" w:cs="Arial"/>
          <w:spacing w:val="-8"/>
          <w:sz w:val="22"/>
          <w:szCs w:val="22"/>
        </w:rPr>
        <w:t>za použití sirény ze zásahového vozidla JSDH</w:t>
      </w:r>
      <w:r w:rsidR="009F5D0F" w:rsidRPr="00537D21">
        <w:rPr>
          <w:rFonts w:ascii="Arial" w:hAnsi="Arial" w:cs="Arial"/>
          <w:i/>
          <w:iCs/>
          <w:spacing w:val="-2"/>
          <w:sz w:val="22"/>
          <w:szCs w:val="22"/>
        </w:rPr>
        <w:t>.</w:t>
      </w:r>
    </w:p>
    <w:p w14:paraId="5A570921" w14:textId="77777777" w:rsidR="007F4B4F" w:rsidRPr="00537D21" w:rsidRDefault="007F4B4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A570922" w14:textId="77777777" w:rsidR="009F5D0F" w:rsidRDefault="009F5D0F">
      <w:pPr>
        <w:jc w:val="center"/>
        <w:rPr>
          <w:b/>
          <w:bCs/>
        </w:rPr>
      </w:pPr>
    </w:p>
    <w:p w14:paraId="5A570923" w14:textId="77777777" w:rsidR="005F52B1" w:rsidRPr="005F52B1" w:rsidRDefault="005F52B1" w:rsidP="005F52B1">
      <w:pPr>
        <w:pStyle w:val="Nadpis1"/>
        <w:rPr>
          <w:sz w:val="32"/>
          <w:szCs w:val="32"/>
        </w:rPr>
      </w:pPr>
      <w:r w:rsidRPr="005F52B1">
        <w:rPr>
          <w:sz w:val="32"/>
          <w:szCs w:val="32"/>
        </w:rPr>
        <w:t>Čl. 9</w:t>
      </w:r>
    </w:p>
    <w:p w14:paraId="5A570924" w14:textId="77777777" w:rsidR="005F52B1" w:rsidRDefault="005F52B1" w:rsidP="000E1359">
      <w:pPr>
        <w:pStyle w:val="Nadpis5"/>
      </w:pPr>
    </w:p>
    <w:p w14:paraId="5A570925" w14:textId="77777777" w:rsidR="009F5D0F" w:rsidRDefault="009F5D0F" w:rsidP="000E1359">
      <w:pPr>
        <w:pStyle w:val="Nadpis5"/>
      </w:pPr>
      <w:r>
        <w:t xml:space="preserve">Seznam sil a prostředků jednotek požární ochrany </w:t>
      </w:r>
    </w:p>
    <w:p w14:paraId="5A570926" w14:textId="77777777" w:rsidR="000E1359" w:rsidRPr="000E1359" w:rsidRDefault="000E1359" w:rsidP="000E1359"/>
    <w:p w14:paraId="5A570927" w14:textId="77777777" w:rsidR="00412538" w:rsidRDefault="00412538" w:rsidP="00412538">
      <w:pPr>
        <w:pStyle w:val="Nadpis5"/>
        <w:tabs>
          <w:tab w:val="clear" w:pos="1008"/>
          <w:tab w:val="num" w:pos="1716"/>
        </w:tabs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</w:p>
    <w:p w14:paraId="5A570928" w14:textId="77777777" w:rsidR="000E1359" w:rsidRPr="00537D21" w:rsidRDefault="000E1359" w:rsidP="005F52B1">
      <w:pPr>
        <w:pStyle w:val="Nadpis5"/>
        <w:numPr>
          <w:ilvl w:val="0"/>
          <w:numId w:val="0"/>
        </w:numPr>
        <w:jc w:val="left"/>
        <w:rPr>
          <w:rFonts w:ascii="Arial" w:hAnsi="Arial" w:cs="Arial"/>
          <w:b w:val="0"/>
          <w:sz w:val="22"/>
          <w:szCs w:val="22"/>
        </w:rPr>
      </w:pPr>
      <w:r w:rsidRPr="00537D21">
        <w:rPr>
          <w:rFonts w:ascii="Arial" w:hAnsi="Arial" w:cs="Arial"/>
          <w:b w:val="0"/>
          <w:sz w:val="22"/>
          <w:szCs w:val="22"/>
        </w:rPr>
        <w:t>Seznam sil a prostředků jednotek požární ochrany podle výpisu z požárního poplachového plánu Středočeského kraje</w:t>
      </w:r>
      <w:r w:rsidR="002D61F4">
        <w:rPr>
          <w:rFonts w:ascii="Arial" w:hAnsi="Arial" w:cs="Arial"/>
          <w:b w:val="0"/>
          <w:sz w:val="22"/>
          <w:szCs w:val="22"/>
        </w:rPr>
        <w:t xml:space="preserve"> je uveden v příloze č. 1</w:t>
      </w:r>
      <w:r w:rsidR="005F52B1" w:rsidRPr="00537D21">
        <w:rPr>
          <w:rFonts w:ascii="Arial" w:hAnsi="Arial" w:cs="Arial"/>
          <w:b w:val="0"/>
          <w:sz w:val="22"/>
          <w:szCs w:val="22"/>
        </w:rPr>
        <w:t xml:space="preserve"> vyhlášky</w:t>
      </w:r>
    </w:p>
    <w:p w14:paraId="5A570929" w14:textId="77777777" w:rsidR="000E1359" w:rsidRPr="00537D21" w:rsidRDefault="00412538" w:rsidP="00412538">
      <w:pPr>
        <w:rPr>
          <w:rFonts w:ascii="Arial" w:hAnsi="Arial" w:cs="Arial"/>
          <w:sz w:val="22"/>
          <w:szCs w:val="22"/>
        </w:rPr>
      </w:pPr>
      <w:r w:rsidRPr="00537D21">
        <w:rPr>
          <w:rFonts w:ascii="Arial" w:hAnsi="Arial" w:cs="Arial"/>
          <w:bCs/>
          <w:sz w:val="22"/>
          <w:szCs w:val="22"/>
        </w:rPr>
        <w:t xml:space="preserve">    </w:t>
      </w:r>
    </w:p>
    <w:p w14:paraId="5A57092A" w14:textId="77777777" w:rsidR="009F5D0F" w:rsidRDefault="009F5D0F">
      <w:pPr>
        <w:pStyle w:val="Nadpis6"/>
        <w:jc w:val="center"/>
        <w:rPr>
          <w:spacing w:val="0"/>
        </w:rPr>
      </w:pPr>
    </w:p>
    <w:p w14:paraId="5A57092B" w14:textId="77777777" w:rsidR="009F5D0F" w:rsidRDefault="009F5D0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Čl. 10</w:t>
      </w:r>
    </w:p>
    <w:p w14:paraId="5A57092C" w14:textId="77777777" w:rsidR="009F5D0F" w:rsidRDefault="009F5D0F">
      <w:pPr>
        <w:jc w:val="center"/>
      </w:pPr>
      <w:r>
        <w:rPr>
          <w:b/>
          <w:bCs/>
          <w:sz w:val="28"/>
        </w:rPr>
        <w:t>Závěrečná a zrušovací ustanovení</w:t>
      </w:r>
    </w:p>
    <w:p w14:paraId="5A57092D" w14:textId="77777777" w:rsidR="009F5D0F" w:rsidRDefault="009F5D0F"/>
    <w:p w14:paraId="5A57092E" w14:textId="5A5A2FAF" w:rsidR="009F5D0F" w:rsidRPr="00537D21" w:rsidRDefault="009F5D0F">
      <w:pPr>
        <w:rPr>
          <w:rFonts w:ascii="Arial" w:hAnsi="Arial" w:cs="Arial"/>
          <w:spacing w:val="-3"/>
          <w:sz w:val="22"/>
          <w:szCs w:val="22"/>
        </w:rPr>
      </w:pPr>
      <w:r w:rsidRPr="00537D21">
        <w:rPr>
          <w:rFonts w:ascii="Arial" w:hAnsi="Arial" w:cs="Arial"/>
          <w:sz w:val="22"/>
          <w:szCs w:val="22"/>
        </w:rPr>
        <w:t xml:space="preserve">Touto </w:t>
      </w:r>
      <w:r w:rsidR="00612413" w:rsidRPr="00537D21">
        <w:rPr>
          <w:rFonts w:ascii="Arial" w:hAnsi="Arial" w:cs="Arial"/>
          <w:sz w:val="22"/>
          <w:szCs w:val="22"/>
        </w:rPr>
        <w:t xml:space="preserve">vyhláškou se ruší </w:t>
      </w:r>
      <w:r w:rsidR="00537D21" w:rsidRPr="00537D21">
        <w:rPr>
          <w:rFonts w:ascii="Arial" w:hAnsi="Arial" w:cs="Arial"/>
          <w:sz w:val="22"/>
          <w:szCs w:val="22"/>
        </w:rPr>
        <w:t xml:space="preserve">obecně závazná </w:t>
      </w:r>
      <w:r w:rsidR="00E63132">
        <w:rPr>
          <w:rFonts w:ascii="Arial" w:hAnsi="Arial" w:cs="Arial"/>
          <w:sz w:val="22"/>
          <w:szCs w:val="22"/>
        </w:rPr>
        <w:t>vyhláška č.</w:t>
      </w:r>
      <w:r w:rsidR="00612413" w:rsidRPr="00537D21">
        <w:rPr>
          <w:rFonts w:ascii="Arial" w:hAnsi="Arial" w:cs="Arial"/>
          <w:sz w:val="22"/>
          <w:szCs w:val="22"/>
        </w:rPr>
        <w:t>1</w:t>
      </w:r>
      <w:r w:rsidR="00746C82">
        <w:rPr>
          <w:rFonts w:ascii="Arial" w:hAnsi="Arial" w:cs="Arial"/>
          <w:sz w:val="22"/>
          <w:szCs w:val="22"/>
        </w:rPr>
        <w:t>/20</w:t>
      </w:r>
      <w:r w:rsidR="008220D7">
        <w:rPr>
          <w:rFonts w:ascii="Arial" w:hAnsi="Arial" w:cs="Arial"/>
          <w:sz w:val="22"/>
          <w:szCs w:val="22"/>
        </w:rPr>
        <w:t>21</w:t>
      </w:r>
      <w:r w:rsidR="00261EC0">
        <w:rPr>
          <w:rFonts w:ascii="Arial" w:hAnsi="Arial" w:cs="Arial"/>
          <w:sz w:val="22"/>
          <w:szCs w:val="22"/>
        </w:rPr>
        <w:t>, kterou se vydává</w:t>
      </w:r>
      <w:r w:rsidR="00746C82">
        <w:rPr>
          <w:rFonts w:ascii="Arial" w:hAnsi="Arial" w:cs="Arial"/>
          <w:sz w:val="22"/>
          <w:szCs w:val="22"/>
        </w:rPr>
        <w:t xml:space="preserve"> požární řád obce Tuchoraz </w:t>
      </w:r>
      <w:r w:rsidR="00D821F7" w:rsidRPr="00537D21">
        <w:rPr>
          <w:rFonts w:ascii="Arial" w:hAnsi="Arial" w:cs="Arial"/>
          <w:sz w:val="22"/>
          <w:szCs w:val="22"/>
        </w:rPr>
        <w:t xml:space="preserve">ze </w:t>
      </w:r>
      <w:r w:rsidR="00E63132">
        <w:rPr>
          <w:rFonts w:ascii="Arial" w:hAnsi="Arial" w:cs="Arial"/>
          <w:sz w:val="22"/>
          <w:szCs w:val="22"/>
        </w:rPr>
        <w:t xml:space="preserve">dne </w:t>
      </w:r>
      <w:r w:rsidR="00261EC0">
        <w:rPr>
          <w:rFonts w:ascii="Arial" w:hAnsi="Arial" w:cs="Arial"/>
          <w:sz w:val="22"/>
          <w:szCs w:val="22"/>
        </w:rPr>
        <w:t>1</w:t>
      </w:r>
      <w:r w:rsidR="00612413" w:rsidRPr="00537D21">
        <w:rPr>
          <w:rFonts w:ascii="Arial" w:hAnsi="Arial" w:cs="Arial"/>
          <w:sz w:val="22"/>
          <w:szCs w:val="22"/>
        </w:rPr>
        <w:t>.</w:t>
      </w:r>
      <w:r w:rsidR="00261EC0">
        <w:rPr>
          <w:rFonts w:ascii="Arial" w:hAnsi="Arial" w:cs="Arial"/>
          <w:sz w:val="22"/>
          <w:szCs w:val="22"/>
        </w:rPr>
        <w:t>11</w:t>
      </w:r>
      <w:r w:rsidR="00F60A09" w:rsidRPr="00537D21">
        <w:rPr>
          <w:rFonts w:ascii="Arial" w:hAnsi="Arial" w:cs="Arial"/>
          <w:sz w:val="22"/>
          <w:szCs w:val="22"/>
        </w:rPr>
        <w:t>. 20</w:t>
      </w:r>
      <w:r w:rsidR="00261EC0">
        <w:rPr>
          <w:rFonts w:ascii="Arial" w:hAnsi="Arial" w:cs="Arial"/>
          <w:sz w:val="22"/>
          <w:szCs w:val="22"/>
        </w:rPr>
        <w:t>21</w:t>
      </w:r>
      <w:r w:rsidR="00746C82">
        <w:rPr>
          <w:rFonts w:ascii="Arial" w:hAnsi="Arial" w:cs="Arial"/>
          <w:sz w:val="22"/>
          <w:szCs w:val="22"/>
        </w:rPr>
        <w:t>.</w:t>
      </w:r>
    </w:p>
    <w:p w14:paraId="5A57092F" w14:textId="77777777" w:rsidR="009F5D0F" w:rsidRPr="00537D21" w:rsidRDefault="009F5D0F">
      <w:pPr>
        <w:rPr>
          <w:rFonts w:ascii="Arial" w:hAnsi="Arial" w:cs="Arial"/>
          <w:spacing w:val="-3"/>
          <w:sz w:val="22"/>
          <w:szCs w:val="22"/>
        </w:rPr>
      </w:pPr>
    </w:p>
    <w:p w14:paraId="5A570930" w14:textId="77777777" w:rsidR="009F5D0F" w:rsidRPr="00537D21" w:rsidRDefault="009F5D0F">
      <w:pPr>
        <w:jc w:val="center"/>
        <w:rPr>
          <w:rFonts w:ascii="Arial" w:hAnsi="Arial" w:cs="Arial"/>
          <w:b/>
          <w:bCs/>
          <w:spacing w:val="-3"/>
          <w:sz w:val="22"/>
          <w:szCs w:val="22"/>
        </w:rPr>
      </w:pPr>
    </w:p>
    <w:p w14:paraId="5A570931" w14:textId="77777777" w:rsidR="009F5D0F" w:rsidRDefault="009F5D0F">
      <w:pPr>
        <w:pStyle w:val="Nadpis5"/>
      </w:pPr>
      <w:r>
        <w:rPr>
          <w:spacing w:val="-3"/>
        </w:rPr>
        <w:t>Čl. 11</w:t>
      </w:r>
    </w:p>
    <w:p w14:paraId="5A570932" w14:textId="77777777" w:rsidR="009F5D0F" w:rsidRDefault="009F5D0F">
      <w:pPr>
        <w:jc w:val="center"/>
      </w:pPr>
      <w:r>
        <w:rPr>
          <w:b/>
          <w:bCs/>
          <w:sz w:val="28"/>
        </w:rPr>
        <w:t>Účinnost</w:t>
      </w:r>
    </w:p>
    <w:p w14:paraId="5A570933" w14:textId="77777777" w:rsidR="009F5D0F" w:rsidRDefault="009F5D0F"/>
    <w:p w14:paraId="5A570934" w14:textId="2EE3C89E" w:rsidR="009F5D0F" w:rsidRPr="00537D21" w:rsidRDefault="009F5D0F">
      <w:pPr>
        <w:rPr>
          <w:rFonts w:ascii="Arial" w:hAnsi="Arial" w:cs="Arial"/>
          <w:sz w:val="22"/>
          <w:szCs w:val="22"/>
        </w:rPr>
      </w:pPr>
      <w:r w:rsidRPr="00537D21">
        <w:rPr>
          <w:rFonts w:ascii="Arial" w:hAnsi="Arial" w:cs="Arial"/>
          <w:sz w:val="22"/>
          <w:szCs w:val="22"/>
        </w:rPr>
        <w:t xml:space="preserve">Tato </w:t>
      </w:r>
      <w:r w:rsidR="007C7E00" w:rsidRPr="00537D21">
        <w:rPr>
          <w:rFonts w:ascii="Arial" w:hAnsi="Arial" w:cs="Arial"/>
          <w:sz w:val="22"/>
          <w:szCs w:val="22"/>
        </w:rPr>
        <w:t xml:space="preserve">vyhláška nabývá účinnosti </w:t>
      </w:r>
      <w:r w:rsidR="00E55F85">
        <w:rPr>
          <w:rFonts w:ascii="Arial" w:hAnsi="Arial" w:cs="Arial"/>
          <w:sz w:val="22"/>
          <w:szCs w:val="22"/>
        </w:rPr>
        <w:t>počátkem patnáctého dne následujícího po dni jeho vyhlášení</w:t>
      </w:r>
      <w:r w:rsidR="00CA0C5B">
        <w:rPr>
          <w:rFonts w:ascii="Arial" w:hAnsi="Arial" w:cs="Arial"/>
          <w:sz w:val="22"/>
          <w:szCs w:val="22"/>
        </w:rPr>
        <w:t>.</w:t>
      </w:r>
    </w:p>
    <w:p w14:paraId="5A570935" w14:textId="77777777" w:rsidR="009F5D0F" w:rsidRDefault="009F5D0F">
      <w:pPr>
        <w:pStyle w:val="Normlnweb"/>
        <w:spacing w:before="0" w:after="0"/>
        <w:rPr>
          <w:rFonts w:ascii="Times New Roman" w:hAnsi="Times New Roman" w:cs="Times New Roman"/>
        </w:rPr>
      </w:pPr>
    </w:p>
    <w:p w14:paraId="5A570936" w14:textId="77777777" w:rsidR="009F5D0F" w:rsidRDefault="009F5D0F"/>
    <w:p w14:paraId="5A570937" w14:textId="77777777" w:rsidR="009F5D0F" w:rsidRDefault="009F5D0F"/>
    <w:p w14:paraId="5A570938" w14:textId="77777777" w:rsidR="00537D21" w:rsidRDefault="00537D21"/>
    <w:p w14:paraId="5A570939" w14:textId="2814F7A5" w:rsidR="00612413" w:rsidRPr="008F3EBC" w:rsidRDefault="008F3EBC">
      <w:pPr>
        <w:rPr>
          <w:rStyle w:val="Siln"/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51FC6" w:rsidRPr="008F3EBC">
        <w:rPr>
          <w:rFonts w:ascii="Arial" w:hAnsi="Arial" w:cs="Arial"/>
          <w:sz w:val="22"/>
          <w:szCs w:val="22"/>
        </w:rPr>
        <w:t>Miroslav</w:t>
      </w:r>
      <w:r w:rsidR="00E479B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E479B9">
        <w:rPr>
          <w:rFonts w:ascii="Arial" w:hAnsi="Arial" w:cs="Arial"/>
          <w:sz w:val="22"/>
          <w:szCs w:val="22"/>
        </w:rPr>
        <w:t>Dežo</w:t>
      </w:r>
      <w:proofErr w:type="spellEnd"/>
      <w:r w:rsidR="00E479B9">
        <w:rPr>
          <w:rFonts w:ascii="Arial" w:hAnsi="Arial" w:cs="Arial"/>
          <w:sz w:val="22"/>
          <w:szCs w:val="22"/>
        </w:rPr>
        <w:t xml:space="preserve">  v.</w:t>
      </w:r>
      <w:proofErr w:type="gramEnd"/>
      <w:r w:rsidR="00E479B9">
        <w:rPr>
          <w:rFonts w:ascii="Arial" w:hAnsi="Arial" w:cs="Arial"/>
          <w:sz w:val="22"/>
          <w:szCs w:val="22"/>
        </w:rPr>
        <w:t xml:space="preserve"> r.</w:t>
      </w:r>
      <w:r w:rsidR="009F5D0F" w:rsidRPr="008F3EBC">
        <w:rPr>
          <w:rStyle w:val="Siln"/>
          <w:rFonts w:ascii="Arial" w:hAnsi="Arial" w:cs="Arial"/>
          <w:sz w:val="22"/>
          <w:szCs w:val="22"/>
        </w:rPr>
        <w:tab/>
      </w:r>
      <w:r w:rsidR="009F5D0F" w:rsidRPr="008F3EBC">
        <w:rPr>
          <w:rStyle w:val="Siln"/>
          <w:rFonts w:ascii="Arial" w:hAnsi="Arial" w:cs="Arial"/>
          <w:sz w:val="22"/>
          <w:szCs w:val="22"/>
        </w:rPr>
        <w:tab/>
      </w:r>
      <w:r w:rsidR="009F5D0F" w:rsidRPr="008F3EBC">
        <w:rPr>
          <w:rStyle w:val="Siln"/>
          <w:rFonts w:ascii="Arial" w:hAnsi="Arial" w:cs="Arial"/>
          <w:sz w:val="22"/>
          <w:szCs w:val="22"/>
        </w:rPr>
        <w:tab/>
      </w:r>
      <w:r w:rsidR="00AB55FE">
        <w:rPr>
          <w:rStyle w:val="Siln"/>
          <w:rFonts w:ascii="Arial" w:hAnsi="Arial" w:cs="Arial"/>
          <w:sz w:val="22"/>
          <w:szCs w:val="22"/>
        </w:rPr>
        <w:tab/>
      </w:r>
      <w:r w:rsidR="00AB55FE">
        <w:rPr>
          <w:rStyle w:val="Siln"/>
          <w:rFonts w:ascii="Arial" w:hAnsi="Arial" w:cs="Arial"/>
          <w:sz w:val="22"/>
          <w:szCs w:val="22"/>
        </w:rPr>
        <w:tab/>
      </w:r>
      <w:r w:rsidR="00AB55FE">
        <w:rPr>
          <w:rStyle w:val="Siln"/>
          <w:rFonts w:ascii="Arial" w:hAnsi="Arial" w:cs="Arial"/>
          <w:sz w:val="22"/>
          <w:szCs w:val="22"/>
        </w:rPr>
        <w:tab/>
      </w:r>
      <w:r w:rsidR="00AB55FE">
        <w:rPr>
          <w:rStyle w:val="Siln"/>
          <w:rFonts w:ascii="Arial" w:hAnsi="Arial" w:cs="Arial"/>
          <w:b w:val="0"/>
          <w:sz w:val="22"/>
          <w:szCs w:val="22"/>
        </w:rPr>
        <w:t xml:space="preserve">David Šimůnek </w:t>
      </w:r>
      <w:proofErr w:type="spellStart"/>
      <w:r w:rsidR="00AB55FE">
        <w:rPr>
          <w:rStyle w:val="Siln"/>
          <w:rFonts w:ascii="Arial" w:hAnsi="Arial" w:cs="Arial"/>
          <w:b w:val="0"/>
          <w:sz w:val="22"/>
          <w:szCs w:val="22"/>
        </w:rPr>
        <w:t>DiS</w:t>
      </w:r>
      <w:proofErr w:type="spellEnd"/>
      <w:r w:rsidR="00AB55FE">
        <w:rPr>
          <w:rStyle w:val="Siln"/>
          <w:rFonts w:ascii="Arial" w:hAnsi="Arial" w:cs="Arial"/>
          <w:b w:val="0"/>
          <w:sz w:val="22"/>
          <w:szCs w:val="22"/>
        </w:rPr>
        <w:t>.</w:t>
      </w:r>
      <w:r w:rsidR="00E479B9">
        <w:rPr>
          <w:rStyle w:val="Siln"/>
          <w:rFonts w:ascii="Arial" w:hAnsi="Arial" w:cs="Arial"/>
          <w:b w:val="0"/>
          <w:sz w:val="22"/>
          <w:szCs w:val="22"/>
        </w:rPr>
        <w:t xml:space="preserve"> v. r.</w:t>
      </w:r>
    </w:p>
    <w:p w14:paraId="5A57093A" w14:textId="5ACE1E99" w:rsidR="009F5D0F" w:rsidRPr="00537D21" w:rsidRDefault="00E479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8F3EBC">
        <w:rPr>
          <w:rFonts w:ascii="Arial" w:hAnsi="Arial" w:cs="Arial"/>
          <w:sz w:val="22"/>
          <w:szCs w:val="22"/>
        </w:rPr>
        <w:t xml:space="preserve">  </w:t>
      </w:r>
      <w:r w:rsidR="009F5D0F" w:rsidRPr="00537D21">
        <w:rPr>
          <w:rFonts w:ascii="Arial" w:hAnsi="Arial" w:cs="Arial"/>
          <w:sz w:val="22"/>
          <w:szCs w:val="22"/>
        </w:rPr>
        <w:t xml:space="preserve">starosta </w:t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r w:rsidR="009F5D0F" w:rsidRPr="00537D21">
        <w:rPr>
          <w:rFonts w:ascii="Arial" w:hAnsi="Arial" w:cs="Arial"/>
          <w:sz w:val="22"/>
          <w:szCs w:val="22"/>
        </w:rPr>
        <w:tab/>
      </w:r>
      <w:proofErr w:type="gramStart"/>
      <w:r w:rsidR="009F5D0F" w:rsidRPr="00537D21">
        <w:rPr>
          <w:rFonts w:ascii="Arial" w:hAnsi="Arial" w:cs="Arial"/>
          <w:sz w:val="22"/>
          <w:szCs w:val="22"/>
        </w:rPr>
        <w:tab/>
      </w:r>
      <w:r w:rsidR="00AB55FE">
        <w:rPr>
          <w:rFonts w:ascii="Arial" w:hAnsi="Arial" w:cs="Arial"/>
          <w:sz w:val="22"/>
          <w:szCs w:val="22"/>
        </w:rPr>
        <w:t xml:space="preserve">  </w:t>
      </w:r>
      <w:r w:rsidR="00AB55FE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  <w:t xml:space="preserve">        </w:t>
      </w:r>
      <w:r w:rsidR="009F5D0F" w:rsidRPr="00537D21">
        <w:rPr>
          <w:rFonts w:ascii="Arial" w:hAnsi="Arial" w:cs="Arial"/>
          <w:sz w:val="22"/>
          <w:szCs w:val="22"/>
        </w:rPr>
        <w:t xml:space="preserve">místostarosta </w:t>
      </w:r>
    </w:p>
    <w:p w14:paraId="5A57093B" w14:textId="77777777" w:rsidR="009F5D0F" w:rsidRPr="00537D21" w:rsidRDefault="009F5D0F">
      <w:pPr>
        <w:rPr>
          <w:rFonts w:ascii="Arial" w:hAnsi="Arial" w:cs="Arial"/>
          <w:sz w:val="22"/>
          <w:szCs w:val="22"/>
        </w:rPr>
      </w:pPr>
    </w:p>
    <w:p w14:paraId="5A57093C" w14:textId="77777777" w:rsidR="009F5D0F" w:rsidRPr="00537D21" w:rsidRDefault="009F5D0F">
      <w:pPr>
        <w:rPr>
          <w:rFonts w:ascii="Arial" w:hAnsi="Arial" w:cs="Arial"/>
          <w:sz w:val="22"/>
          <w:szCs w:val="22"/>
        </w:rPr>
      </w:pPr>
    </w:p>
    <w:p w14:paraId="5A570940" w14:textId="77777777" w:rsidR="009F5D0F" w:rsidRDefault="009F5D0F"/>
    <w:p w14:paraId="5A570941" w14:textId="77777777" w:rsidR="00E63132" w:rsidRPr="00E63132" w:rsidRDefault="00E63132" w:rsidP="00E63132">
      <w:pPr>
        <w:pStyle w:val="Nadpis9"/>
        <w:numPr>
          <w:ilvl w:val="0"/>
          <w:numId w:val="0"/>
        </w:numPr>
        <w:rPr>
          <w:b/>
          <w:bCs/>
          <w:color w:val="000000"/>
          <w:spacing w:val="-4"/>
          <w:sz w:val="28"/>
          <w:szCs w:val="47"/>
        </w:rPr>
      </w:pPr>
    </w:p>
    <w:p w14:paraId="5A570942" w14:textId="77777777" w:rsidR="00E63132" w:rsidRPr="00E63132" w:rsidRDefault="00E63132" w:rsidP="002D61F4">
      <w:pPr>
        <w:pStyle w:val="Nadpis7"/>
        <w:rPr>
          <w:spacing w:val="-5"/>
          <w:szCs w:val="21"/>
        </w:rPr>
      </w:pPr>
    </w:p>
    <w:p w14:paraId="2D9D2F91" w14:textId="77777777" w:rsidR="007919DB" w:rsidRDefault="007919DB" w:rsidP="007E5B08">
      <w:pPr>
        <w:jc w:val="center"/>
        <w:rPr>
          <w:b/>
          <w:bCs/>
          <w:szCs w:val="22"/>
        </w:rPr>
      </w:pPr>
    </w:p>
    <w:p w14:paraId="02BD278C" w14:textId="77777777" w:rsidR="007919DB" w:rsidRDefault="007919DB" w:rsidP="007E5B08">
      <w:pPr>
        <w:jc w:val="center"/>
        <w:rPr>
          <w:b/>
          <w:bCs/>
          <w:szCs w:val="22"/>
        </w:rPr>
      </w:pPr>
    </w:p>
    <w:p w14:paraId="5B6D216E" w14:textId="77777777" w:rsidR="007919DB" w:rsidRDefault="007919DB" w:rsidP="007E5B08">
      <w:pPr>
        <w:jc w:val="center"/>
        <w:rPr>
          <w:b/>
          <w:bCs/>
          <w:szCs w:val="22"/>
        </w:rPr>
      </w:pPr>
    </w:p>
    <w:p w14:paraId="05D13ED5" w14:textId="77777777" w:rsidR="00E479B9" w:rsidRDefault="00E479B9" w:rsidP="007E5B08">
      <w:pPr>
        <w:jc w:val="center"/>
        <w:rPr>
          <w:b/>
          <w:bCs/>
          <w:szCs w:val="22"/>
        </w:rPr>
      </w:pPr>
    </w:p>
    <w:p w14:paraId="68009610" w14:textId="77777777" w:rsidR="00E479B9" w:rsidRDefault="00E479B9" w:rsidP="007E5B08">
      <w:pPr>
        <w:jc w:val="center"/>
        <w:rPr>
          <w:b/>
          <w:bCs/>
          <w:szCs w:val="22"/>
        </w:rPr>
      </w:pPr>
    </w:p>
    <w:p w14:paraId="57F7AB43" w14:textId="77777777" w:rsidR="00E479B9" w:rsidRDefault="00E479B9" w:rsidP="007E5B08">
      <w:pPr>
        <w:jc w:val="center"/>
        <w:rPr>
          <w:b/>
          <w:bCs/>
          <w:szCs w:val="22"/>
        </w:rPr>
      </w:pPr>
    </w:p>
    <w:p w14:paraId="6345A973" w14:textId="47642587" w:rsidR="007E5B08" w:rsidRDefault="007E5B08" w:rsidP="007E5B08">
      <w:pPr>
        <w:jc w:val="center"/>
        <w:rPr>
          <w:b/>
          <w:spacing w:val="-4"/>
        </w:rPr>
      </w:pPr>
      <w:r w:rsidRPr="002758FE">
        <w:rPr>
          <w:b/>
          <w:bCs/>
          <w:szCs w:val="22"/>
        </w:rPr>
        <w:t xml:space="preserve">PŘÍLOHA Č. </w:t>
      </w:r>
      <w:r>
        <w:rPr>
          <w:b/>
          <w:bCs/>
        </w:rPr>
        <w:t>1</w:t>
      </w:r>
      <w:r w:rsidRPr="002758FE">
        <w:rPr>
          <w:b/>
          <w:spacing w:val="-4"/>
        </w:rPr>
        <w:t xml:space="preserve"> K OBECNĚ ZÁVAZNÉ VYHLÁŠCE, KTEROU SE VYDÁVÁ POŽÁRNÍ ŘÁD</w:t>
      </w:r>
    </w:p>
    <w:p w14:paraId="02829106" w14:textId="77777777" w:rsidR="007E5B08" w:rsidRDefault="007E5B08" w:rsidP="007E5B08">
      <w:pPr>
        <w:jc w:val="center"/>
        <w:rPr>
          <w:b/>
          <w:spacing w:val="-4"/>
        </w:rPr>
      </w:pPr>
    </w:p>
    <w:p w14:paraId="66024A66" w14:textId="77777777" w:rsidR="007E5B08" w:rsidRPr="002758FE" w:rsidRDefault="007E5B08" w:rsidP="007E5B08">
      <w:pPr>
        <w:jc w:val="center"/>
        <w:rPr>
          <w:b/>
          <w:bCs/>
          <w:color w:val="000000"/>
          <w:spacing w:val="-4"/>
          <w:szCs w:val="44"/>
        </w:rPr>
      </w:pPr>
    </w:p>
    <w:p w14:paraId="00ED263E" w14:textId="77777777" w:rsidR="007E5B08" w:rsidRDefault="007E5B08" w:rsidP="007E5B08">
      <w:pPr>
        <w:jc w:val="center"/>
        <w:rPr>
          <w:b/>
          <w:bCs/>
          <w:color w:val="000000"/>
          <w:spacing w:val="-18"/>
          <w:sz w:val="28"/>
          <w:szCs w:val="48"/>
        </w:rPr>
      </w:pPr>
      <w:r>
        <w:rPr>
          <w:b/>
          <w:bCs/>
          <w:color w:val="000000"/>
          <w:spacing w:val="-4"/>
          <w:sz w:val="28"/>
          <w:szCs w:val="47"/>
        </w:rPr>
        <w:t xml:space="preserve">SEZNAM SIL A PROSTŘEDKU </w:t>
      </w:r>
      <w:r>
        <w:rPr>
          <w:b/>
          <w:bCs/>
          <w:sz w:val="28"/>
        </w:rPr>
        <w:t>JEDNOTEK POŽÁRNÍ OCHRANY</w:t>
      </w:r>
    </w:p>
    <w:p w14:paraId="24E0D451" w14:textId="77777777" w:rsidR="007E5B08" w:rsidRDefault="007E5B08" w:rsidP="007E5B08">
      <w:pPr>
        <w:jc w:val="center"/>
      </w:pPr>
      <w:r>
        <w:rPr>
          <w:b/>
          <w:bCs/>
          <w:color w:val="000000"/>
          <w:spacing w:val="-18"/>
          <w:sz w:val="28"/>
          <w:szCs w:val="48"/>
        </w:rPr>
        <w:t xml:space="preserve">DLE POŽÁRNÍHO POPLACHOVÉHO </w:t>
      </w:r>
      <w:r>
        <w:rPr>
          <w:b/>
          <w:bCs/>
          <w:color w:val="000000"/>
          <w:spacing w:val="-12"/>
          <w:sz w:val="28"/>
          <w:szCs w:val="48"/>
        </w:rPr>
        <w:t>PLÁNU KRAJE</w:t>
      </w:r>
    </w:p>
    <w:p w14:paraId="603DFF51" w14:textId="77777777" w:rsidR="007E5B08" w:rsidRDefault="007E5B08" w:rsidP="007E5B08">
      <w:pPr>
        <w:jc w:val="both"/>
      </w:pPr>
    </w:p>
    <w:p w14:paraId="4578AE3D" w14:textId="77777777" w:rsidR="007E5B08" w:rsidRDefault="007E5B08" w:rsidP="007E5B08">
      <w:pPr>
        <w:jc w:val="both"/>
        <w:rPr>
          <w:color w:val="000000"/>
          <w:szCs w:val="21"/>
        </w:rPr>
      </w:pPr>
    </w:p>
    <w:p w14:paraId="41C13A38" w14:textId="77777777" w:rsidR="007E5B08" w:rsidRPr="009E0B65" w:rsidRDefault="007E5B08" w:rsidP="007E5B08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  <w:r w:rsidRPr="009E0B65">
        <w:rPr>
          <w:rFonts w:ascii="Arial" w:hAnsi="Arial" w:cs="Arial"/>
          <w:sz w:val="22"/>
          <w:szCs w:val="22"/>
        </w:rPr>
        <w:t>V případě vzniku požáru nebo jiné mimořádné události jsou pro poskytnutí pomoci v katastru obce ur</w:t>
      </w:r>
      <w:r w:rsidRPr="009E0B65">
        <w:rPr>
          <w:rFonts w:ascii="Arial" w:hAnsi="Arial" w:cs="Arial"/>
          <w:sz w:val="22"/>
          <w:szCs w:val="22"/>
        </w:rPr>
        <w:softHyphen/>
      </w:r>
      <w:r w:rsidRPr="009E0B65">
        <w:rPr>
          <w:rFonts w:ascii="Arial" w:hAnsi="Arial" w:cs="Arial"/>
          <w:spacing w:val="3"/>
          <w:sz w:val="22"/>
          <w:szCs w:val="22"/>
        </w:rPr>
        <w:t>čeny podle stupně požárního poplachu následující jednotky požární ochrany:</w:t>
      </w:r>
      <w:r w:rsidRPr="009E0B65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</w:p>
    <w:p w14:paraId="2CE34AF0" w14:textId="77777777" w:rsidR="007E5B08" w:rsidRPr="009E0B65" w:rsidRDefault="007E5B08" w:rsidP="007E5B08">
      <w:pPr>
        <w:jc w:val="both"/>
        <w:rPr>
          <w:rFonts w:ascii="Arial" w:hAnsi="Arial" w:cs="Arial"/>
          <w:color w:val="000000"/>
          <w:spacing w:val="3"/>
          <w:sz w:val="22"/>
          <w:szCs w:val="22"/>
        </w:rPr>
      </w:pPr>
    </w:p>
    <w:p w14:paraId="26BEB5CD" w14:textId="77777777" w:rsidR="007E5B08" w:rsidRDefault="007E5B08" w:rsidP="007E5B08">
      <w:pPr>
        <w:jc w:val="both"/>
        <w:rPr>
          <w:color w:val="000000"/>
          <w:spacing w:val="3"/>
          <w:sz w:val="21"/>
          <w:szCs w:val="21"/>
        </w:rPr>
      </w:pPr>
    </w:p>
    <w:p w14:paraId="7D51406D" w14:textId="77777777" w:rsidR="007E5B08" w:rsidRDefault="007E5B08" w:rsidP="007E5B08">
      <w:pPr>
        <w:jc w:val="both"/>
        <w:rPr>
          <w:color w:val="000000"/>
          <w:spacing w:val="3"/>
          <w:sz w:val="21"/>
          <w:szCs w:val="21"/>
        </w:rPr>
      </w:pPr>
    </w:p>
    <w:p w14:paraId="31219653" w14:textId="77777777" w:rsidR="007E5B08" w:rsidRDefault="007E5B08" w:rsidP="007E5B08">
      <w:pPr>
        <w:jc w:val="both"/>
        <w:rPr>
          <w:color w:val="000000"/>
          <w:spacing w:val="3"/>
          <w:sz w:val="21"/>
          <w:szCs w:val="21"/>
        </w:rPr>
      </w:pPr>
    </w:p>
    <w:tbl>
      <w:tblPr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8"/>
        <w:gridCol w:w="2151"/>
      </w:tblGrid>
      <w:tr w:rsidR="007E5B08" w14:paraId="107755F5" w14:textId="77777777" w:rsidTr="00F92756">
        <w:trPr>
          <w:trHeight w:hRule="exact" w:val="561"/>
        </w:trPr>
        <w:tc>
          <w:tcPr>
            <w:tcW w:w="1718" w:type="dxa"/>
            <w:shd w:val="clear" w:color="auto" w:fill="FFFFFF"/>
          </w:tcPr>
          <w:p w14:paraId="7090CA63" w14:textId="77777777" w:rsidR="007E5B08" w:rsidRDefault="007E5B08" w:rsidP="00F92756">
            <w:pPr>
              <w:jc w:val="center"/>
              <w:rPr>
                <w:color w:val="000000"/>
                <w:spacing w:val="-4"/>
                <w:szCs w:val="16"/>
              </w:rPr>
            </w:pPr>
            <w:r>
              <w:rPr>
                <w:color w:val="000000"/>
                <w:spacing w:val="-4"/>
                <w:szCs w:val="16"/>
              </w:rPr>
              <w:t xml:space="preserve">stupeň </w:t>
            </w:r>
            <w:proofErr w:type="spellStart"/>
            <w:r>
              <w:rPr>
                <w:color w:val="000000"/>
                <w:spacing w:val="-4"/>
                <w:szCs w:val="16"/>
              </w:rPr>
              <w:t>pož</w:t>
            </w:r>
            <w:proofErr w:type="spellEnd"/>
            <w:r>
              <w:rPr>
                <w:color w:val="000000"/>
                <w:spacing w:val="-4"/>
                <w:szCs w:val="16"/>
              </w:rPr>
              <w:t>. poplachu</w:t>
            </w:r>
          </w:p>
        </w:tc>
        <w:tc>
          <w:tcPr>
            <w:tcW w:w="2151" w:type="dxa"/>
            <w:shd w:val="clear" w:color="auto" w:fill="FFFFFF"/>
          </w:tcPr>
          <w:p w14:paraId="7DB128CE" w14:textId="77777777" w:rsidR="007E5B08" w:rsidRDefault="007E5B08" w:rsidP="00F92756">
            <w:pPr>
              <w:jc w:val="center"/>
              <w:rPr>
                <w:color w:val="000000"/>
                <w:spacing w:val="-2"/>
                <w:szCs w:val="16"/>
              </w:rPr>
            </w:pPr>
            <w:r>
              <w:rPr>
                <w:color w:val="000000"/>
                <w:spacing w:val="-4"/>
                <w:szCs w:val="16"/>
              </w:rPr>
              <w:t>jednotky PO</w:t>
            </w:r>
          </w:p>
        </w:tc>
      </w:tr>
      <w:tr w:rsidR="007E5B08" w14:paraId="28E004CF" w14:textId="77777777" w:rsidTr="00F92756">
        <w:trPr>
          <w:trHeight w:hRule="exact" w:val="2035"/>
        </w:trPr>
        <w:tc>
          <w:tcPr>
            <w:tcW w:w="1718" w:type="dxa"/>
            <w:shd w:val="clear" w:color="auto" w:fill="FFFFFF"/>
          </w:tcPr>
          <w:p w14:paraId="4D2959DE" w14:textId="77777777" w:rsidR="007E5B08" w:rsidRDefault="007E5B08" w:rsidP="00F92756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16"/>
                <w:lang w:val="de-DE"/>
              </w:rPr>
              <w:t>I.</w:t>
            </w:r>
          </w:p>
        </w:tc>
        <w:tc>
          <w:tcPr>
            <w:tcW w:w="2151" w:type="dxa"/>
            <w:shd w:val="clear" w:color="auto" w:fill="FFFFFF"/>
          </w:tcPr>
          <w:p w14:paraId="46696686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 xml:space="preserve">Stanice Český </w:t>
            </w:r>
            <w:proofErr w:type="gramStart"/>
            <w:r>
              <w:rPr>
                <w:color w:val="000000"/>
              </w:rPr>
              <w:t>Brod(</w:t>
            </w:r>
            <w:proofErr w:type="gramEnd"/>
            <w:r>
              <w:rPr>
                <w:color w:val="000000"/>
              </w:rPr>
              <w:t>AED),</w:t>
            </w:r>
          </w:p>
          <w:p w14:paraId="548F0A74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Kostelec nad Č. Lesy</w:t>
            </w:r>
          </w:p>
          <w:p w14:paraId="0E90F3F0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/219123/,</w:t>
            </w:r>
          </w:p>
          <w:p w14:paraId="69EAF1F6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JSDH Tuchoraz</w:t>
            </w:r>
          </w:p>
          <w:p w14:paraId="755157E9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JPO V, Poříčany</w:t>
            </w:r>
          </w:p>
          <w:p w14:paraId="4CA674EA" w14:textId="77777777" w:rsidR="007E5B08" w:rsidRDefault="007E5B08" w:rsidP="00F92756">
            <w:pPr>
              <w:rPr>
                <w:color w:val="000000"/>
              </w:rPr>
            </w:pPr>
          </w:p>
        </w:tc>
      </w:tr>
      <w:tr w:rsidR="007E5B08" w14:paraId="48320A85" w14:textId="77777777" w:rsidTr="00F92756">
        <w:trPr>
          <w:trHeight w:hRule="exact" w:val="1837"/>
        </w:trPr>
        <w:tc>
          <w:tcPr>
            <w:tcW w:w="1718" w:type="dxa"/>
            <w:shd w:val="clear" w:color="auto" w:fill="FFFFFF"/>
          </w:tcPr>
          <w:p w14:paraId="35253DD6" w14:textId="77777777" w:rsidR="007E5B08" w:rsidRDefault="007E5B08" w:rsidP="00F92756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16"/>
              </w:rPr>
              <w:t>II.</w:t>
            </w:r>
          </w:p>
        </w:tc>
        <w:tc>
          <w:tcPr>
            <w:tcW w:w="2151" w:type="dxa"/>
            <w:shd w:val="clear" w:color="auto" w:fill="FFFFFF"/>
          </w:tcPr>
          <w:p w14:paraId="70C1FCE7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Kounice, Škvorec,</w:t>
            </w:r>
          </w:p>
          <w:p w14:paraId="5D1012AB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Rostoklaty,</w:t>
            </w:r>
          </w:p>
          <w:p w14:paraId="4CA90190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 xml:space="preserve">Břežany II, </w:t>
            </w:r>
            <w:proofErr w:type="gramStart"/>
            <w:r>
              <w:rPr>
                <w:color w:val="000000"/>
              </w:rPr>
              <w:t>Kouřim(</w:t>
            </w:r>
            <w:proofErr w:type="gramEnd"/>
            <w:r>
              <w:rPr>
                <w:color w:val="000000"/>
              </w:rPr>
              <w:t>AED),</w:t>
            </w:r>
          </w:p>
          <w:p w14:paraId="0AADCA2E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Stanice Říčany (AED)</w:t>
            </w:r>
          </w:p>
        </w:tc>
      </w:tr>
      <w:tr w:rsidR="007E5B08" w14:paraId="6C3064FC" w14:textId="77777777" w:rsidTr="00F92756">
        <w:trPr>
          <w:trHeight w:hRule="exact" w:val="1850"/>
        </w:trPr>
        <w:tc>
          <w:tcPr>
            <w:tcW w:w="1718" w:type="dxa"/>
            <w:shd w:val="clear" w:color="auto" w:fill="FFFFFF"/>
          </w:tcPr>
          <w:p w14:paraId="42CA78EB" w14:textId="77777777" w:rsidR="007E5B08" w:rsidRDefault="007E5B08" w:rsidP="00F92756">
            <w:pPr>
              <w:jc w:val="center"/>
              <w:rPr>
                <w:color w:val="000000"/>
              </w:rPr>
            </w:pPr>
            <w:r>
              <w:t>III.</w:t>
            </w:r>
          </w:p>
        </w:tc>
        <w:tc>
          <w:tcPr>
            <w:tcW w:w="2151" w:type="dxa"/>
            <w:shd w:val="clear" w:color="auto" w:fill="FFFFFF"/>
          </w:tcPr>
          <w:p w14:paraId="6C8D98B9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Tuklaty,</w:t>
            </w:r>
          </w:p>
          <w:p w14:paraId="0F28EABE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Jevany/219118/</w:t>
            </w:r>
          </w:p>
          <w:p w14:paraId="2FC2467A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>Mukařov,</w:t>
            </w:r>
          </w:p>
          <w:p w14:paraId="4B168CCA" w14:textId="77777777" w:rsidR="007E5B08" w:rsidRDefault="007E5B08" w:rsidP="00F92756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Úvaly(</w:t>
            </w:r>
            <w:proofErr w:type="gramEnd"/>
            <w:r>
              <w:rPr>
                <w:color w:val="000000"/>
              </w:rPr>
              <w:t>AED),</w:t>
            </w:r>
          </w:p>
          <w:p w14:paraId="3B23EC63" w14:textId="77777777" w:rsidR="007E5B08" w:rsidRDefault="007E5B08" w:rsidP="00F92756">
            <w:pPr>
              <w:rPr>
                <w:color w:val="000000"/>
              </w:rPr>
            </w:pPr>
            <w:r>
              <w:rPr>
                <w:color w:val="000000"/>
              </w:rPr>
              <w:t xml:space="preserve">Stanice </w:t>
            </w:r>
            <w:proofErr w:type="gramStart"/>
            <w:r>
              <w:rPr>
                <w:color w:val="000000"/>
              </w:rPr>
              <w:t>Nymburk(</w:t>
            </w:r>
            <w:proofErr w:type="gramEnd"/>
            <w:r>
              <w:rPr>
                <w:color w:val="000000"/>
              </w:rPr>
              <w:t>AED)</w:t>
            </w:r>
          </w:p>
        </w:tc>
      </w:tr>
    </w:tbl>
    <w:p w14:paraId="179EFB47" w14:textId="77777777" w:rsidR="007E5B08" w:rsidRDefault="007E5B08" w:rsidP="007E5B08">
      <w:pPr>
        <w:jc w:val="center"/>
      </w:pPr>
    </w:p>
    <w:p w14:paraId="491AA3A4" w14:textId="77777777" w:rsidR="007E5B08" w:rsidRDefault="007E5B08" w:rsidP="007E5B08">
      <w:pPr>
        <w:pStyle w:val="Nadpis7"/>
        <w:rPr>
          <w:spacing w:val="-4"/>
          <w:szCs w:val="47"/>
        </w:rPr>
      </w:pPr>
    </w:p>
    <w:p w14:paraId="1E04A40B" w14:textId="77777777" w:rsidR="007E5B08" w:rsidRDefault="007E5B08" w:rsidP="007E5B08">
      <w:pPr>
        <w:rPr>
          <w:b/>
          <w:bCs/>
          <w:color w:val="000000"/>
          <w:spacing w:val="-4"/>
          <w:sz w:val="28"/>
          <w:szCs w:val="47"/>
        </w:rPr>
      </w:pPr>
    </w:p>
    <w:p w14:paraId="33160F31" w14:textId="77777777" w:rsidR="007E5B08" w:rsidRDefault="007E5B08" w:rsidP="007E5B08">
      <w:pPr>
        <w:rPr>
          <w:b/>
          <w:bCs/>
          <w:color w:val="000000"/>
          <w:spacing w:val="-4"/>
          <w:sz w:val="28"/>
          <w:szCs w:val="47"/>
        </w:rPr>
      </w:pPr>
    </w:p>
    <w:p w14:paraId="7051926E" w14:textId="77777777" w:rsidR="007E5B08" w:rsidRDefault="007E5B08" w:rsidP="007E5B08">
      <w:pPr>
        <w:rPr>
          <w:b/>
          <w:bCs/>
          <w:color w:val="000000"/>
          <w:spacing w:val="-4"/>
          <w:sz w:val="28"/>
          <w:szCs w:val="47"/>
        </w:rPr>
      </w:pPr>
    </w:p>
    <w:p w14:paraId="046B78AE" w14:textId="77777777" w:rsidR="007E5B08" w:rsidRDefault="007E5B08" w:rsidP="007E5B08">
      <w:pPr>
        <w:rPr>
          <w:b/>
          <w:bCs/>
          <w:color w:val="000000"/>
          <w:spacing w:val="-4"/>
          <w:sz w:val="28"/>
          <w:szCs w:val="47"/>
        </w:rPr>
      </w:pPr>
    </w:p>
    <w:p w14:paraId="2A016249" w14:textId="77777777" w:rsidR="007E5B08" w:rsidRDefault="007E5B08" w:rsidP="007E5B08">
      <w:pPr>
        <w:rPr>
          <w:b/>
          <w:bCs/>
          <w:color w:val="000000"/>
          <w:spacing w:val="-4"/>
          <w:sz w:val="28"/>
          <w:szCs w:val="47"/>
        </w:rPr>
      </w:pPr>
    </w:p>
    <w:p w14:paraId="5A570973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4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5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6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7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8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A570979" w14:textId="77777777" w:rsidR="00E63132" w:rsidRDefault="00E63132">
      <w:pPr>
        <w:rPr>
          <w:b/>
          <w:bCs/>
          <w:color w:val="000000"/>
          <w:spacing w:val="-4"/>
          <w:sz w:val="28"/>
          <w:szCs w:val="47"/>
        </w:rPr>
      </w:pPr>
    </w:p>
    <w:p w14:paraId="597E9BD4" w14:textId="77777777" w:rsidR="00C064CC" w:rsidRDefault="00C064CC">
      <w:pPr>
        <w:rPr>
          <w:b/>
          <w:bCs/>
          <w:color w:val="000000"/>
          <w:spacing w:val="-4"/>
          <w:sz w:val="28"/>
          <w:szCs w:val="47"/>
        </w:rPr>
      </w:pPr>
    </w:p>
    <w:p w14:paraId="43150DFF" w14:textId="77777777" w:rsidR="007919DB" w:rsidRDefault="007919DB" w:rsidP="007B24D8">
      <w:pPr>
        <w:jc w:val="center"/>
        <w:rPr>
          <w:b/>
          <w:bCs/>
          <w:szCs w:val="22"/>
        </w:rPr>
      </w:pPr>
    </w:p>
    <w:p w14:paraId="2070FC1B" w14:textId="77777777" w:rsidR="00E479B9" w:rsidRDefault="00E479B9" w:rsidP="007B24D8">
      <w:pPr>
        <w:jc w:val="center"/>
        <w:rPr>
          <w:b/>
          <w:bCs/>
          <w:szCs w:val="22"/>
        </w:rPr>
      </w:pPr>
    </w:p>
    <w:p w14:paraId="1C11858C" w14:textId="77777777" w:rsidR="007919DB" w:rsidRDefault="007919DB" w:rsidP="007B24D8">
      <w:pPr>
        <w:jc w:val="center"/>
        <w:rPr>
          <w:b/>
          <w:bCs/>
          <w:szCs w:val="22"/>
        </w:rPr>
      </w:pPr>
    </w:p>
    <w:p w14:paraId="61C4AE96" w14:textId="77B5FF56" w:rsidR="007B24D8" w:rsidRDefault="007B24D8" w:rsidP="007B24D8">
      <w:pPr>
        <w:jc w:val="center"/>
        <w:rPr>
          <w:b/>
          <w:spacing w:val="-4"/>
        </w:rPr>
      </w:pPr>
      <w:r w:rsidRPr="002758FE">
        <w:rPr>
          <w:b/>
          <w:bCs/>
          <w:szCs w:val="22"/>
        </w:rPr>
        <w:t xml:space="preserve">PŘÍLOHA Č. </w:t>
      </w:r>
      <w:r>
        <w:rPr>
          <w:b/>
          <w:bCs/>
        </w:rPr>
        <w:t>2</w:t>
      </w:r>
      <w:r w:rsidRPr="002758FE">
        <w:rPr>
          <w:b/>
          <w:spacing w:val="-4"/>
        </w:rPr>
        <w:t xml:space="preserve"> K OBECNĚ ZÁVAZNÉ VYHLÁŠCE, KTEROU SE VYDÁVÁ POŽÁRNÍ ŘÁD</w:t>
      </w:r>
    </w:p>
    <w:p w14:paraId="516A9EC9" w14:textId="77777777" w:rsidR="007B24D8" w:rsidRDefault="007B24D8" w:rsidP="007B24D8">
      <w:pPr>
        <w:jc w:val="center"/>
        <w:rPr>
          <w:b/>
          <w:spacing w:val="-4"/>
        </w:rPr>
      </w:pPr>
    </w:p>
    <w:p w14:paraId="025A6D40" w14:textId="77777777" w:rsidR="007B24D8" w:rsidRDefault="007B24D8" w:rsidP="007B24D8">
      <w:pPr>
        <w:jc w:val="center"/>
        <w:rPr>
          <w:b/>
          <w:spacing w:val="-4"/>
        </w:rPr>
      </w:pPr>
    </w:p>
    <w:p w14:paraId="621DD6C3" w14:textId="77777777" w:rsidR="007B24D8" w:rsidRDefault="007B24D8" w:rsidP="007B24D8">
      <w:pPr>
        <w:rPr>
          <w:spacing w:val="-3"/>
        </w:rPr>
      </w:pPr>
    </w:p>
    <w:p w14:paraId="2DC4DE9F" w14:textId="77777777" w:rsidR="007B24D8" w:rsidRPr="009E0B65" w:rsidRDefault="007B24D8" w:rsidP="007B24D8">
      <w:pPr>
        <w:rPr>
          <w:rFonts w:ascii="Arial" w:hAnsi="Arial" w:cs="Arial"/>
          <w:b/>
          <w:bCs/>
          <w:color w:val="000000"/>
          <w:spacing w:val="-4"/>
          <w:sz w:val="22"/>
          <w:szCs w:val="22"/>
        </w:rPr>
      </w:pPr>
      <w:r w:rsidRPr="009E0B65">
        <w:rPr>
          <w:rFonts w:ascii="Arial" w:hAnsi="Arial" w:cs="Arial"/>
          <w:spacing w:val="-3"/>
          <w:sz w:val="22"/>
          <w:szCs w:val="22"/>
        </w:rPr>
        <w:t>Katego</w:t>
      </w:r>
      <w:r w:rsidRPr="009E0B65">
        <w:rPr>
          <w:rFonts w:ascii="Arial" w:hAnsi="Arial" w:cs="Arial"/>
          <w:spacing w:val="2"/>
          <w:sz w:val="22"/>
          <w:szCs w:val="22"/>
        </w:rPr>
        <w:t>rie, početní stav a vybavení požární technikou a věcnými prostředky požární ochrany jednotky sboru dobro</w:t>
      </w:r>
      <w:r w:rsidRPr="009E0B65">
        <w:rPr>
          <w:rFonts w:ascii="Arial" w:hAnsi="Arial" w:cs="Arial"/>
          <w:spacing w:val="3"/>
          <w:sz w:val="22"/>
          <w:szCs w:val="22"/>
        </w:rPr>
        <w:t>volných hasičů obce Tuchoraz</w:t>
      </w:r>
    </w:p>
    <w:p w14:paraId="749D33D4" w14:textId="77777777" w:rsidR="007B24D8" w:rsidRDefault="007B24D8" w:rsidP="007B24D8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14"/>
        <w:gridCol w:w="950"/>
        <w:gridCol w:w="1392"/>
        <w:gridCol w:w="15"/>
      </w:tblGrid>
      <w:tr w:rsidR="007B24D8" w14:paraId="664D42A6" w14:textId="77777777" w:rsidTr="00F92756">
        <w:trPr>
          <w:cantSplit/>
          <w:trHeight w:hRule="exact" w:val="54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DA4373" w14:textId="77777777" w:rsidR="007B24D8" w:rsidRDefault="007B24D8" w:rsidP="00F92756">
            <w:pPr>
              <w:jc w:val="center"/>
              <w:rPr>
                <w:b/>
                <w:bCs/>
                <w:i/>
                <w:iCs/>
                <w:spacing w:val="2"/>
                <w:szCs w:val="15"/>
              </w:rPr>
            </w:pPr>
            <w:r>
              <w:rPr>
                <w:b/>
                <w:bCs/>
                <w:i/>
                <w:iCs/>
                <w:spacing w:val="2"/>
                <w:szCs w:val="15"/>
              </w:rPr>
              <w:t>Dislokace JPO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5A814C" w14:textId="77777777" w:rsidR="007B24D8" w:rsidRDefault="007B24D8" w:rsidP="00F92756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pacing w:val="2"/>
                <w:szCs w:val="15"/>
              </w:rPr>
              <w:t>Kategorie JPO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1F1761" w14:textId="77777777" w:rsidR="007B24D8" w:rsidRDefault="007B24D8" w:rsidP="00F92756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Počet členů</w:t>
            </w:r>
          </w:p>
        </w:tc>
        <w:tc>
          <w:tcPr>
            <w:tcW w:w="2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0A4C1" w14:textId="77777777" w:rsidR="007B24D8" w:rsidRDefault="007B24D8" w:rsidP="00F92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/>
                <w:iCs/>
                <w:szCs w:val="15"/>
              </w:rPr>
              <w:t>Minimální počet členů v p</w:t>
            </w:r>
            <w:r>
              <w:rPr>
                <w:b/>
                <w:bCs/>
                <w:i/>
                <w:iCs/>
                <w:spacing w:val="-3"/>
                <w:szCs w:val="15"/>
              </w:rPr>
              <w:t>ohotovosti</w:t>
            </w:r>
          </w:p>
        </w:tc>
      </w:tr>
      <w:tr w:rsidR="007B24D8" w14:paraId="04A423FF" w14:textId="77777777" w:rsidTr="00F92756">
        <w:trPr>
          <w:cantSplit/>
          <w:trHeight w:hRule="exact" w:val="259"/>
        </w:trPr>
        <w:tc>
          <w:tcPr>
            <w:tcW w:w="18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D02BF89" w14:textId="77777777" w:rsidR="007B24D8" w:rsidRDefault="007B24D8" w:rsidP="00F9275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PZ Tuchoraz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7AAD75" w14:textId="77777777" w:rsidR="007B24D8" w:rsidRDefault="007B24D8" w:rsidP="00F92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JPO V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65D2E4E" w14:textId="77777777" w:rsidR="007B24D8" w:rsidRDefault="007B24D8" w:rsidP="00F92756">
            <w:pPr>
              <w:jc w:val="center"/>
              <w:rPr>
                <w:b/>
                <w:bCs/>
                <w:color w:val="000000"/>
              </w:rPr>
            </w:pPr>
            <w:r w:rsidRPr="006C36C5">
              <w:rPr>
                <w:b/>
                <w:bCs/>
                <w:color w:val="000000"/>
              </w:rPr>
              <w:t>9</w:t>
            </w:r>
          </w:p>
        </w:tc>
        <w:tc>
          <w:tcPr>
            <w:tcW w:w="2357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C64725" w14:textId="77777777" w:rsidR="007B24D8" w:rsidRDefault="007B24D8" w:rsidP="00F9275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1+3</w:t>
            </w:r>
          </w:p>
        </w:tc>
      </w:tr>
      <w:tr w:rsidR="007B24D8" w14:paraId="7AFFC755" w14:textId="77777777" w:rsidTr="00F92756">
        <w:trPr>
          <w:gridAfter w:val="1"/>
          <w:wAfter w:w="10" w:type="dxa"/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14:paraId="2805A10A" w14:textId="77777777" w:rsidR="007B24D8" w:rsidRDefault="007B24D8" w:rsidP="00F92756">
            <w:pPr>
              <w:rPr>
                <w:b/>
                <w:bCs/>
                <w:color w:val="000000"/>
              </w:rPr>
            </w:pPr>
          </w:p>
        </w:tc>
      </w:tr>
      <w:tr w:rsidR="007B24D8" w14:paraId="743EAB00" w14:textId="77777777" w:rsidTr="00F92756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18F0BC1" w14:textId="77777777" w:rsidR="007B24D8" w:rsidRDefault="007B24D8" w:rsidP="00F92756">
            <w:pPr>
              <w:jc w:val="center"/>
              <w:rPr>
                <w:b/>
                <w:bCs/>
                <w:i/>
                <w:iCs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Požární technika a věcné prostředky PO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2B8F7" w14:textId="77777777" w:rsidR="007B24D8" w:rsidRDefault="007B24D8" w:rsidP="00F92756">
            <w:pPr>
              <w:jc w:val="center"/>
              <w:rPr>
                <w:color w:val="000000"/>
                <w:szCs w:val="15"/>
              </w:rPr>
            </w:pPr>
            <w:r>
              <w:rPr>
                <w:b/>
                <w:bCs/>
                <w:i/>
                <w:iCs/>
                <w:szCs w:val="15"/>
              </w:rPr>
              <w:t>Počet</w:t>
            </w:r>
          </w:p>
        </w:tc>
      </w:tr>
      <w:tr w:rsidR="007B24D8" w14:paraId="47918ABB" w14:textId="77777777" w:rsidTr="00F92756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33325F3" w14:textId="209B174E" w:rsidR="007B24D8" w:rsidRDefault="007919DB" w:rsidP="00F92756">
            <w:pPr>
              <w:pStyle w:val="Normlnweb"/>
              <w:spacing w:before="0" w:after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15"/>
              </w:rPr>
              <w:t xml:space="preserve">DA </w:t>
            </w:r>
            <w:r w:rsidR="007B24D8">
              <w:rPr>
                <w:rFonts w:ascii="Times New Roman" w:hAnsi="Times New Roman" w:cs="Times New Roman"/>
                <w:color w:val="000000"/>
                <w:szCs w:val="15"/>
              </w:rPr>
              <w:t xml:space="preserve">Ford Transit, 350 DIESEL 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393FF" w14:textId="77777777" w:rsidR="007B24D8" w:rsidRDefault="007B24D8" w:rsidP="00F92756">
            <w:pPr>
              <w:rPr>
                <w:color w:val="000000"/>
                <w:szCs w:val="15"/>
              </w:rPr>
            </w:pPr>
            <w:r>
              <w:rPr>
                <w:color w:val="000000"/>
              </w:rPr>
              <w:t>1</w:t>
            </w:r>
          </w:p>
        </w:tc>
      </w:tr>
      <w:tr w:rsidR="007B24D8" w14:paraId="62866518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8413C2" w14:textId="77777777" w:rsidR="007B24D8" w:rsidRDefault="007B24D8" w:rsidP="00F92756">
            <w:pPr>
              <w:pStyle w:val="Normlnweb"/>
              <w:spacing w:before="0" w:after="0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Cs w:val="15"/>
              </w:rPr>
              <w:t>Přenosná motor. stříkačka PS 12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6BB91" w14:textId="77777777" w:rsidR="007B24D8" w:rsidRDefault="007B24D8" w:rsidP="00F92756">
            <w:pPr>
              <w:rPr>
                <w:color w:val="FF0000"/>
              </w:rPr>
            </w:pPr>
            <w:r>
              <w:rPr>
                <w:color w:val="000000"/>
              </w:rPr>
              <w:t>1</w:t>
            </w:r>
          </w:p>
        </w:tc>
      </w:tr>
      <w:tr w:rsidR="007B24D8" w14:paraId="3451BADB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8E12521" w14:textId="77777777" w:rsidR="007B24D8" w:rsidRPr="002B555C" w:rsidRDefault="007B24D8" w:rsidP="00F92756">
            <w:pPr>
              <w:rPr>
                <w:color w:val="000000"/>
              </w:rPr>
            </w:pPr>
            <w:r>
              <w:rPr>
                <w:color w:val="000000"/>
              </w:rPr>
              <w:t>Pila Husqvarna 350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5A53E8" w14:textId="77777777" w:rsidR="007B24D8" w:rsidRPr="002B555C" w:rsidRDefault="007B24D8" w:rsidP="00F927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B24D8" w14:paraId="667C616D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7A39A7" w14:textId="77777777" w:rsidR="007B24D8" w:rsidRPr="00DC79D9" w:rsidRDefault="007B24D8" w:rsidP="00F92756">
            <w:r>
              <w:t>PAVLIŠ A HARTMANN PH – 800 GCV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28A31" w14:textId="77777777" w:rsidR="007B24D8" w:rsidRPr="00DC79D9" w:rsidRDefault="007B24D8" w:rsidP="00F92756">
            <w:r w:rsidRPr="00DC79D9">
              <w:t>1</w:t>
            </w:r>
          </w:p>
        </w:tc>
      </w:tr>
      <w:tr w:rsidR="007B24D8" w14:paraId="653F0D00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CB27487" w14:textId="77777777" w:rsidR="007B24D8" w:rsidRPr="00DC79D9" w:rsidRDefault="007B24D8" w:rsidP="00F92756">
            <w:pPr>
              <w:pStyle w:val="Normlnweb"/>
              <w:spacing w:before="0" w:after="0"/>
              <w:rPr>
                <w:rFonts w:ascii="Times New Roman" w:hAnsi="Times New Roman" w:cs="Times New Roman"/>
                <w:szCs w:val="15"/>
              </w:rPr>
            </w:pPr>
            <w:r w:rsidRPr="00DC79D9">
              <w:rPr>
                <w:rFonts w:ascii="Times New Roman" w:hAnsi="Times New Roman" w:cs="Times New Roman"/>
                <w:szCs w:val="15"/>
              </w:rPr>
              <w:t>Elektrocentrála</w:t>
            </w:r>
            <w:r>
              <w:rPr>
                <w:rFonts w:ascii="Times New Roman" w:hAnsi="Times New Roman" w:cs="Times New Roman"/>
                <w:szCs w:val="15"/>
              </w:rPr>
              <w:t xml:space="preserve"> HERON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2D4864" w14:textId="77777777" w:rsidR="007B24D8" w:rsidRPr="00DC79D9" w:rsidRDefault="007B24D8" w:rsidP="00F92756">
            <w:r w:rsidRPr="00DC79D9">
              <w:t>1</w:t>
            </w:r>
          </w:p>
        </w:tc>
      </w:tr>
      <w:tr w:rsidR="007B24D8" w14:paraId="03B73C7B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EE2AFC3" w14:textId="77777777" w:rsidR="007B24D8" w:rsidRDefault="007B24D8" w:rsidP="00F92756">
            <w:pPr>
              <w:rPr>
                <w:color w:val="FF0000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7DA1DC" w14:textId="77777777" w:rsidR="007B24D8" w:rsidRDefault="007B24D8" w:rsidP="00F92756">
            <w:pPr>
              <w:rPr>
                <w:color w:val="FF0000"/>
              </w:rPr>
            </w:pPr>
          </w:p>
        </w:tc>
      </w:tr>
      <w:tr w:rsidR="007B24D8" w14:paraId="0846ABF0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7980012" w14:textId="77777777" w:rsidR="007B24D8" w:rsidRDefault="007B24D8" w:rsidP="00F92756">
            <w:pPr>
              <w:pStyle w:val="Normlnweb"/>
              <w:spacing w:before="0" w:after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76DA9" w14:textId="77777777" w:rsidR="007B24D8" w:rsidRDefault="007B24D8" w:rsidP="00F92756">
            <w:pPr>
              <w:rPr>
                <w:color w:val="FF0000"/>
              </w:rPr>
            </w:pPr>
          </w:p>
        </w:tc>
      </w:tr>
      <w:tr w:rsidR="007B24D8" w14:paraId="78400399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3ECADD" w14:textId="77777777" w:rsidR="007B24D8" w:rsidRDefault="007B24D8" w:rsidP="00F92756">
            <w:pPr>
              <w:rPr>
                <w:color w:val="FF0000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F94E5C" w14:textId="77777777" w:rsidR="007B24D8" w:rsidRDefault="007B24D8" w:rsidP="00F92756">
            <w:pPr>
              <w:rPr>
                <w:color w:val="FF0000"/>
              </w:rPr>
            </w:pPr>
          </w:p>
        </w:tc>
      </w:tr>
      <w:tr w:rsidR="007B24D8" w14:paraId="75CEF7A6" w14:textId="77777777" w:rsidTr="00F92756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D6FF3D" w14:textId="77777777" w:rsidR="007B24D8" w:rsidRDefault="007B24D8" w:rsidP="00F92756">
            <w:pPr>
              <w:rPr>
                <w:color w:val="FF0000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0AAE56" w14:textId="77777777" w:rsidR="007B24D8" w:rsidRDefault="007B24D8" w:rsidP="00F92756">
            <w:pPr>
              <w:rPr>
                <w:color w:val="000000"/>
              </w:rPr>
            </w:pPr>
          </w:p>
        </w:tc>
      </w:tr>
    </w:tbl>
    <w:p w14:paraId="5A5709A9" w14:textId="77777777" w:rsidR="009F5D0F" w:rsidRDefault="009F5D0F"/>
    <w:p w14:paraId="5A5709AA" w14:textId="7737F794" w:rsidR="009F5D0F" w:rsidRDefault="007919DB">
      <w:r>
        <w:t>DA – dopravní automobil</w:t>
      </w:r>
    </w:p>
    <w:p w14:paraId="5A5709AB" w14:textId="77777777" w:rsidR="009F5D0F" w:rsidRDefault="009F5D0F"/>
    <w:p w14:paraId="5A5709AC" w14:textId="77777777" w:rsidR="009F5D0F" w:rsidRDefault="009F5D0F"/>
    <w:p w14:paraId="5A5709AD" w14:textId="77777777" w:rsidR="009F5D0F" w:rsidRDefault="009F5D0F"/>
    <w:p w14:paraId="5A5709AE" w14:textId="77777777" w:rsidR="009F5D0F" w:rsidRDefault="009F5D0F"/>
    <w:p w14:paraId="5A5709AF" w14:textId="77777777" w:rsidR="009F5D0F" w:rsidRDefault="009F5D0F"/>
    <w:p w14:paraId="5A5709B0" w14:textId="77777777" w:rsidR="009F5D0F" w:rsidRDefault="009F5D0F"/>
    <w:p w14:paraId="5A5709B1" w14:textId="77777777" w:rsidR="009F5D0F" w:rsidRDefault="009F5D0F"/>
    <w:p w14:paraId="5A5709B2" w14:textId="77777777" w:rsidR="007C7E00" w:rsidRDefault="007C7E00"/>
    <w:p w14:paraId="5A5709B3" w14:textId="77777777" w:rsidR="007C7E00" w:rsidRDefault="007C7E00"/>
    <w:p w14:paraId="5A5709B4" w14:textId="77777777" w:rsidR="007C7E00" w:rsidRDefault="007C7E00"/>
    <w:p w14:paraId="5A5709B5" w14:textId="77777777" w:rsidR="007C7E00" w:rsidRDefault="007C7E00"/>
    <w:p w14:paraId="5A5709B6" w14:textId="77777777" w:rsidR="007C7E00" w:rsidRDefault="007C7E00"/>
    <w:p w14:paraId="5A5709B7" w14:textId="77777777" w:rsidR="007C7E00" w:rsidRDefault="007C7E00"/>
    <w:p w14:paraId="5A5709B8" w14:textId="77777777" w:rsidR="007C7E00" w:rsidRDefault="007C7E00"/>
    <w:p w14:paraId="5A5709B9" w14:textId="77777777" w:rsidR="007C7E00" w:rsidRDefault="007C7E00"/>
    <w:p w14:paraId="5A5709BA" w14:textId="77777777" w:rsidR="007C7E00" w:rsidRDefault="007C7E00"/>
    <w:p w14:paraId="5A5709BB" w14:textId="77777777" w:rsidR="007C7E00" w:rsidRDefault="007C7E00"/>
    <w:p w14:paraId="5A5709BC" w14:textId="77777777" w:rsidR="007C7E00" w:rsidRDefault="007C7E00"/>
    <w:p w14:paraId="5A5709BD" w14:textId="77777777" w:rsidR="007C7E00" w:rsidRDefault="007C7E00"/>
    <w:p w14:paraId="5A5709BE" w14:textId="77777777" w:rsidR="007C7E00" w:rsidRDefault="007C7E00"/>
    <w:p w14:paraId="5A5709BF" w14:textId="77777777" w:rsidR="007C7E00" w:rsidRDefault="007C7E00"/>
    <w:p w14:paraId="0BACCB04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1D1635C3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789BD1B7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23826053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71B01DE8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7C335762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62B64A10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035DC0B5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7EC4DE62" w14:textId="77777777" w:rsidR="00F02D72" w:rsidRDefault="00F02D72" w:rsidP="00F02D72">
      <w:pPr>
        <w:jc w:val="center"/>
        <w:rPr>
          <w:b/>
          <w:bCs/>
          <w:szCs w:val="22"/>
        </w:rPr>
      </w:pPr>
    </w:p>
    <w:p w14:paraId="78C5C4B8" w14:textId="77777777" w:rsidR="007919DB" w:rsidRDefault="007919DB" w:rsidP="00F02D72">
      <w:pPr>
        <w:jc w:val="center"/>
        <w:rPr>
          <w:b/>
          <w:bCs/>
          <w:szCs w:val="22"/>
        </w:rPr>
      </w:pPr>
    </w:p>
    <w:p w14:paraId="0FE3A5BF" w14:textId="77777777" w:rsidR="007919DB" w:rsidRDefault="007919DB" w:rsidP="00F02D72">
      <w:pPr>
        <w:jc w:val="center"/>
        <w:rPr>
          <w:b/>
          <w:bCs/>
          <w:szCs w:val="22"/>
        </w:rPr>
      </w:pPr>
    </w:p>
    <w:p w14:paraId="60A79182" w14:textId="77777777" w:rsidR="00E479B9" w:rsidRDefault="00E479B9" w:rsidP="00F02D72">
      <w:pPr>
        <w:jc w:val="center"/>
        <w:rPr>
          <w:b/>
          <w:bCs/>
          <w:szCs w:val="22"/>
        </w:rPr>
      </w:pPr>
    </w:p>
    <w:p w14:paraId="21C39211" w14:textId="4ABD7112" w:rsidR="00F02D72" w:rsidRDefault="00F02D72" w:rsidP="00F02D72">
      <w:pPr>
        <w:jc w:val="center"/>
        <w:rPr>
          <w:b/>
          <w:spacing w:val="-4"/>
        </w:rPr>
      </w:pPr>
      <w:r w:rsidRPr="002758FE">
        <w:rPr>
          <w:b/>
          <w:bCs/>
          <w:szCs w:val="22"/>
        </w:rPr>
        <w:t xml:space="preserve">PŘÍLOHA Č. </w:t>
      </w:r>
      <w:r>
        <w:rPr>
          <w:b/>
          <w:bCs/>
          <w:szCs w:val="22"/>
        </w:rPr>
        <w:t>3</w:t>
      </w:r>
      <w:r w:rsidRPr="002758FE">
        <w:rPr>
          <w:b/>
          <w:spacing w:val="-4"/>
        </w:rPr>
        <w:t xml:space="preserve"> K OBECNĚ ZÁVAZNÉ VYHLÁŠCE, KTEROU SE VYDÁVÁ POŽÁRNÍ ŘÁD</w:t>
      </w:r>
    </w:p>
    <w:p w14:paraId="66C74ED2" w14:textId="77777777" w:rsidR="00F02D72" w:rsidRDefault="00F02D72" w:rsidP="00F02D72">
      <w:pPr>
        <w:jc w:val="center"/>
        <w:rPr>
          <w:b/>
          <w:spacing w:val="-4"/>
        </w:rPr>
      </w:pPr>
    </w:p>
    <w:p w14:paraId="0727CB6C" w14:textId="77777777" w:rsidR="00F02D72" w:rsidRDefault="00F02D72" w:rsidP="00F02D72">
      <w:pPr>
        <w:rPr>
          <w:rFonts w:ascii="Arial" w:hAnsi="Arial" w:cs="Arial"/>
        </w:rPr>
      </w:pPr>
    </w:p>
    <w:p w14:paraId="77EA5BF0" w14:textId="77777777" w:rsidR="00F02D72" w:rsidRDefault="00F02D72" w:rsidP="00F02D72">
      <w:pPr>
        <w:rPr>
          <w:rFonts w:ascii="Arial" w:hAnsi="Arial" w:cs="Arial"/>
        </w:rPr>
      </w:pPr>
    </w:p>
    <w:p w14:paraId="1CB3AEC0" w14:textId="77777777" w:rsidR="00F02D72" w:rsidRPr="008F3EBC" w:rsidRDefault="00F02D72" w:rsidP="00F02D72">
      <w:pPr>
        <w:rPr>
          <w:rFonts w:ascii="Arial" w:hAnsi="Arial" w:cs="Arial"/>
          <w:b/>
          <w:sz w:val="28"/>
          <w:szCs w:val="28"/>
        </w:rPr>
      </w:pPr>
      <w:r w:rsidRPr="008F3EBC">
        <w:rPr>
          <w:rFonts w:ascii="Arial" w:hAnsi="Arial" w:cs="Arial"/>
          <w:b/>
          <w:sz w:val="28"/>
          <w:szCs w:val="28"/>
        </w:rPr>
        <w:t xml:space="preserve">Přehled zdrojů vody </w:t>
      </w:r>
    </w:p>
    <w:p w14:paraId="3443BE4A" w14:textId="77777777" w:rsidR="00F02D72" w:rsidRPr="008F3EBC" w:rsidRDefault="00F02D72" w:rsidP="00F02D72">
      <w:pPr>
        <w:spacing w:before="120"/>
        <w:contextualSpacing/>
        <w:rPr>
          <w:rFonts w:ascii="Arial" w:hAnsi="Arial" w:cs="Arial"/>
          <w:b/>
          <w:sz w:val="28"/>
          <w:szCs w:val="28"/>
        </w:rPr>
      </w:pPr>
    </w:p>
    <w:p w14:paraId="25E7DBC0" w14:textId="77777777" w:rsidR="00F02D72" w:rsidRPr="00F21BB4" w:rsidRDefault="00F02D72" w:rsidP="00F02D72">
      <w:pPr>
        <w:pStyle w:val="Odstavecseseznamem"/>
        <w:numPr>
          <w:ilvl w:val="0"/>
          <w:numId w:val="24"/>
        </w:numPr>
        <w:suppressAutoHyphens w:val="0"/>
        <w:spacing w:before="120" w:after="200" w:line="276" w:lineRule="auto"/>
        <w:contextualSpacing/>
        <w:rPr>
          <w:rFonts w:ascii="Calibri" w:hAnsi="Calibri"/>
          <w:sz w:val="22"/>
          <w:szCs w:val="22"/>
        </w:rPr>
      </w:pPr>
      <w:r w:rsidRPr="00D129AE">
        <w:rPr>
          <w:rFonts w:ascii="Arial" w:hAnsi="Arial" w:cs="Arial"/>
          <w:sz w:val="22"/>
          <w:szCs w:val="22"/>
        </w:rPr>
        <w:t xml:space="preserve">Podzemní hydrant u autobusové zastávky </w:t>
      </w:r>
      <w:proofErr w:type="gramStart"/>
      <w:r w:rsidRPr="00D129AE">
        <w:rPr>
          <w:rFonts w:ascii="Arial" w:hAnsi="Arial" w:cs="Arial"/>
          <w:sz w:val="22"/>
          <w:szCs w:val="22"/>
        </w:rPr>
        <w:t>„ Tuchoraz</w:t>
      </w:r>
      <w:proofErr w:type="gramEnd"/>
      <w:r w:rsidRPr="00D129AE">
        <w:rPr>
          <w:rFonts w:ascii="Arial" w:hAnsi="Arial" w:cs="Arial"/>
          <w:sz w:val="22"/>
          <w:szCs w:val="22"/>
        </w:rPr>
        <w:t xml:space="preserve">“ </w:t>
      </w:r>
    </w:p>
    <w:p w14:paraId="4AE61770" w14:textId="77777777" w:rsidR="00F02D72" w:rsidRPr="00CA3C58" w:rsidRDefault="00F02D72" w:rsidP="00F02D72">
      <w:pPr>
        <w:pStyle w:val="Odstavecseseznamem"/>
        <w:suppressAutoHyphens w:val="0"/>
        <w:spacing w:before="120" w:after="200" w:line="276" w:lineRule="auto"/>
        <w:ind w:left="502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CA3C58">
        <w:rPr>
          <w:rFonts w:ascii="Arial" w:hAnsi="Arial" w:cs="Arial"/>
          <w:color w:val="000000" w:themeColor="text1"/>
          <w:sz w:val="22"/>
          <w:szCs w:val="22"/>
        </w:rPr>
        <w:t xml:space="preserve">       </w:t>
      </w:r>
      <w:hyperlink r:id="rId7" w:history="1">
        <w:r w:rsidRPr="00CA3C58">
          <w:rPr>
            <w:rStyle w:val="Hypertextovodkaz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50.</w:t>
        </w:r>
        <w:proofErr w:type="gramStart"/>
        <w:r w:rsidRPr="00CA3C58">
          <w:rPr>
            <w:rStyle w:val="Hypertextovodkaz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0482422N</w:t>
        </w:r>
        <w:proofErr w:type="gramEnd"/>
        <w:r w:rsidRPr="00CA3C58">
          <w:rPr>
            <w:rStyle w:val="Hypertextovodkaz"/>
            <w:rFonts w:ascii="Arial" w:hAnsi="Arial" w:cs="Arial"/>
            <w:color w:val="000000" w:themeColor="text1"/>
            <w:sz w:val="22"/>
            <w:szCs w:val="22"/>
            <w:u w:val="none"/>
            <w:shd w:val="clear" w:color="auto" w:fill="FFFFFF"/>
          </w:rPr>
          <w:t>, 14.</w:t>
        </w:r>
        <w:r w:rsidRPr="00CA3C58">
          <w:rPr>
            <w:rStyle w:val="Hypertextovodkaz"/>
            <w:rFonts w:ascii="Arial" w:hAnsi="Arial" w:cs="Arial"/>
            <w:bCs/>
            <w:iCs/>
            <w:color w:val="000000" w:themeColor="text1"/>
            <w:sz w:val="22"/>
            <w:szCs w:val="22"/>
            <w:u w:val="none"/>
            <w:shd w:val="clear" w:color="auto" w:fill="FFFFFF"/>
          </w:rPr>
          <w:t>8508789 E</w:t>
        </w:r>
      </w:hyperlink>
    </w:p>
    <w:p w14:paraId="781DF07C" w14:textId="77777777" w:rsidR="00F02D72" w:rsidRPr="00D129AE" w:rsidRDefault="00F02D72" w:rsidP="00F02D72">
      <w:pPr>
        <w:pStyle w:val="Odstavecseseznamem"/>
        <w:suppressAutoHyphens w:val="0"/>
        <w:spacing w:before="120" w:after="200" w:line="276" w:lineRule="auto"/>
        <w:ind w:left="420"/>
        <w:contextualSpacing/>
        <w:rPr>
          <w:rFonts w:ascii="Calibri" w:hAnsi="Calibri"/>
          <w:sz w:val="22"/>
          <w:szCs w:val="22"/>
        </w:rPr>
      </w:pPr>
    </w:p>
    <w:p w14:paraId="2F9FCC38" w14:textId="73A6DBB4" w:rsidR="00F02D72" w:rsidRPr="00EC40E5" w:rsidRDefault="00F02D72" w:rsidP="00F02D72">
      <w:pPr>
        <w:pStyle w:val="Odstavecseseznamem"/>
        <w:numPr>
          <w:ilvl w:val="0"/>
          <w:numId w:val="24"/>
        </w:numPr>
        <w:suppressAutoHyphens w:val="0"/>
        <w:spacing w:before="120" w:after="200" w:line="276" w:lineRule="auto"/>
        <w:contextualSpacing/>
        <w:rPr>
          <w:rFonts w:ascii="Calibri" w:hAnsi="Calibri"/>
          <w:sz w:val="22"/>
          <w:szCs w:val="22"/>
        </w:rPr>
      </w:pPr>
      <w:r w:rsidRPr="00D129AE">
        <w:rPr>
          <w:rFonts w:ascii="Arial" w:hAnsi="Arial" w:cs="Arial"/>
          <w:sz w:val="22"/>
          <w:szCs w:val="22"/>
        </w:rPr>
        <w:t xml:space="preserve">Nadzemní hydrant </w:t>
      </w:r>
      <w:r>
        <w:rPr>
          <w:rFonts w:ascii="Arial" w:hAnsi="Arial" w:cs="Arial"/>
          <w:sz w:val="22"/>
          <w:szCs w:val="22"/>
        </w:rPr>
        <w:t xml:space="preserve">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169/</w:t>
      </w:r>
      <w:proofErr w:type="gramStart"/>
      <w:r>
        <w:rPr>
          <w:rFonts w:ascii="Arial" w:hAnsi="Arial" w:cs="Arial"/>
          <w:sz w:val="22"/>
          <w:szCs w:val="22"/>
        </w:rPr>
        <w:t>95  u</w:t>
      </w:r>
      <w:proofErr w:type="gramEnd"/>
      <w:r>
        <w:rPr>
          <w:rFonts w:ascii="Arial" w:hAnsi="Arial" w:cs="Arial"/>
          <w:sz w:val="22"/>
          <w:szCs w:val="22"/>
        </w:rPr>
        <w:t xml:space="preserve"> domu č. p. 194 </w:t>
      </w:r>
      <w:r w:rsidR="001C66E0">
        <w:rPr>
          <w:rFonts w:ascii="Arial" w:hAnsi="Arial" w:cs="Arial"/>
          <w:sz w:val="22"/>
          <w:szCs w:val="22"/>
        </w:rPr>
        <w:t>Tuchoraz</w:t>
      </w:r>
    </w:p>
    <w:p w14:paraId="206A4DE6" w14:textId="77777777" w:rsidR="00F02D72" w:rsidRDefault="00F02D72" w:rsidP="00F02D72">
      <w:pPr>
        <w:pStyle w:val="Odstavecseseznamem"/>
        <w:suppressAutoHyphens w:val="0"/>
        <w:spacing w:before="120" w:after="200" w:line="276" w:lineRule="auto"/>
        <w:ind w:left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Pr="00D129AE">
        <w:rPr>
          <w:rFonts w:ascii="Arial" w:hAnsi="Arial" w:cs="Arial"/>
          <w:sz w:val="22"/>
          <w:szCs w:val="22"/>
        </w:rPr>
        <w:t>50.</w:t>
      </w:r>
      <w:proofErr w:type="gramStart"/>
      <w:r w:rsidRPr="00D129AE">
        <w:rPr>
          <w:rFonts w:ascii="Arial" w:hAnsi="Arial" w:cs="Arial"/>
          <w:sz w:val="22"/>
          <w:szCs w:val="22"/>
        </w:rPr>
        <w:t>04282714N</w:t>
      </w:r>
      <w:proofErr w:type="gramEnd"/>
      <w:r w:rsidRPr="00D129AE">
        <w:rPr>
          <w:rFonts w:ascii="Arial" w:hAnsi="Arial" w:cs="Arial"/>
          <w:sz w:val="22"/>
          <w:szCs w:val="22"/>
        </w:rPr>
        <w:t>, 14.8560953E</w:t>
      </w:r>
    </w:p>
    <w:p w14:paraId="293B23F5" w14:textId="77777777" w:rsidR="00F02D72" w:rsidRPr="00D129AE" w:rsidRDefault="00F02D72" w:rsidP="00F02D72">
      <w:pPr>
        <w:pStyle w:val="Odstavecseseznamem"/>
        <w:suppressAutoHyphens w:val="0"/>
        <w:spacing w:before="120" w:after="200" w:line="276" w:lineRule="auto"/>
        <w:ind w:left="0"/>
        <w:contextualSpacing/>
        <w:rPr>
          <w:rFonts w:ascii="Calibri" w:hAnsi="Calibri"/>
          <w:sz w:val="22"/>
          <w:szCs w:val="22"/>
        </w:rPr>
      </w:pPr>
    </w:p>
    <w:p w14:paraId="5CDF38B5" w14:textId="5C3E4327" w:rsidR="00F02D72" w:rsidRPr="00EC40E5" w:rsidRDefault="00F02D72" w:rsidP="00F02D72">
      <w:pPr>
        <w:pStyle w:val="Odstavecseseznamem"/>
        <w:numPr>
          <w:ilvl w:val="0"/>
          <w:numId w:val="24"/>
        </w:numPr>
        <w:suppressAutoHyphens w:val="0"/>
        <w:spacing w:before="120" w:after="200" w:line="276" w:lineRule="auto"/>
        <w:contextualSpacing/>
        <w:rPr>
          <w:rFonts w:ascii="Calibri" w:hAnsi="Calibri"/>
          <w:sz w:val="22"/>
          <w:szCs w:val="22"/>
        </w:rPr>
      </w:pPr>
      <w:r w:rsidRPr="00D129AE">
        <w:rPr>
          <w:rFonts w:ascii="Arial" w:hAnsi="Arial" w:cs="Arial"/>
          <w:sz w:val="22"/>
          <w:szCs w:val="22"/>
        </w:rPr>
        <w:t>Nadzemní hydrant</w:t>
      </w:r>
      <w:r>
        <w:rPr>
          <w:rFonts w:ascii="Arial" w:hAnsi="Arial" w:cs="Arial"/>
          <w:sz w:val="22"/>
          <w:szCs w:val="22"/>
        </w:rPr>
        <w:t xml:space="preserve"> na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169/</w:t>
      </w:r>
      <w:proofErr w:type="gramStart"/>
      <w:r>
        <w:rPr>
          <w:rFonts w:ascii="Arial" w:hAnsi="Arial" w:cs="Arial"/>
          <w:sz w:val="22"/>
          <w:szCs w:val="22"/>
        </w:rPr>
        <w:t>95</w:t>
      </w:r>
      <w:r w:rsidR="001C66E0">
        <w:rPr>
          <w:rFonts w:ascii="Arial" w:hAnsi="Arial" w:cs="Arial"/>
          <w:sz w:val="22"/>
          <w:szCs w:val="22"/>
        </w:rPr>
        <w:t xml:space="preserve">  Tuchoraz</w:t>
      </w:r>
      <w:proofErr w:type="gramEnd"/>
    </w:p>
    <w:p w14:paraId="7A8F5543" w14:textId="77777777" w:rsidR="00F02D72" w:rsidRPr="00D129AE" w:rsidRDefault="00F02D72" w:rsidP="00F02D72">
      <w:pPr>
        <w:pStyle w:val="Odstavecseseznamem"/>
        <w:suppressAutoHyphens w:val="0"/>
        <w:spacing w:before="120" w:after="200" w:line="276" w:lineRule="auto"/>
        <w:ind w:left="420"/>
        <w:contextualSpacing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D129AE">
        <w:rPr>
          <w:rFonts w:ascii="Arial" w:hAnsi="Arial" w:cs="Arial"/>
          <w:sz w:val="22"/>
          <w:szCs w:val="22"/>
        </w:rPr>
        <w:t>50.</w:t>
      </w:r>
      <w:proofErr w:type="gramStart"/>
      <w:r w:rsidRPr="00D129AE">
        <w:rPr>
          <w:rFonts w:ascii="Arial" w:hAnsi="Arial" w:cs="Arial"/>
          <w:sz w:val="22"/>
          <w:szCs w:val="22"/>
        </w:rPr>
        <w:t>0505861N</w:t>
      </w:r>
      <w:proofErr w:type="gramEnd"/>
      <w:r w:rsidRPr="00D129AE">
        <w:rPr>
          <w:rFonts w:ascii="Arial" w:hAnsi="Arial" w:cs="Arial"/>
          <w:sz w:val="22"/>
          <w:szCs w:val="22"/>
        </w:rPr>
        <w:t>, 14</w:t>
      </w:r>
      <w:r>
        <w:rPr>
          <w:rFonts w:ascii="Arial" w:hAnsi="Arial" w:cs="Arial"/>
          <w:sz w:val="22"/>
          <w:szCs w:val="22"/>
        </w:rPr>
        <w:t>.8579622E</w:t>
      </w:r>
    </w:p>
    <w:p w14:paraId="5A5709CE" w14:textId="77777777" w:rsidR="009F5D0F" w:rsidRDefault="009F5D0F"/>
    <w:p w14:paraId="5A5709CF" w14:textId="77777777" w:rsidR="009E0B65" w:rsidRDefault="009E0B65">
      <w:pPr>
        <w:pStyle w:val="Nadpis7"/>
        <w:rPr>
          <w:spacing w:val="-4"/>
          <w:szCs w:val="47"/>
        </w:rPr>
      </w:pPr>
    </w:p>
    <w:p w14:paraId="5A5709D0" w14:textId="77777777" w:rsidR="002D61F4" w:rsidRDefault="002D61F4" w:rsidP="002D61F4">
      <w:pPr>
        <w:pStyle w:val="Nadpis9"/>
        <w:rPr>
          <w:b/>
          <w:bCs/>
          <w:color w:val="000000"/>
          <w:spacing w:val="-4"/>
          <w:sz w:val="28"/>
          <w:szCs w:val="47"/>
        </w:rPr>
      </w:pPr>
    </w:p>
    <w:p w14:paraId="01ADBDEA" w14:textId="77777777" w:rsidR="00806668" w:rsidRDefault="00806668" w:rsidP="00806668"/>
    <w:p w14:paraId="2B58E1AA" w14:textId="77777777" w:rsidR="00806668" w:rsidRDefault="00806668" w:rsidP="00806668"/>
    <w:p w14:paraId="29ACCAC6" w14:textId="77777777" w:rsidR="00806668" w:rsidRDefault="00806668" w:rsidP="00806668"/>
    <w:p w14:paraId="441B2C5F" w14:textId="77777777" w:rsidR="00806668" w:rsidRDefault="00806668" w:rsidP="00806668"/>
    <w:p w14:paraId="54BC473D" w14:textId="77777777" w:rsidR="00806668" w:rsidRDefault="00806668" w:rsidP="00806668"/>
    <w:p w14:paraId="38F3E00A" w14:textId="77777777" w:rsidR="00806668" w:rsidRDefault="00806668" w:rsidP="00806668"/>
    <w:p w14:paraId="757CFC15" w14:textId="77777777" w:rsidR="00806668" w:rsidRDefault="00806668" w:rsidP="00806668"/>
    <w:p w14:paraId="5C3DA693" w14:textId="77777777" w:rsidR="00806668" w:rsidRDefault="00806668" w:rsidP="00806668"/>
    <w:p w14:paraId="72BA9A0A" w14:textId="77777777" w:rsidR="00806668" w:rsidRDefault="00806668" w:rsidP="00806668"/>
    <w:p w14:paraId="53915B26" w14:textId="77777777" w:rsidR="00806668" w:rsidRDefault="00806668" w:rsidP="00806668"/>
    <w:p w14:paraId="034983D3" w14:textId="77777777" w:rsidR="00806668" w:rsidRDefault="00806668" w:rsidP="00806668"/>
    <w:p w14:paraId="269B1F18" w14:textId="77777777" w:rsidR="00806668" w:rsidRDefault="00806668" w:rsidP="00806668"/>
    <w:p w14:paraId="55A2388C" w14:textId="77777777" w:rsidR="00806668" w:rsidRDefault="00806668" w:rsidP="00806668"/>
    <w:p w14:paraId="42D389E2" w14:textId="77777777" w:rsidR="00806668" w:rsidRDefault="00806668" w:rsidP="00806668"/>
    <w:p w14:paraId="4358B4B3" w14:textId="77777777" w:rsidR="00806668" w:rsidRDefault="00806668" w:rsidP="00806668"/>
    <w:p w14:paraId="5713B33E" w14:textId="77777777" w:rsidR="00AE5B17" w:rsidRDefault="00AE5B17" w:rsidP="00806668"/>
    <w:p w14:paraId="34AEA2D8" w14:textId="77777777" w:rsidR="00AE5B17" w:rsidRDefault="00AE5B17" w:rsidP="00806668"/>
    <w:p w14:paraId="56097AD9" w14:textId="77777777" w:rsidR="00AE5B17" w:rsidRDefault="00AE5B17" w:rsidP="00806668"/>
    <w:p w14:paraId="4C9C3FAD" w14:textId="77777777" w:rsidR="00AE5B17" w:rsidRDefault="00AE5B17" w:rsidP="00806668"/>
    <w:p w14:paraId="3DEB1E6D" w14:textId="77777777" w:rsidR="00AE5B17" w:rsidRDefault="00AE5B17" w:rsidP="00806668"/>
    <w:p w14:paraId="5DDFA1F4" w14:textId="77777777" w:rsidR="00AE5B17" w:rsidRDefault="00AE5B17" w:rsidP="00806668"/>
    <w:p w14:paraId="41F30C51" w14:textId="77777777" w:rsidR="00AE5B17" w:rsidRDefault="00AE5B17" w:rsidP="00806668"/>
    <w:p w14:paraId="559A09AA" w14:textId="77777777" w:rsidR="00AE5B17" w:rsidRDefault="00AE5B17" w:rsidP="00806668"/>
    <w:p w14:paraId="516D4F6C" w14:textId="77777777" w:rsidR="00AE5B17" w:rsidRDefault="00AE5B17" w:rsidP="00806668"/>
    <w:p w14:paraId="56883D0A" w14:textId="77777777" w:rsidR="00AE5B17" w:rsidRDefault="00AE5B17" w:rsidP="00806668"/>
    <w:p w14:paraId="1B9D15D6" w14:textId="77777777" w:rsidR="00AE5B17" w:rsidRDefault="00AE5B17" w:rsidP="00806668"/>
    <w:p w14:paraId="72B4F545" w14:textId="77777777" w:rsidR="00AE5B17" w:rsidRDefault="00AE5B17" w:rsidP="00806668"/>
    <w:p w14:paraId="5BF5B1E2" w14:textId="77777777" w:rsidR="00AE5B17" w:rsidRDefault="00AE5B17" w:rsidP="00806668"/>
    <w:p w14:paraId="12EAEC14" w14:textId="77777777" w:rsidR="00AE5B17" w:rsidRDefault="00AE5B17" w:rsidP="00806668"/>
    <w:p w14:paraId="2199907A" w14:textId="77777777" w:rsidR="00AE5B17" w:rsidRDefault="00AE5B17" w:rsidP="00806668"/>
    <w:p w14:paraId="401A9C93" w14:textId="77777777" w:rsidR="00AE5B17" w:rsidRPr="00806668" w:rsidRDefault="00AE5B17" w:rsidP="00806668"/>
    <w:p w14:paraId="4BA95B8E" w14:textId="77777777" w:rsidR="00C064CC" w:rsidRDefault="00C064CC" w:rsidP="00806668">
      <w:pPr>
        <w:jc w:val="center"/>
        <w:rPr>
          <w:b/>
          <w:bCs/>
          <w:szCs w:val="22"/>
        </w:rPr>
      </w:pPr>
    </w:p>
    <w:p w14:paraId="5D5CAE16" w14:textId="77777777" w:rsidR="00C064CC" w:rsidRDefault="00C064CC" w:rsidP="00806668">
      <w:pPr>
        <w:jc w:val="center"/>
        <w:rPr>
          <w:b/>
          <w:bCs/>
          <w:szCs w:val="22"/>
        </w:rPr>
      </w:pPr>
    </w:p>
    <w:p w14:paraId="63D69420" w14:textId="77777777" w:rsidR="00C064CC" w:rsidRDefault="00C064CC" w:rsidP="00806668">
      <w:pPr>
        <w:jc w:val="center"/>
        <w:rPr>
          <w:b/>
          <w:bCs/>
          <w:szCs w:val="22"/>
        </w:rPr>
      </w:pPr>
    </w:p>
    <w:p w14:paraId="5F5C9ED7" w14:textId="478F69B1" w:rsidR="00806668" w:rsidRDefault="00806668" w:rsidP="00806668">
      <w:pPr>
        <w:jc w:val="center"/>
        <w:rPr>
          <w:b/>
          <w:spacing w:val="-4"/>
        </w:rPr>
      </w:pPr>
      <w:r w:rsidRPr="002758FE">
        <w:rPr>
          <w:b/>
          <w:bCs/>
          <w:szCs w:val="22"/>
        </w:rPr>
        <w:t xml:space="preserve">PŘÍLOHA Č. </w:t>
      </w:r>
      <w:r>
        <w:rPr>
          <w:b/>
          <w:bCs/>
          <w:szCs w:val="22"/>
        </w:rPr>
        <w:t>4</w:t>
      </w:r>
      <w:r w:rsidRPr="002758FE">
        <w:rPr>
          <w:b/>
          <w:spacing w:val="-4"/>
        </w:rPr>
        <w:t xml:space="preserve"> K OBECNĚ ZÁVAZNÉ VYHLÁŠCE, KTEROU SE VYDÁVÁ POŽÁRNÍ ŘÁD</w:t>
      </w:r>
    </w:p>
    <w:p w14:paraId="01412052" w14:textId="77777777" w:rsidR="00AE5B17" w:rsidRDefault="00AE5B17" w:rsidP="00806668">
      <w:pPr>
        <w:jc w:val="center"/>
        <w:rPr>
          <w:b/>
          <w:spacing w:val="-4"/>
        </w:rPr>
      </w:pPr>
    </w:p>
    <w:p w14:paraId="1AC87C60" w14:textId="77777777" w:rsidR="00AE5B17" w:rsidRDefault="00AE5B17" w:rsidP="00806668">
      <w:pPr>
        <w:jc w:val="center"/>
        <w:rPr>
          <w:b/>
          <w:spacing w:val="-4"/>
        </w:rPr>
      </w:pPr>
    </w:p>
    <w:p w14:paraId="0CEA91AA" w14:textId="77777777" w:rsidR="00AE5B17" w:rsidRDefault="00AE5B17" w:rsidP="00806668">
      <w:pPr>
        <w:jc w:val="center"/>
        <w:rPr>
          <w:b/>
          <w:spacing w:val="-4"/>
        </w:rPr>
      </w:pPr>
    </w:p>
    <w:p w14:paraId="2602BD21" w14:textId="77777777" w:rsidR="00AE5B17" w:rsidRDefault="00AE5B17" w:rsidP="00806668">
      <w:pPr>
        <w:jc w:val="center"/>
        <w:rPr>
          <w:b/>
          <w:spacing w:val="-4"/>
        </w:rPr>
      </w:pPr>
    </w:p>
    <w:p w14:paraId="745267BF" w14:textId="77777777" w:rsidR="00AE5B17" w:rsidRDefault="00AE5B17" w:rsidP="00806668">
      <w:pPr>
        <w:jc w:val="center"/>
        <w:rPr>
          <w:b/>
          <w:spacing w:val="-4"/>
        </w:rPr>
      </w:pPr>
    </w:p>
    <w:p w14:paraId="15E0594F" w14:textId="5C8E9670" w:rsidR="00A93EF6" w:rsidRDefault="00D93920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  <w:r>
        <w:rPr>
          <w:b w:val="0"/>
          <w:bCs w:val="0"/>
          <w:noProof/>
          <w:szCs w:val="28"/>
        </w:rPr>
        <w:drawing>
          <wp:inline distT="0" distB="0" distL="0" distR="0" wp14:anchorId="652E3AD3" wp14:editId="28C5D7C2">
            <wp:extent cx="5759450" cy="2810631"/>
            <wp:effectExtent l="0" t="0" r="0" b="8890"/>
            <wp:docPr id="68713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381" name="Obrázek 68713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1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D52F0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3F5941F7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0213DC41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335AAB8D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58BF8D7E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79C087A0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6679BBB7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509B501A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115ACBC1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44DF0EB3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4E2D8E3E" w14:textId="77777777" w:rsidR="00806668" w:rsidRDefault="00806668" w:rsidP="00806668"/>
    <w:p w14:paraId="348DABA0" w14:textId="77777777" w:rsidR="00806668" w:rsidRDefault="00806668" w:rsidP="00806668"/>
    <w:p w14:paraId="5DCF05DE" w14:textId="77777777" w:rsidR="00806668" w:rsidRDefault="00806668" w:rsidP="00806668"/>
    <w:p w14:paraId="0EA1484A" w14:textId="77777777" w:rsidR="00806668" w:rsidRDefault="00806668" w:rsidP="00806668"/>
    <w:p w14:paraId="42CC365A" w14:textId="77777777" w:rsidR="00806668" w:rsidRDefault="00806668" w:rsidP="00806668"/>
    <w:p w14:paraId="5B2F8E83" w14:textId="77777777" w:rsidR="00806668" w:rsidRDefault="00806668" w:rsidP="00806668"/>
    <w:p w14:paraId="6F4FAF82" w14:textId="77777777" w:rsidR="00806668" w:rsidRDefault="00806668" w:rsidP="00806668"/>
    <w:p w14:paraId="117F7444" w14:textId="77777777" w:rsidR="00806668" w:rsidRDefault="00806668" w:rsidP="00806668"/>
    <w:p w14:paraId="397CC3B0" w14:textId="77777777" w:rsidR="00806668" w:rsidRDefault="00806668" w:rsidP="00806668"/>
    <w:p w14:paraId="034E7C30" w14:textId="77777777" w:rsidR="00806668" w:rsidRDefault="00806668" w:rsidP="00806668"/>
    <w:p w14:paraId="75B4AF6C" w14:textId="77777777" w:rsidR="00806668" w:rsidRDefault="00806668" w:rsidP="00806668"/>
    <w:p w14:paraId="295224FD" w14:textId="77777777" w:rsidR="00806668" w:rsidRDefault="00806668" w:rsidP="00806668"/>
    <w:p w14:paraId="7728D7B9" w14:textId="77777777" w:rsidR="00806668" w:rsidRDefault="00806668" w:rsidP="00806668"/>
    <w:p w14:paraId="1FAB9A0A" w14:textId="77777777" w:rsidR="00806668" w:rsidRDefault="00806668" w:rsidP="00806668"/>
    <w:p w14:paraId="0183DA77" w14:textId="77777777" w:rsidR="00806668" w:rsidRDefault="00806668" w:rsidP="00806668"/>
    <w:p w14:paraId="2C54BE84" w14:textId="77777777" w:rsidR="00806668" w:rsidRDefault="00806668" w:rsidP="00806668"/>
    <w:p w14:paraId="6A28FD0D" w14:textId="77777777" w:rsidR="00806668" w:rsidRDefault="00806668" w:rsidP="00806668"/>
    <w:p w14:paraId="05D5980B" w14:textId="77777777" w:rsidR="00806668" w:rsidRDefault="00806668" w:rsidP="00806668"/>
    <w:p w14:paraId="3E6F0104" w14:textId="77777777" w:rsidR="00806668" w:rsidRDefault="00806668" w:rsidP="00806668"/>
    <w:p w14:paraId="3C0D0582" w14:textId="77777777" w:rsidR="00806668" w:rsidRDefault="00806668" w:rsidP="00806668"/>
    <w:p w14:paraId="4FE347B0" w14:textId="77777777" w:rsidR="00A93EF6" w:rsidRDefault="00A93EF6" w:rsidP="00E63132">
      <w:pPr>
        <w:pStyle w:val="Nadpis7"/>
        <w:numPr>
          <w:ilvl w:val="0"/>
          <w:numId w:val="0"/>
        </w:numPr>
        <w:rPr>
          <w:spacing w:val="-4"/>
          <w:szCs w:val="47"/>
        </w:rPr>
      </w:pPr>
    </w:p>
    <w:p w14:paraId="422FFE7A" w14:textId="77777777" w:rsidR="00C064CC" w:rsidRDefault="00C064CC" w:rsidP="00C064CC">
      <w:pPr>
        <w:jc w:val="center"/>
        <w:rPr>
          <w:b/>
          <w:spacing w:val="-4"/>
        </w:rPr>
      </w:pPr>
      <w:r w:rsidRPr="002758FE">
        <w:rPr>
          <w:b/>
          <w:bCs/>
          <w:szCs w:val="22"/>
        </w:rPr>
        <w:t xml:space="preserve">PŘÍLOHA Č. </w:t>
      </w:r>
      <w:r>
        <w:rPr>
          <w:b/>
          <w:bCs/>
        </w:rPr>
        <w:t>5</w:t>
      </w:r>
      <w:r w:rsidRPr="002758FE">
        <w:rPr>
          <w:b/>
          <w:spacing w:val="-4"/>
        </w:rPr>
        <w:t xml:space="preserve"> K OBECNĚ ZÁVAZNÉ VYHLÁŠCE, KTEROU SE VYDÁVÁ POŽÁRNÍ ŘÁD</w:t>
      </w:r>
    </w:p>
    <w:p w14:paraId="5BB72FD9" w14:textId="77777777" w:rsidR="00C064CC" w:rsidRDefault="00C064CC" w:rsidP="00C064CC">
      <w:pPr>
        <w:jc w:val="center"/>
        <w:rPr>
          <w:b/>
          <w:spacing w:val="-4"/>
        </w:rPr>
      </w:pPr>
    </w:p>
    <w:p w14:paraId="07A3EA97" w14:textId="77777777" w:rsidR="00C064CC" w:rsidRDefault="00C064CC" w:rsidP="00C064CC">
      <w:pPr>
        <w:jc w:val="center"/>
        <w:rPr>
          <w:b/>
          <w:spacing w:val="-4"/>
        </w:rPr>
      </w:pPr>
    </w:p>
    <w:p w14:paraId="4642561A" w14:textId="77777777" w:rsidR="00C064CC" w:rsidRDefault="00C064CC" w:rsidP="00C064CC"/>
    <w:p w14:paraId="79EDFDBB" w14:textId="77777777" w:rsidR="00C064CC" w:rsidRPr="009E0B65" w:rsidRDefault="00C064CC" w:rsidP="00C06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SEZNAM OHLAŠOVEN POŽÁRŮ A DALŠÍCH MÍST, ODKUD LZE HLÁSIT POŽÁR V OBCI</w:t>
      </w:r>
    </w:p>
    <w:p w14:paraId="3A2BEA6B" w14:textId="77777777" w:rsidR="00C064CC" w:rsidRPr="008F3EBC" w:rsidRDefault="00C064CC" w:rsidP="00C064CC"/>
    <w:p w14:paraId="41CCCB89" w14:textId="77777777" w:rsidR="00C064CC" w:rsidRPr="008F3EBC" w:rsidRDefault="00C064CC" w:rsidP="00C064CC">
      <w:pPr>
        <w:rPr>
          <w:color w:val="FF0000"/>
          <w:sz w:val="28"/>
          <w:szCs w:val="28"/>
        </w:rPr>
      </w:pPr>
      <w:r w:rsidRPr="008F3EBC">
        <w:rPr>
          <w:bCs/>
          <w:color w:val="000000"/>
          <w:spacing w:val="-5"/>
          <w:sz w:val="28"/>
          <w:szCs w:val="28"/>
        </w:rPr>
        <w:t xml:space="preserve">Seznam ohlašoven požárů a dalších míst, odkud lze hlásit požár </w:t>
      </w:r>
      <w:r w:rsidRPr="008F3EBC">
        <w:rPr>
          <w:bCs/>
          <w:sz w:val="28"/>
          <w:szCs w:val="28"/>
        </w:rPr>
        <w:t>v obci</w:t>
      </w:r>
      <w:r w:rsidRPr="008F3EBC">
        <w:rPr>
          <w:sz w:val="28"/>
          <w:szCs w:val="28"/>
        </w:rPr>
        <w:t xml:space="preserve"> Tuchoraz</w:t>
      </w:r>
    </w:p>
    <w:p w14:paraId="68A9173E" w14:textId="77777777" w:rsidR="00C064CC" w:rsidRDefault="00C064CC" w:rsidP="00C064CC">
      <w:pPr>
        <w:rPr>
          <w:color w:val="FF0000"/>
        </w:rPr>
      </w:pPr>
    </w:p>
    <w:p w14:paraId="39ED8283" w14:textId="27ACFAA0" w:rsidR="00C064CC" w:rsidRDefault="00C064CC" w:rsidP="00C064CC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9E0B65">
        <w:rPr>
          <w:rFonts w:ascii="Arial" w:hAnsi="Arial" w:cs="Arial"/>
          <w:sz w:val="22"/>
          <w:szCs w:val="22"/>
        </w:rPr>
        <w:t>Obec Tuchoraz</w:t>
      </w:r>
      <w:r>
        <w:rPr>
          <w:rFonts w:ascii="Arial" w:hAnsi="Arial" w:cs="Arial"/>
          <w:sz w:val="22"/>
          <w:szCs w:val="22"/>
        </w:rPr>
        <w:t>, budova OÚ -</w:t>
      </w:r>
      <w:r w:rsidRPr="009E0B65">
        <w:rPr>
          <w:rFonts w:ascii="Arial" w:hAnsi="Arial" w:cs="Arial"/>
          <w:sz w:val="22"/>
          <w:szCs w:val="22"/>
        </w:rPr>
        <w:t xml:space="preserve"> 321 623</w:t>
      </w:r>
      <w:r>
        <w:rPr>
          <w:rFonts w:ascii="Arial" w:hAnsi="Arial" w:cs="Arial"/>
          <w:sz w:val="22"/>
          <w:szCs w:val="22"/>
        </w:rPr>
        <w:t> </w:t>
      </w:r>
      <w:r w:rsidRPr="009E0B65">
        <w:rPr>
          <w:rFonts w:ascii="Arial" w:hAnsi="Arial" w:cs="Arial"/>
          <w:sz w:val="22"/>
          <w:szCs w:val="22"/>
        </w:rPr>
        <w:t>343</w:t>
      </w:r>
      <w:r>
        <w:rPr>
          <w:rFonts w:ascii="Arial" w:hAnsi="Arial" w:cs="Arial"/>
          <w:sz w:val="22"/>
          <w:szCs w:val="22"/>
        </w:rPr>
        <w:t xml:space="preserve"> </w:t>
      </w:r>
      <w:r w:rsidRPr="00F21BB4">
        <w:rPr>
          <w:rFonts w:ascii="Arial" w:hAnsi="Arial" w:cs="Arial"/>
          <w:sz w:val="22"/>
          <w:szCs w:val="22"/>
        </w:rPr>
        <w:t xml:space="preserve">v pracovní době </w:t>
      </w:r>
    </w:p>
    <w:p w14:paraId="67B49F06" w14:textId="77777777" w:rsidR="00C064CC" w:rsidRPr="00F21BB4" w:rsidRDefault="00C064CC" w:rsidP="00C064CC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F21BB4"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 xml:space="preserve"> </w:t>
      </w:r>
      <w:r w:rsidRPr="00F21BB4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8</w:t>
      </w:r>
      <w:r w:rsidRPr="00F21BB4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- 18:00</w:t>
      </w:r>
    </w:p>
    <w:p w14:paraId="1745954E" w14:textId="77777777" w:rsidR="00C064CC" w:rsidRDefault="00C064CC" w:rsidP="00C064CC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Út 08:00 - 11:00</w:t>
      </w:r>
    </w:p>
    <w:p w14:paraId="637D88EE" w14:textId="77777777" w:rsidR="00C064CC" w:rsidRDefault="00C064CC" w:rsidP="00C064CC">
      <w:pPr>
        <w:tabs>
          <w:tab w:val="num" w:pos="42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 08:00 - 18:00 v ostatních časech ohlašovna </w:t>
      </w:r>
      <w:r>
        <w:rPr>
          <w:rFonts w:ascii="Arial" w:hAnsi="Arial" w:cs="Arial"/>
          <w:b/>
          <w:sz w:val="22"/>
          <w:szCs w:val="22"/>
        </w:rPr>
        <w:t>b)</w:t>
      </w:r>
    </w:p>
    <w:p w14:paraId="61FB0A1F" w14:textId="77777777" w:rsidR="00C064CC" w:rsidRPr="00F21BB4" w:rsidRDefault="00C064CC" w:rsidP="00C064CC">
      <w:pPr>
        <w:tabs>
          <w:tab w:val="num" w:pos="426"/>
        </w:tabs>
        <w:rPr>
          <w:rFonts w:ascii="Arial" w:hAnsi="Arial" w:cs="Arial"/>
          <w:sz w:val="22"/>
          <w:szCs w:val="22"/>
        </w:rPr>
      </w:pPr>
    </w:p>
    <w:p w14:paraId="76C0242B" w14:textId="5CC2D5BA" w:rsidR="00C064CC" w:rsidRPr="009E0B65" w:rsidRDefault="00C064CC" w:rsidP="00C064CC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9E0B65">
        <w:rPr>
          <w:rFonts w:ascii="Arial" w:hAnsi="Arial" w:cs="Arial"/>
          <w:sz w:val="22"/>
          <w:szCs w:val="22"/>
        </w:rPr>
        <w:t xml:space="preserve">Kadeřábek Martin – Tuchoraz </w:t>
      </w:r>
      <w:r>
        <w:rPr>
          <w:rFonts w:ascii="Arial" w:hAnsi="Arial" w:cs="Arial"/>
          <w:sz w:val="22"/>
          <w:szCs w:val="22"/>
        </w:rPr>
        <w:t xml:space="preserve">č. p. </w:t>
      </w:r>
      <w:r w:rsidRPr="009E0B65">
        <w:rPr>
          <w:rFonts w:ascii="Arial" w:hAnsi="Arial" w:cs="Arial"/>
          <w:sz w:val="22"/>
          <w:szCs w:val="22"/>
        </w:rPr>
        <w:t>118 - tel.</w:t>
      </w:r>
      <w:r>
        <w:rPr>
          <w:rFonts w:ascii="Arial" w:hAnsi="Arial" w:cs="Arial"/>
          <w:sz w:val="22"/>
          <w:szCs w:val="22"/>
        </w:rPr>
        <w:t xml:space="preserve">: </w:t>
      </w:r>
      <w:r w:rsidRPr="009E0B65">
        <w:rPr>
          <w:rFonts w:ascii="Arial" w:hAnsi="Arial" w:cs="Arial"/>
          <w:sz w:val="22"/>
          <w:szCs w:val="22"/>
        </w:rPr>
        <w:t>724 739</w:t>
      </w:r>
      <w:r>
        <w:rPr>
          <w:rFonts w:ascii="Arial" w:hAnsi="Arial" w:cs="Arial"/>
          <w:sz w:val="22"/>
          <w:szCs w:val="22"/>
        </w:rPr>
        <w:t> </w:t>
      </w:r>
      <w:r w:rsidRPr="009E0B65">
        <w:rPr>
          <w:rFonts w:ascii="Arial" w:hAnsi="Arial" w:cs="Arial"/>
          <w:sz w:val="22"/>
          <w:szCs w:val="22"/>
        </w:rPr>
        <w:t>820</w:t>
      </w:r>
    </w:p>
    <w:p w14:paraId="5A5709E0" w14:textId="77777777" w:rsidR="009F5D0F" w:rsidRDefault="009F5D0F" w:rsidP="00C064CC">
      <w:pPr>
        <w:pStyle w:val="Nadpis7"/>
        <w:numPr>
          <w:ilvl w:val="0"/>
          <w:numId w:val="0"/>
        </w:numPr>
        <w:rPr>
          <w:i/>
          <w:iCs/>
          <w:spacing w:val="-6"/>
          <w:szCs w:val="22"/>
        </w:rPr>
      </w:pPr>
    </w:p>
    <w:sectPr w:rsidR="009F5D0F" w:rsidSect="00E63132">
      <w:pgSz w:w="11906" w:h="16838"/>
      <w:pgMar w:top="709" w:right="1418" w:bottom="568" w:left="1418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79165" w14:textId="77777777" w:rsidR="00197BBB" w:rsidRDefault="00197BBB" w:rsidP="00570593">
      <w:r>
        <w:separator/>
      </w:r>
    </w:p>
  </w:endnote>
  <w:endnote w:type="continuationSeparator" w:id="0">
    <w:p w14:paraId="7D6C1ECD" w14:textId="77777777" w:rsidR="00197BBB" w:rsidRDefault="00197BBB" w:rsidP="005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6F59" w14:textId="77777777" w:rsidR="00197BBB" w:rsidRDefault="00197BBB" w:rsidP="00570593">
      <w:r>
        <w:separator/>
      </w:r>
    </w:p>
  </w:footnote>
  <w:footnote w:type="continuationSeparator" w:id="0">
    <w:p w14:paraId="38608E83" w14:textId="77777777" w:rsidR="00197BBB" w:rsidRDefault="00197BBB" w:rsidP="00570593">
      <w:r>
        <w:continuationSeparator/>
      </w:r>
    </w:p>
  </w:footnote>
  <w:footnote w:id="1">
    <w:p w14:paraId="5A5709E5" w14:textId="77777777" w:rsidR="00570593" w:rsidRPr="00036DE6" w:rsidRDefault="00570593" w:rsidP="0057059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5A5709E6" w14:textId="77777777" w:rsidR="00570593" w:rsidRPr="00036DE6" w:rsidRDefault="00570593" w:rsidP="0057059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A5709E7" w14:textId="77777777" w:rsidR="00570593" w:rsidRPr="00036DE6" w:rsidRDefault="00570593" w:rsidP="0057059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A5709E8" w14:textId="77777777" w:rsidR="00570593" w:rsidRPr="002E56B5" w:rsidRDefault="00570593" w:rsidP="0057059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A5709E9" w14:textId="77777777" w:rsidR="00570593" w:rsidRPr="002E56B5" w:rsidRDefault="00570593" w:rsidP="0057059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FE36F9">
        <w:rPr>
          <w:rFonts w:ascii="Arial" w:hAnsi="Arial"/>
        </w:rPr>
        <w:t xml:space="preserve"> </w:t>
      </w:r>
      <w:proofErr w:type="gramStart"/>
      <w:r w:rsidR="00FE36F9">
        <w:rPr>
          <w:rFonts w:ascii="Arial" w:hAnsi="Arial"/>
        </w:rPr>
        <w:t xml:space="preserve">Nařízení </w:t>
      </w:r>
      <w:r w:rsidR="00A452D0">
        <w:rPr>
          <w:rFonts w:ascii="Arial" w:hAnsi="Arial"/>
        </w:rPr>
        <w:t xml:space="preserve"> Středočeského</w:t>
      </w:r>
      <w:proofErr w:type="gramEnd"/>
      <w:r w:rsidR="00A452D0">
        <w:rPr>
          <w:rFonts w:ascii="Arial" w:hAnsi="Arial"/>
        </w:rPr>
        <w:t xml:space="preserve"> </w:t>
      </w:r>
      <w:r w:rsidR="00A452D0" w:rsidRPr="002E56B5">
        <w:rPr>
          <w:rFonts w:ascii="Arial" w:hAnsi="Arial"/>
        </w:rPr>
        <w:t xml:space="preserve">kraje </w:t>
      </w:r>
      <w:r w:rsidR="00A452D0">
        <w:rPr>
          <w:rFonts w:ascii="Arial" w:hAnsi="Arial"/>
        </w:rPr>
        <w:t>č</w:t>
      </w:r>
      <w:r w:rsidR="002C0114">
        <w:rPr>
          <w:rFonts w:ascii="Arial" w:hAnsi="Arial"/>
        </w:rPr>
        <w:t xml:space="preserve">. 3/2010 </w:t>
      </w:r>
      <w:r w:rsidRPr="002E56B5">
        <w:rPr>
          <w:rFonts w:ascii="Arial" w:hAnsi="Arial"/>
        </w:rPr>
        <w:t>ze dne</w:t>
      </w:r>
      <w:r w:rsidR="00F80B2F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5" w15:restartNumberingAfterBreak="0">
    <w:nsid w:val="010A14F4"/>
    <w:multiLevelType w:val="hybridMultilevel"/>
    <w:tmpl w:val="FFB2DC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267C1"/>
    <w:multiLevelType w:val="hybridMultilevel"/>
    <w:tmpl w:val="5238B9F8"/>
    <w:lvl w:ilvl="0" w:tplc="E31667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E75C9B"/>
    <w:multiLevelType w:val="hybridMultilevel"/>
    <w:tmpl w:val="F484371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C4CC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1C8F5CA4"/>
    <w:multiLevelType w:val="hybridMultilevel"/>
    <w:tmpl w:val="8870BA7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283AA982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6628F"/>
    <w:multiLevelType w:val="hybridMultilevel"/>
    <w:tmpl w:val="B1B4C32A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2611A"/>
    <w:multiLevelType w:val="hybridMultilevel"/>
    <w:tmpl w:val="770682A0"/>
    <w:lvl w:ilvl="0" w:tplc="F8D6ABF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ADE1A5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684D11"/>
    <w:multiLevelType w:val="hybridMultilevel"/>
    <w:tmpl w:val="D13EAD72"/>
    <w:lvl w:ilvl="0" w:tplc="6D12A9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FA30E54"/>
    <w:multiLevelType w:val="hybridMultilevel"/>
    <w:tmpl w:val="B438711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7397B4C"/>
    <w:multiLevelType w:val="hybridMultilevel"/>
    <w:tmpl w:val="24E02140"/>
    <w:lvl w:ilvl="0" w:tplc="F0023276">
      <w:start w:val="1"/>
      <w:numFmt w:val="decimal"/>
      <w:lvlText w:val="%1)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E81"/>
    <w:multiLevelType w:val="hybridMultilevel"/>
    <w:tmpl w:val="122EC5A0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08786">
    <w:abstractNumId w:val="0"/>
  </w:num>
  <w:num w:numId="2" w16cid:durableId="1563367341">
    <w:abstractNumId w:val="1"/>
  </w:num>
  <w:num w:numId="3" w16cid:durableId="1500539051">
    <w:abstractNumId w:val="2"/>
  </w:num>
  <w:num w:numId="4" w16cid:durableId="1879852597">
    <w:abstractNumId w:val="3"/>
  </w:num>
  <w:num w:numId="5" w16cid:durableId="2138794026">
    <w:abstractNumId w:val="4"/>
  </w:num>
  <w:num w:numId="6" w16cid:durableId="273097171">
    <w:abstractNumId w:val="15"/>
  </w:num>
  <w:num w:numId="7" w16cid:durableId="74057180">
    <w:abstractNumId w:val="13"/>
  </w:num>
  <w:num w:numId="8" w16cid:durableId="2079352777">
    <w:abstractNumId w:val="18"/>
  </w:num>
  <w:num w:numId="9" w16cid:durableId="1533884233">
    <w:abstractNumId w:val="25"/>
  </w:num>
  <w:num w:numId="10" w16cid:durableId="1082993598">
    <w:abstractNumId w:val="23"/>
  </w:num>
  <w:num w:numId="11" w16cid:durableId="1276323769">
    <w:abstractNumId w:val="24"/>
  </w:num>
  <w:num w:numId="12" w16cid:durableId="40791001">
    <w:abstractNumId w:val="22"/>
  </w:num>
  <w:num w:numId="13" w16cid:durableId="1969435400">
    <w:abstractNumId w:val="10"/>
  </w:num>
  <w:num w:numId="14" w16cid:durableId="1615941484">
    <w:abstractNumId w:val="5"/>
  </w:num>
  <w:num w:numId="15" w16cid:durableId="1179080915">
    <w:abstractNumId w:val="16"/>
  </w:num>
  <w:num w:numId="16" w16cid:durableId="1670713462">
    <w:abstractNumId w:val="7"/>
  </w:num>
  <w:num w:numId="17" w16cid:durableId="526675820">
    <w:abstractNumId w:val="9"/>
  </w:num>
  <w:num w:numId="18" w16cid:durableId="1270546645">
    <w:abstractNumId w:val="17"/>
  </w:num>
  <w:num w:numId="19" w16cid:durableId="701249260">
    <w:abstractNumId w:val="21"/>
  </w:num>
  <w:num w:numId="20" w16cid:durableId="557476301">
    <w:abstractNumId w:val="6"/>
  </w:num>
  <w:num w:numId="21" w16cid:durableId="1422019778">
    <w:abstractNumId w:val="12"/>
  </w:num>
  <w:num w:numId="22" w16cid:durableId="1972519971">
    <w:abstractNumId w:val="20"/>
  </w:num>
  <w:num w:numId="23" w16cid:durableId="1996447002">
    <w:abstractNumId w:val="11"/>
  </w:num>
  <w:num w:numId="24" w16cid:durableId="769349001">
    <w:abstractNumId w:val="19"/>
  </w:num>
  <w:num w:numId="25" w16cid:durableId="404109839">
    <w:abstractNumId w:val="8"/>
  </w:num>
  <w:num w:numId="26" w16cid:durableId="7741365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D0"/>
    <w:rsid w:val="00007DB3"/>
    <w:rsid w:val="000648ED"/>
    <w:rsid w:val="00084ADB"/>
    <w:rsid w:val="000C23C7"/>
    <w:rsid w:val="000E1359"/>
    <w:rsid w:val="000F77E8"/>
    <w:rsid w:val="0011060E"/>
    <w:rsid w:val="0013116A"/>
    <w:rsid w:val="00151FC6"/>
    <w:rsid w:val="0016526A"/>
    <w:rsid w:val="00197BBB"/>
    <w:rsid w:val="001B3A9B"/>
    <w:rsid w:val="001C66E0"/>
    <w:rsid w:val="001D543E"/>
    <w:rsid w:val="001F2F56"/>
    <w:rsid w:val="00223291"/>
    <w:rsid w:val="00261EC0"/>
    <w:rsid w:val="00267F15"/>
    <w:rsid w:val="00294ABE"/>
    <w:rsid w:val="002B555C"/>
    <w:rsid w:val="002C0114"/>
    <w:rsid w:val="002D61F4"/>
    <w:rsid w:val="00330EBB"/>
    <w:rsid w:val="00334C20"/>
    <w:rsid w:val="003B2BE8"/>
    <w:rsid w:val="003D16CF"/>
    <w:rsid w:val="003E1FD0"/>
    <w:rsid w:val="003E4A9D"/>
    <w:rsid w:val="003E79A8"/>
    <w:rsid w:val="00412538"/>
    <w:rsid w:val="004215EF"/>
    <w:rsid w:val="00432FFC"/>
    <w:rsid w:val="004548F7"/>
    <w:rsid w:val="004615DA"/>
    <w:rsid w:val="00470DDD"/>
    <w:rsid w:val="004876EC"/>
    <w:rsid w:val="004B2A88"/>
    <w:rsid w:val="004D3471"/>
    <w:rsid w:val="004F065E"/>
    <w:rsid w:val="00537D21"/>
    <w:rsid w:val="00570593"/>
    <w:rsid w:val="005A2972"/>
    <w:rsid w:val="005D7C2E"/>
    <w:rsid w:val="005E2AA9"/>
    <w:rsid w:val="005F52B1"/>
    <w:rsid w:val="005F6CC0"/>
    <w:rsid w:val="00610587"/>
    <w:rsid w:val="006111A5"/>
    <w:rsid w:val="00612413"/>
    <w:rsid w:val="006124FA"/>
    <w:rsid w:val="00631866"/>
    <w:rsid w:val="006348E4"/>
    <w:rsid w:val="006613AB"/>
    <w:rsid w:val="006C13B5"/>
    <w:rsid w:val="006C36C5"/>
    <w:rsid w:val="00746C82"/>
    <w:rsid w:val="007671EE"/>
    <w:rsid w:val="00770AF1"/>
    <w:rsid w:val="00775613"/>
    <w:rsid w:val="00787784"/>
    <w:rsid w:val="007906B9"/>
    <w:rsid w:val="007919DB"/>
    <w:rsid w:val="007B24D8"/>
    <w:rsid w:val="007C7E00"/>
    <w:rsid w:val="007E5B08"/>
    <w:rsid w:val="007F02EF"/>
    <w:rsid w:val="007F4B4F"/>
    <w:rsid w:val="00806668"/>
    <w:rsid w:val="008220D7"/>
    <w:rsid w:val="00856731"/>
    <w:rsid w:val="008574EB"/>
    <w:rsid w:val="00857A77"/>
    <w:rsid w:val="0088657F"/>
    <w:rsid w:val="008B2A4D"/>
    <w:rsid w:val="008D1CBF"/>
    <w:rsid w:val="008F0EE6"/>
    <w:rsid w:val="008F3EBC"/>
    <w:rsid w:val="009603C4"/>
    <w:rsid w:val="00990265"/>
    <w:rsid w:val="009C769B"/>
    <w:rsid w:val="009D5473"/>
    <w:rsid w:val="009E0B65"/>
    <w:rsid w:val="009F5D0F"/>
    <w:rsid w:val="00A21FF0"/>
    <w:rsid w:val="00A231F0"/>
    <w:rsid w:val="00A452D0"/>
    <w:rsid w:val="00A812B5"/>
    <w:rsid w:val="00A93EF6"/>
    <w:rsid w:val="00AB55FE"/>
    <w:rsid w:val="00AB5A59"/>
    <w:rsid w:val="00AE5B17"/>
    <w:rsid w:val="00B50622"/>
    <w:rsid w:val="00B7103D"/>
    <w:rsid w:val="00B908F1"/>
    <w:rsid w:val="00B92ACF"/>
    <w:rsid w:val="00B966B5"/>
    <w:rsid w:val="00BA692E"/>
    <w:rsid w:val="00BE0E36"/>
    <w:rsid w:val="00C064CC"/>
    <w:rsid w:val="00C64424"/>
    <w:rsid w:val="00CA0C5B"/>
    <w:rsid w:val="00CA216A"/>
    <w:rsid w:val="00CA5326"/>
    <w:rsid w:val="00CB597B"/>
    <w:rsid w:val="00CC22F1"/>
    <w:rsid w:val="00CC3A60"/>
    <w:rsid w:val="00CE3AAB"/>
    <w:rsid w:val="00CF5107"/>
    <w:rsid w:val="00D044CA"/>
    <w:rsid w:val="00D129AE"/>
    <w:rsid w:val="00D52786"/>
    <w:rsid w:val="00D821F7"/>
    <w:rsid w:val="00D93920"/>
    <w:rsid w:val="00DC3974"/>
    <w:rsid w:val="00DC79D9"/>
    <w:rsid w:val="00DE2D8D"/>
    <w:rsid w:val="00E23FAB"/>
    <w:rsid w:val="00E479B9"/>
    <w:rsid w:val="00E55F85"/>
    <w:rsid w:val="00E571CE"/>
    <w:rsid w:val="00E63132"/>
    <w:rsid w:val="00E854A0"/>
    <w:rsid w:val="00EC3162"/>
    <w:rsid w:val="00EC40E5"/>
    <w:rsid w:val="00EF72DF"/>
    <w:rsid w:val="00F02D72"/>
    <w:rsid w:val="00F15495"/>
    <w:rsid w:val="00F1642A"/>
    <w:rsid w:val="00F21BB4"/>
    <w:rsid w:val="00F27EF5"/>
    <w:rsid w:val="00F36879"/>
    <w:rsid w:val="00F409D1"/>
    <w:rsid w:val="00F60A09"/>
    <w:rsid w:val="00F60E41"/>
    <w:rsid w:val="00F80B2F"/>
    <w:rsid w:val="00FE36F9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5708CC"/>
  <w15:docId w15:val="{0A6D2C2B-A70B-46D2-87DA-1872A8CC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autoSpaceDE w:val="0"/>
      <w:jc w:val="center"/>
      <w:outlineLvl w:val="0"/>
    </w:pPr>
    <w:rPr>
      <w:b/>
      <w:bCs/>
      <w:color w:val="000000"/>
      <w:spacing w:val="-15"/>
      <w:sz w:val="44"/>
      <w:szCs w:val="57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center"/>
      <w:outlineLvl w:val="1"/>
    </w:pPr>
    <w:rPr>
      <w:color w:val="000000"/>
      <w:spacing w:val="-11"/>
      <w:sz w:val="31"/>
      <w:szCs w:val="31"/>
    </w:rPr>
  </w:style>
  <w:style w:type="paragraph" w:styleId="Nadpis3">
    <w:name w:val="heading 3"/>
    <w:basedOn w:val="Normln"/>
    <w:next w:val="Normln"/>
    <w:qFormat/>
    <w:pPr>
      <w:keepNext/>
      <w:widowControl w:val="0"/>
      <w:numPr>
        <w:ilvl w:val="2"/>
        <w:numId w:val="1"/>
      </w:numPr>
      <w:autoSpaceDE w:val="0"/>
      <w:jc w:val="center"/>
      <w:outlineLvl w:val="2"/>
    </w:pPr>
    <w:rPr>
      <w:b/>
      <w:bCs/>
      <w:color w:val="000000"/>
      <w:spacing w:val="-7"/>
      <w:sz w:val="28"/>
      <w:szCs w:val="21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b/>
      <w:bCs/>
      <w:spacing w:val="-2"/>
      <w:sz w:val="28"/>
    </w:rPr>
  </w:style>
  <w:style w:type="paragraph" w:styleId="Nadpis7">
    <w:name w:val="heading 7"/>
    <w:basedOn w:val="Normln"/>
    <w:next w:val="Normln"/>
    <w:link w:val="Nadpis7Char"/>
    <w:qFormat/>
    <w:pPr>
      <w:keepNext/>
      <w:numPr>
        <w:ilvl w:val="6"/>
        <w:numId w:val="1"/>
      </w:numPr>
      <w:outlineLvl w:val="6"/>
    </w:pPr>
    <w:rPr>
      <w:b/>
      <w:bCs/>
      <w:color w:val="000000"/>
      <w:spacing w:val="-9"/>
      <w:sz w:val="28"/>
      <w:szCs w:val="48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 w:val="0"/>
      <w:w w:val="100"/>
    </w:rPr>
  </w:style>
  <w:style w:type="character" w:customStyle="1" w:styleId="WW8Num7z0">
    <w:name w:val="WW8Num7z0"/>
    <w:rPr>
      <w:i w:val="0"/>
      <w:w w:val="108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widowControl w:val="0"/>
      <w:autoSpaceDE w:val="0"/>
      <w:jc w:val="center"/>
    </w:pPr>
    <w:rPr>
      <w:b/>
      <w:bCs/>
      <w:color w:val="000000"/>
      <w:spacing w:val="-32"/>
      <w:sz w:val="52"/>
      <w:szCs w:val="57"/>
    </w:rPr>
  </w:style>
  <w:style w:type="paragraph" w:styleId="Zkladntext">
    <w:name w:val="Body Text"/>
    <w:basedOn w:val="Normln"/>
    <w:rPr>
      <w:spacing w:val="-1"/>
      <w:sz w:val="28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Zkladntext21">
    <w:name w:val="Základní text 21"/>
    <w:basedOn w:val="Normln"/>
    <w:rPr>
      <w:color w:val="000000"/>
      <w:spacing w:val="2"/>
      <w:sz w:val="21"/>
      <w:szCs w:val="21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western">
    <w:name w:val="western"/>
    <w:basedOn w:val="Normln"/>
    <w:pPr>
      <w:spacing w:before="280" w:after="280"/>
    </w:p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Normlnweb">
    <w:name w:val="Normal (Web)"/>
    <w:basedOn w:val="Normln"/>
    <w:uiPriority w:val="99"/>
    <w:pPr>
      <w:spacing w:before="150" w:after="30"/>
    </w:pPr>
    <w:rPr>
      <w:rFonts w:ascii="Tahoma" w:hAnsi="Tahoma"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66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966B5"/>
    <w:rPr>
      <w:rFonts w:ascii="Tahoma" w:hAnsi="Tahoma" w:cs="Tahoma"/>
      <w:sz w:val="16"/>
      <w:szCs w:val="16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0593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70593"/>
    <w:rPr>
      <w:lang w:eastAsia="zh-CN"/>
    </w:rPr>
  </w:style>
  <w:style w:type="character" w:styleId="Znakapoznpodarou">
    <w:name w:val="footnote reference"/>
    <w:semiHidden/>
    <w:rsid w:val="0057059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5326"/>
    <w:pPr>
      <w:ind w:left="708"/>
    </w:pPr>
  </w:style>
  <w:style w:type="character" w:styleId="Hypertextovodkaz">
    <w:name w:val="Hyperlink"/>
    <w:uiPriority w:val="99"/>
    <w:semiHidden/>
    <w:unhideWhenUsed/>
    <w:rsid w:val="00F21BB4"/>
    <w:rPr>
      <w:color w:val="0000FF"/>
      <w:u w:val="single"/>
    </w:rPr>
  </w:style>
  <w:style w:type="character" w:customStyle="1" w:styleId="Nadpis7Char">
    <w:name w:val="Nadpis 7 Char"/>
    <w:basedOn w:val="Standardnpsmoodstavce"/>
    <w:link w:val="Nadpis7"/>
    <w:rsid w:val="007E5B08"/>
    <w:rPr>
      <w:b/>
      <w:bCs/>
      <w:color w:val="000000"/>
      <w:spacing w:val="-9"/>
      <w:sz w:val="2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50.0482422N14.8508789+E&amp;spell=1&amp;sa=X&amp;ved=2ahUKEwijjeGY0unyAhUZ7aQKHQyVDkgQBSgAegQIARA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1195</Words>
  <Characters>6519</Characters>
  <Application>Microsoft Office Word</Application>
  <DocSecurity>0</DocSecurity>
  <Lines>434</Lines>
  <Paragraphs>148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Jana</dc:creator>
  <cp:lastModifiedBy>Obec Tuchoraz - Jana Snaselova</cp:lastModifiedBy>
  <cp:revision>2</cp:revision>
  <cp:lastPrinted>2021-11-01T16:47:00Z</cp:lastPrinted>
  <dcterms:created xsi:type="dcterms:W3CDTF">2026-06-04T08:57:00Z</dcterms:created>
  <dcterms:modified xsi:type="dcterms:W3CDTF">2026-06-04T08:57:00Z</dcterms:modified>
</cp:coreProperties>
</file>