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  <w:gridCol w:w="2552"/>
        <w:gridCol w:w="4178"/>
      </w:tblGrid>
      <w:tr w:rsidR="00B70735" w14:paraId="7494A6B7" w14:textId="77777777" w:rsidTr="005B7BF5">
        <w:trPr>
          <w:cantSplit/>
        </w:trPr>
        <w:tc>
          <w:tcPr>
            <w:tcW w:w="1913" w:type="dxa"/>
          </w:tcPr>
          <w:p w14:paraId="5B7AB52D" w14:textId="5527F971" w:rsidR="00B70735" w:rsidRDefault="00BB1FF9" w:rsidP="005B7B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1B12A7" wp14:editId="10317A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4445" t="4445" r="0" b="1270"/>
                      <wp:wrapNone/>
                      <wp:docPr id="150754635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5897D6" w14:textId="347ED742" w:rsidR="00B70735" w:rsidRDefault="00BB1FF9" w:rsidP="00B7073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D50808" wp14:editId="1D006DBE">
                                        <wp:extent cx="1009650" cy="150495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1504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B12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7.5pt;width:95.1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7A5897D6" w14:textId="347ED742" w:rsidR="00B70735" w:rsidRDefault="00BB1FF9" w:rsidP="00B70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D50808" wp14:editId="1D006DBE">
                                  <wp:extent cx="1009650" cy="150495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56BC6" w14:textId="77777777" w:rsidR="00B70735" w:rsidRDefault="00B70735" w:rsidP="005B7BF5"/>
        </w:tc>
        <w:tc>
          <w:tcPr>
            <w:tcW w:w="7297" w:type="dxa"/>
            <w:gridSpan w:val="3"/>
          </w:tcPr>
          <w:p w14:paraId="52843809" w14:textId="77777777" w:rsidR="00B70735" w:rsidRDefault="00B70735" w:rsidP="005B7BF5">
            <w:pPr>
              <w:jc w:val="center"/>
              <w:rPr>
                <w:b/>
                <w:sz w:val="8"/>
              </w:rPr>
            </w:pPr>
          </w:p>
          <w:p w14:paraId="35669872" w14:textId="77777777" w:rsidR="00B70735" w:rsidRPr="00685B80" w:rsidRDefault="00B70735" w:rsidP="005B7BF5">
            <w:pPr>
              <w:pStyle w:val="Nadpis2"/>
              <w:rPr>
                <w:sz w:val="52"/>
                <w:szCs w:val="52"/>
              </w:rPr>
            </w:pPr>
            <w:r w:rsidRPr="00685B80">
              <w:rPr>
                <w:sz w:val="52"/>
                <w:szCs w:val="52"/>
              </w:rPr>
              <w:t>Město Ledeč nad Sázavou</w:t>
            </w:r>
          </w:p>
          <w:p w14:paraId="3BF32BD3" w14:textId="77777777" w:rsidR="00B70735" w:rsidRDefault="00B70735" w:rsidP="005B7BF5">
            <w:pPr>
              <w:pStyle w:val="Nadpis1"/>
              <w:rPr>
                <w:sz w:val="22"/>
              </w:rPr>
            </w:pPr>
          </w:p>
          <w:p w14:paraId="7AE51265" w14:textId="77777777" w:rsidR="00B70735" w:rsidRPr="00685B80" w:rsidRDefault="00B70735" w:rsidP="005B7BF5">
            <w:pPr>
              <w:pStyle w:val="Nadpis1"/>
              <w:rPr>
                <w:sz w:val="28"/>
                <w:szCs w:val="28"/>
              </w:rPr>
            </w:pPr>
            <w:r w:rsidRPr="00685B80">
              <w:rPr>
                <w:sz w:val="28"/>
                <w:szCs w:val="28"/>
              </w:rPr>
              <w:t>Husovo náměstí 7, 584 01 Ledeč nad Sázavou</w:t>
            </w:r>
          </w:p>
          <w:p w14:paraId="40FF973D" w14:textId="77777777" w:rsidR="00B70735" w:rsidRDefault="00B70735" w:rsidP="005B7BF5">
            <w:pPr>
              <w:jc w:val="center"/>
            </w:pPr>
          </w:p>
          <w:p w14:paraId="2859E464" w14:textId="77777777" w:rsidR="00B70735" w:rsidRDefault="00B70735" w:rsidP="005B7BF5">
            <w:pPr>
              <w:jc w:val="center"/>
            </w:pPr>
          </w:p>
          <w:p w14:paraId="1B9B9304" w14:textId="77777777" w:rsidR="00114085" w:rsidRPr="00114085" w:rsidRDefault="00114085" w:rsidP="00114085">
            <w:pPr>
              <w:jc w:val="center"/>
              <w:rPr>
                <w:sz w:val="28"/>
                <w:szCs w:val="28"/>
              </w:rPr>
            </w:pPr>
            <w:r w:rsidRPr="00114085">
              <w:rPr>
                <w:sz w:val="28"/>
                <w:szCs w:val="28"/>
              </w:rPr>
              <w:t>Zastupitelstvo města Ledeč nad Sázavou</w:t>
            </w:r>
          </w:p>
          <w:p w14:paraId="3A63CD41" w14:textId="77777777" w:rsidR="00B70735" w:rsidRDefault="00B70735" w:rsidP="005B7BF5">
            <w:pPr>
              <w:jc w:val="center"/>
            </w:pPr>
          </w:p>
          <w:p w14:paraId="21C6176C" w14:textId="77777777" w:rsidR="00B70735" w:rsidRDefault="00B70735" w:rsidP="005B7BF5">
            <w:pPr>
              <w:jc w:val="center"/>
            </w:pPr>
          </w:p>
          <w:p w14:paraId="477D57C9" w14:textId="77777777" w:rsidR="00B70735" w:rsidRDefault="00B70735" w:rsidP="005B7BF5">
            <w:pPr>
              <w:jc w:val="center"/>
            </w:pPr>
          </w:p>
          <w:p w14:paraId="2E9D93C9" w14:textId="77777777" w:rsidR="00B70735" w:rsidRDefault="00B70735" w:rsidP="005B7BF5">
            <w:pPr>
              <w:jc w:val="center"/>
            </w:pPr>
          </w:p>
          <w:p w14:paraId="6E3B50B8" w14:textId="77777777" w:rsidR="00B70735" w:rsidRDefault="00B70735" w:rsidP="005B7BF5">
            <w:pPr>
              <w:jc w:val="center"/>
            </w:pPr>
          </w:p>
        </w:tc>
      </w:tr>
      <w:tr w:rsidR="00B70735" w14:paraId="55D6E277" w14:textId="77777777" w:rsidTr="005B7BF5">
        <w:tc>
          <w:tcPr>
            <w:tcW w:w="2480" w:type="dxa"/>
            <w:gridSpan w:val="2"/>
          </w:tcPr>
          <w:p w14:paraId="05CCAEB3" w14:textId="77777777" w:rsidR="00B70735" w:rsidRDefault="00B70735" w:rsidP="005B7BF5"/>
        </w:tc>
        <w:tc>
          <w:tcPr>
            <w:tcW w:w="2552" w:type="dxa"/>
          </w:tcPr>
          <w:p w14:paraId="1856B204" w14:textId="77777777" w:rsidR="00B70735" w:rsidRDefault="00B70735" w:rsidP="005B7BF5">
            <w:pPr>
              <w:rPr>
                <w:sz w:val="18"/>
              </w:rPr>
            </w:pPr>
          </w:p>
        </w:tc>
        <w:tc>
          <w:tcPr>
            <w:tcW w:w="4178" w:type="dxa"/>
          </w:tcPr>
          <w:p w14:paraId="50F804A4" w14:textId="77777777" w:rsidR="00B70735" w:rsidRDefault="00B70735" w:rsidP="005B7BF5">
            <w:pPr>
              <w:rPr>
                <w:sz w:val="18"/>
              </w:rPr>
            </w:pPr>
          </w:p>
        </w:tc>
      </w:tr>
      <w:tr w:rsidR="00B70735" w14:paraId="71202B37" w14:textId="77777777" w:rsidTr="005B7BF5">
        <w:tc>
          <w:tcPr>
            <w:tcW w:w="2480" w:type="dxa"/>
            <w:gridSpan w:val="2"/>
          </w:tcPr>
          <w:p w14:paraId="2FBAD5BC" w14:textId="77777777" w:rsidR="00B70735" w:rsidRDefault="00B70735" w:rsidP="005B7BF5"/>
        </w:tc>
        <w:tc>
          <w:tcPr>
            <w:tcW w:w="2552" w:type="dxa"/>
          </w:tcPr>
          <w:p w14:paraId="2DA6535B" w14:textId="77777777" w:rsidR="00B70735" w:rsidRDefault="00B70735" w:rsidP="005B7BF5">
            <w:pPr>
              <w:rPr>
                <w:sz w:val="18"/>
              </w:rPr>
            </w:pPr>
          </w:p>
        </w:tc>
        <w:tc>
          <w:tcPr>
            <w:tcW w:w="4178" w:type="dxa"/>
          </w:tcPr>
          <w:p w14:paraId="60D89D87" w14:textId="77777777" w:rsidR="00B70735" w:rsidRDefault="00B70735" w:rsidP="005B7BF5">
            <w:pPr>
              <w:rPr>
                <w:sz w:val="18"/>
              </w:rPr>
            </w:pPr>
          </w:p>
        </w:tc>
      </w:tr>
    </w:tbl>
    <w:p w14:paraId="7A26E1C0" w14:textId="77777777" w:rsidR="00B70735" w:rsidRDefault="00B70735" w:rsidP="00B70735">
      <w:pPr>
        <w:jc w:val="both"/>
      </w:pPr>
    </w:p>
    <w:p w14:paraId="40AF7DDC" w14:textId="77777777" w:rsidR="00B70735" w:rsidRDefault="00B70735" w:rsidP="00B70735"/>
    <w:p w14:paraId="277C252F" w14:textId="77777777" w:rsidR="00B70735" w:rsidRDefault="00B70735" w:rsidP="00B70735"/>
    <w:p w14:paraId="60AB41C2" w14:textId="77777777" w:rsidR="00B70735" w:rsidRDefault="00B70735" w:rsidP="00B70735">
      <w:pPr>
        <w:rPr>
          <w:b/>
        </w:rPr>
      </w:pPr>
    </w:p>
    <w:p w14:paraId="25068678" w14:textId="77777777" w:rsidR="00B70735" w:rsidRDefault="00B70735" w:rsidP="00B70735">
      <w:pPr>
        <w:rPr>
          <w:b/>
        </w:rPr>
      </w:pPr>
    </w:p>
    <w:p w14:paraId="06617F04" w14:textId="77777777" w:rsidR="00B70735" w:rsidRDefault="00B70735" w:rsidP="00B70735">
      <w:pPr>
        <w:rPr>
          <w:b/>
        </w:rPr>
      </w:pPr>
    </w:p>
    <w:p w14:paraId="655272A0" w14:textId="77777777" w:rsidR="00B70735" w:rsidRDefault="00B70735" w:rsidP="00B70735">
      <w:pPr>
        <w:rPr>
          <w:b/>
        </w:rPr>
      </w:pPr>
    </w:p>
    <w:p w14:paraId="27044A7B" w14:textId="77777777" w:rsidR="00B70735" w:rsidRDefault="00B70735" w:rsidP="00B70735">
      <w:pPr>
        <w:rPr>
          <w:b/>
        </w:rPr>
      </w:pPr>
    </w:p>
    <w:p w14:paraId="6AAA08CD" w14:textId="77777777" w:rsidR="00B70735" w:rsidRDefault="00B70735" w:rsidP="00B70735">
      <w:pPr>
        <w:rPr>
          <w:b/>
        </w:rPr>
      </w:pPr>
    </w:p>
    <w:p w14:paraId="1820A28D" w14:textId="77777777" w:rsidR="00B70735" w:rsidRDefault="00B70735" w:rsidP="00B70735">
      <w:pPr>
        <w:rPr>
          <w:b/>
        </w:rPr>
      </w:pPr>
    </w:p>
    <w:p w14:paraId="3708BB4A" w14:textId="77777777" w:rsidR="00B70735" w:rsidRPr="005503DC" w:rsidRDefault="00B70735" w:rsidP="00B70735">
      <w:pPr>
        <w:jc w:val="center"/>
        <w:rPr>
          <w:b/>
          <w:sz w:val="48"/>
          <w:szCs w:val="48"/>
        </w:rPr>
      </w:pPr>
      <w:r w:rsidRPr="005503DC">
        <w:rPr>
          <w:b/>
          <w:sz w:val="48"/>
          <w:szCs w:val="48"/>
        </w:rPr>
        <w:t xml:space="preserve">Obecně závazná vyhláška </w:t>
      </w:r>
    </w:p>
    <w:p w14:paraId="6505C4F8" w14:textId="77777777" w:rsidR="00B70735" w:rsidRDefault="00B70735" w:rsidP="00B707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Města Ledeč nad Sázavou</w:t>
      </w:r>
    </w:p>
    <w:p w14:paraId="29625C0D" w14:textId="77777777" w:rsidR="00B70735" w:rsidRDefault="00B70735" w:rsidP="00B70735">
      <w:pPr>
        <w:jc w:val="center"/>
        <w:rPr>
          <w:b/>
          <w:sz w:val="36"/>
          <w:szCs w:val="36"/>
        </w:rPr>
      </w:pPr>
    </w:p>
    <w:p w14:paraId="3D721F29" w14:textId="77777777" w:rsidR="00B70735" w:rsidRDefault="00B70735" w:rsidP="00B70735">
      <w:pPr>
        <w:jc w:val="center"/>
        <w:rPr>
          <w:b/>
          <w:sz w:val="36"/>
          <w:szCs w:val="36"/>
        </w:rPr>
      </w:pPr>
    </w:p>
    <w:p w14:paraId="5E2249D3" w14:textId="77777777" w:rsidR="00B70735" w:rsidRDefault="00B70735" w:rsidP="00B70735">
      <w:pPr>
        <w:jc w:val="center"/>
        <w:rPr>
          <w:b/>
          <w:sz w:val="36"/>
          <w:szCs w:val="36"/>
        </w:rPr>
      </w:pPr>
    </w:p>
    <w:p w14:paraId="64770D00" w14:textId="77777777" w:rsidR="00B70735" w:rsidRDefault="00B70735" w:rsidP="00B70735">
      <w:pPr>
        <w:jc w:val="center"/>
        <w:rPr>
          <w:b/>
          <w:sz w:val="36"/>
          <w:szCs w:val="36"/>
        </w:rPr>
      </w:pPr>
    </w:p>
    <w:p w14:paraId="463AA1AD" w14:textId="77777777" w:rsidR="00B70735" w:rsidRDefault="00B70735" w:rsidP="00B70735">
      <w:pPr>
        <w:jc w:val="center"/>
        <w:rPr>
          <w:b/>
          <w:sz w:val="36"/>
          <w:szCs w:val="36"/>
        </w:rPr>
      </w:pPr>
    </w:p>
    <w:p w14:paraId="52593A2C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44197909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204519F3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1601444A" w14:textId="77777777" w:rsidR="00B70735" w:rsidRDefault="00B70735" w:rsidP="00B70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koeficientů pro výpočet daně z nemovitostí</w:t>
      </w:r>
    </w:p>
    <w:p w14:paraId="49A58986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6E99ADD2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2CFB5E14" w14:textId="77777777" w:rsidR="00AA300D" w:rsidRDefault="00AA300D" w:rsidP="00B70735">
      <w:pPr>
        <w:jc w:val="center"/>
        <w:rPr>
          <w:b/>
          <w:sz w:val="28"/>
          <w:szCs w:val="28"/>
        </w:rPr>
      </w:pPr>
    </w:p>
    <w:p w14:paraId="18AE50D2" w14:textId="77777777" w:rsidR="00B70735" w:rsidRDefault="00B70735" w:rsidP="00B70735">
      <w:pPr>
        <w:jc w:val="center"/>
        <w:rPr>
          <w:b/>
          <w:sz w:val="28"/>
          <w:szCs w:val="28"/>
        </w:rPr>
      </w:pPr>
    </w:p>
    <w:p w14:paraId="50E58AD3" w14:textId="77777777" w:rsidR="00AA300D" w:rsidRDefault="00AA300D" w:rsidP="00B70735">
      <w:pPr>
        <w:jc w:val="both"/>
      </w:pPr>
    </w:p>
    <w:p w14:paraId="4B6A9587" w14:textId="17C40B01" w:rsidR="00B70735" w:rsidRDefault="00B70735" w:rsidP="00B70735">
      <w:pPr>
        <w:jc w:val="both"/>
      </w:pPr>
      <w:r w:rsidRPr="00384278">
        <w:lastRenderedPageBreak/>
        <w:t xml:space="preserve">Zastupitelstvo </w:t>
      </w:r>
      <w:r w:rsidR="00D035B7" w:rsidRPr="00384278">
        <w:t>m</w:t>
      </w:r>
      <w:r w:rsidRPr="00384278">
        <w:t>ěsta Ledeč nad Sázavou se na svém zase</w:t>
      </w:r>
      <w:r w:rsidR="00DC2988" w:rsidRPr="00384278">
        <w:t>dání dne 2</w:t>
      </w:r>
      <w:r w:rsidR="00116B34" w:rsidRPr="00384278">
        <w:t>3</w:t>
      </w:r>
      <w:r w:rsidR="00DC2988" w:rsidRPr="00384278">
        <w:t>.</w:t>
      </w:r>
      <w:r w:rsidR="00116B34" w:rsidRPr="00384278">
        <w:t>9</w:t>
      </w:r>
      <w:r w:rsidR="00DC2988" w:rsidRPr="00384278">
        <w:t>.20</w:t>
      </w:r>
      <w:r w:rsidR="00116B34" w:rsidRPr="00384278">
        <w:t>24</w:t>
      </w:r>
      <w:r w:rsidR="00DC2988" w:rsidRPr="00384278">
        <w:t xml:space="preserve"> usnesením č. </w:t>
      </w:r>
      <w:r w:rsidR="00384278" w:rsidRPr="00384278">
        <w:t xml:space="preserve">119/2024/7/ZM </w:t>
      </w:r>
      <w:r w:rsidRPr="00384278">
        <w:t>usneslo vydat na základě § 6 odst. 4</w:t>
      </w:r>
      <w:r w:rsidR="00D035B7" w:rsidRPr="00384278">
        <w:t xml:space="preserve">, </w:t>
      </w:r>
      <w:r w:rsidRPr="00384278">
        <w:t xml:space="preserve">§ 11 odst. </w:t>
      </w:r>
      <w:r w:rsidR="00D035B7" w:rsidRPr="00384278">
        <w:t xml:space="preserve">5 a </w:t>
      </w:r>
      <w:r w:rsidR="00661059" w:rsidRPr="00384278">
        <w:t>§</w:t>
      </w:r>
      <w:r w:rsidR="00D035B7" w:rsidRPr="00384278">
        <w:t>12 odst. 1 písm. a)</w:t>
      </w:r>
      <w:r w:rsidRPr="00384278">
        <w:t xml:space="preserve"> zákona číslo 338/1992 Sb., o dani z nemovitostí, ve znění pozdějších předpisů, a</w:t>
      </w:r>
      <w:r w:rsidR="00D035B7" w:rsidRPr="00384278">
        <w:t xml:space="preserve"> v souladu s</w:t>
      </w:r>
      <w:r w:rsidRPr="00384278">
        <w:t xml:space="preserve"> §</w:t>
      </w:r>
      <w:r w:rsidR="00D035B7" w:rsidRPr="00384278">
        <w:t xml:space="preserve">10 písm. d) </w:t>
      </w:r>
      <w:r w:rsidR="00D035B7">
        <w:t>a</w:t>
      </w:r>
      <w:r>
        <w:t xml:space="preserve"> </w:t>
      </w:r>
      <w:r w:rsidR="00D035B7">
        <w:t>§</w:t>
      </w:r>
      <w:r>
        <w:t>84 odst. 2 písm. h) zákona číslo 128/2000 Sb., o obcích (obecní zřízení), ve znění pozdějších předpisů, tuto obecně závaznou vyhlášku:</w:t>
      </w:r>
    </w:p>
    <w:p w14:paraId="52F7452B" w14:textId="77777777" w:rsidR="00B70735" w:rsidRDefault="00B70735" w:rsidP="00B70735"/>
    <w:p w14:paraId="73255663" w14:textId="77777777" w:rsidR="0091432B" w:rsidRDefault="0091432B" w:rsidP="00B70735"/>
    <w:p w14:paraId="7A701703" w14:textId="77777777" w:rsidR="00B70735" w:rsidRPr="00B4712D" w:rsidRDefault="00B70735" w:rsidP="00B70735">
      <w:pPr>
        <w:jc w:val="center"/>
        <w:rPr>
          <w:b/>
        </w:rPr>
      </w:pPr>
      <w:r w:rsidRPr="00B4712D">
        <w:rPr>
          <w:b/>
        </w:rPr>
        <w:t>Čl. 1</w:t>
      </w:r>
    </w:p>
    <w:p w14:paraId="392FC274" w14:textId="698998ED" w:rsidR="00DE60FB" w:rsidRPr="00B4712D" w:rsidRDefault="00DE60FB" w:rsidP="00B70735">
      <w:pPr>
        <w:jc w:val="center"/>
        <w:rPr>
          <w:b/>
        </w:rPr>
      </w:pPr>
      <w:r w:rsidRPr="00B4712D">
        <w:rPr>
          <w:b/>
        </w:rPr>
        <w:t>Zvýšení koeficientu u skupiny stavebních pozemků</w:t>
      </w:r>
      <w:r w:rsidR="00990C62" w:rsidRPr="00B4712D">
        <w:rPr>
          <w:b/>
        </w:rPr>
        <w:t xml:space="preserve"> </w:t>
      </w:r>
      <w:r w:rsidR="00990C62" w:rsidRPr="00B4712D">
        <w:rPr>
          <w:bCs/>
          <w:vertAlign w:val="superscript"/>
        </w:rPr>
        <w:t>2</w:t>
      </w:r>
    </w:p>
    <w:p w14:paraId="7843B96C" w14:textId="77777777" w:rsidR="00DE60FB" w:rsidRPr="00B4712D" w:rsidRDefault="00DE60FB" w:rsidP="00B70735">
      <w:pPr>
        <w:jc w:val="center"/>
        <w:rPr>
          <w:b/>
        </w:rPr>
      </w:pPr>
    </w:p>
    <w:p w14:paraId="592D69E8" w14:textId="200009E8" w:rsidR="00B70735" w:rsidRPr="00B4712D" w:rsidRDefault="00D035B7" w:rsidP="00B70735">
      <w:pPr>
        <w:jc w:val="both"/>
      </w:pPr>
      <w:r w:rsidRPr="00B4712D">
        <w:t xml:space="preserve">U pozemků zařazených do skupiny stavebních pozemků se koeficient, jímž se násobí sazba daně, zvyšuje o jednu kategorii podle členění koeficientů dle </w:t>
      </w:r>
      <w:r w:rsidR="00B70735" w:rsidRPr="00B4712D">
        <w:t xml:space="preserve">§ 6 odst. </w:t>
      </w:r>
      <w:r w:rsidRPr="00B4712D">
        <w:t>3</w:t>
      </w:r>
      <w:r w:rsidR="00B70735" w:rsidRPr="00B4712D">
        <w:t xml:space="preserve"> zákona číslo 338/1992 Sb., o dani z nemovitostí, ve znění pozdějších předpisů, </w:t>
      </w:r>
      <w:r w:rsidR="00DE60FB" w:rsidRPr="00B4712D">
        <w:t>a to pro všechny tyto pozemky na území jednotlivého katastrálního území:</w:t>
      </w:r>
    </w:p>
    <w:p w14:paraId="3E44C4EB" w14:textId="77777777" w:rsidR="00B70735" w:rsidRPr="00B4712D" w:rsidRDefault="00B70735" w:rsidP="00B70735"/>
    <w:p w14:paraId="6F434AD4" w14:textId="77777777" w:rsidR="00B70735" w:rsidRPr="00B4712D" w:rsidRDefault="00DE60FB" w:rsidP="003C5E11">
      <w:pPr>
        <w:numPr>
          <w:ilvl w:val="0"/>
          <w:numId w:val="2"/>
        </w:numPr>
      </w:pPr>
      <w:r w:rsidRPr="00B4712D">
        <w:t xml:space="preserve">Ledeč nad Sázavou (kód </w:t>
      </w:r>
      <w:proofErr w:type="spellStart"/>
      <w:r w:rsidRPr="00B4712D">
        <w:t>k.ú</w:t>
      </w:r>
      <w:proofErr w:type="spellEnd"/>
      <w:r w:rsidRPr="00B4712D">
        <w:t>.</w:t>
      </w:r>
      <w:r w:rsidR="003C5E11" w:rsidRPr="00B4712D">
        <w:t xml:space="preserve"> 679712</w:t>
      </w:r>
      <w:r w:rsidRPr="00B4712D">
        <w:t>)</w:t>
      </w:r>
      <w:r w:rsidR="00B70735" w:rsidRPr="00B4712D">
        <w:tab/>
      </w:r>
      <w:r w:rsidR="00B70735" w:rsidRPr="00B4712D">
        <w:tab/>
      </w:r>
      <w:r w:rsidR="00B70735" w:rsidRPr="00B4712D">
        <w:tab/>
      </w:r>
      <w:r w:rsidR="00B70735" w:rsidRPr="00B4712D">
        <w:tab/>
      </w:r>
      <w:r w:rsidR="00B70735" w:rsidRPr="00B4712D">
        <w:tab/>
        <w:t xml:space="preserve">    1,</w:t>
      </w:r>
      <w:r w:rsidRPr="00B4712D">
        <w:t>6</w:t>
      </w:r>
    </w:p>
    <w:p w14:paraId="039A9098" w14:textId="77777777" w:rsidR="0091432B" w:rsidRPr="00B4712D" w:rsidRDefault="0091432B" w:rsidP="00B70735"/>
    <w:p w14:paraId="5BA9C825" w14:textId="77777777" w:rsidR="00DE60FB" w:rsidRPr="00B4712D" w:rsidRDefault="00DE60FB" w:rsidP="00B70735"/>
    <w:p w14:paraId="1B7024BC" w14:textId="77777777" w:rsidR="00754A24" w:rsidRPr="00B4712D" w:rsidRDefault="00754A24" w:rsidP="00B70735"/>
    <w:p w14:paraId="383E0C5A" w14:textId="77777777" w:rsidR="00B70735" w:rsidRPr="00B4712D" w:rsidRDefault="00B70735" w:rsidP="00B70735">
      <w:pPr>
        <w:jc w:val="center"/>
        <w:rPr>
          <w:b/>
        </w:rPr>
      </w:pPr>
      <w:r w:rsidRPr="00B4712D">
        <w:rPr>
          <w:b/>
        </w:rPr>
        <w:t>Čl. 2</w:t>
      </w:r>
    </w:p>
    <w:p w14:paraId="3F6C9A2F" w14:textId="1B4B5A7B" w:rsidR="00DE60FB" w:rsidRPr="00B4712D" w:rsidRDefault="00DE60FB" w:rsidP="00B70735">
      <w:pPr>
        <w:jc w:val="center"/>
        <w:rPr>
          <w:b/>
        </w:rPr>
      </w:pPr>
      <w:r w:rsidRPr="00B4712D">
        <w:rPr>
          <w:b/>
        </w:rPr>
        <w:t>Zvýšení koeficientu u vybraných skupin staveb a jednotek</w:t>
      </w:r>
      <w:r w:rsidR="00990C62" w:rsidRPr="00B4712D">
        <w:rPr>
          <w:b/>
        </w:rPr>
        <w:t xml:space="preserve"> </w:t>
      </w:r>
      <w:r w:rsidR="00990C62" w:rsidRPr="00B4712D">
        <w:rPr>
          <w:bCs/>
          <w:vertAlign w:val="superscript"/>
        </w:rPr>
        <w:t>2</w:t>
      </w:r>
    </w:p>
    <w:p w14:paraId="4463CD79" w14:textId="77777777" w:rsidR="00DE60FB" w:rsidRPr="00B4712D" w:rsidRDefault="00DE60FB" w:rsidP="00B70735">
      <w:pPr>
        <w:jc w:val="center"/>
        <w:rPr>
          <w:b/>
        </w:rPr>
      </w:pPr>
    </w:p>
    <w:p w14:paraId="43CE70FA" w14:textId="4AAAF353" w:rsidR="00B70735" w:rsidRPr="00B4712D" w:rsidRDefault="00DE60FB" w:rsidP="00B70735">
      <w:pPr>
        <w:jc w:val="both"/>
      </w:pPr>
      <w:r w:rsidRPr="00B4712D"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="00B70735" w:rsidRPr="00B4712D">
        <w:t xml:space="preserve">§ 11 odst. </w:t>
      </w:r>
      <w:r w:rsidRPr="00B4712D">
        <w:t>4</w:t>
      </w:r>
      <w:r w:rsidR="00B70735" w:rsidRPr="00B4712D">
        <w:t xml:space="preserve">  zákona číslo 338/1992 Sb.</w:t>
      </w:r>
      <w:r w:rsidR="003B4FEB" w:rsidRPr="00B4712D">
        <w:rPr>
          <w:vertAlign w:val="superscript"/>
        </w:rPr>
        <w:t xml:space="preserve"> </w:t>
      </w:r>
      <w:r w:rsidR="00B70735" w:rsidRPr="00B4712D">
        <w:t>, o dani z nemovitostí, ve znění pozdějších předpisů,</w:t>
      </w:r>
      <w:r w:rsidR="00AD453B" w:rsidRPr="00B4712D">
        <w:t xml:space="preserve"> a to pro všechny tyto zdanitelné stavby a jednotky na území jednotlivého katastrálního území: </w:t>
      </w:r>
    </w:p>
    <w:p w14:paraId="61D0EE60" w14:textId="77777777" w:rsidR="00B70735" w:rsidRPr="00B4712D" w:rsidRDefault="00B70735" w:rsidP="00B70735"/>
    <w:p w14:paraId="2755C4A0" w14:textId="77777777" w:rsidR="00B70735" w:rsidRPr="00B4712D" w:rsidRDefault="00AD453B" w:rsidP="003C5E11">
      <w:pPr>
        <w:numPr>
          <w:ilvl w:val="0"/>
          <w:numId w:val="3"/>
        </w:numPr>
      </w:pPr>
      <w:r w:rsidRPr="00B4712D">
        <w:t xml:space="preserve">Ledeč nad Sázavou (kód </w:t>
      </w:r>
      <w:proofErr w:type="spellStart"/>
      <w:r w:rsidRPr="00B4712D">
        <w:t>k.</w:t>
      </w:r>
      <w:r w:rsidR="003C5E11" w:rsidRPr="00B4712D">
        <w:t>ú</w:t>
      </w:r>
      <w:proofErr w:type="spellEnd"/>
      <w:r w:rsidRPr="00B4712D">
        <w:t>.</w:t>
      </w:r>
      <w:r w:rsidR="003C5E11" w:rsidRPr="00B4712D">
        <w:t xml:space="preserve"> 679712</w:t>
      </w:r>
      <w:r w:rsidRPr="00B4712D">
        <w:t>)</w:t>
      </w:r>
      <w:r w:rsidR="00B70735" w:rsidRPr="00B4712D">
        <w:tab/>
      </w:r>
      <w:r w:rsidR="00B70735" w:rsidRPr="00B4712D">
        <w:tab/>
      </w:r>
      <w:r w:rsidR="00B70735" w:rsidRPr="00B4712D">
        <w:tab/>
      </w:r>
      <w:r w:rsidR="00B70735" w:rsidRPr="00B4712D">
        <w:tab/>
      </w:r>
      <w:r w:rsidR="00B70735" w:rsidRPr="00B4712D">
        <w:tab/>
        <w:t xml:space="preserve">    1,</w:t>
      </w:r>
      <w:r w:rsidRPr="00B4712D">
        <w:t>6</w:t>
      </w:r>
    </w:p>
    <w:p w14:paraId="2064E93F" w14:textId="77777777" w:rsidR="00754A24" w:rsidRPr="00B4712D" w:rsidRDefault="003C5E11" w:rsidP="00B70735">
      <w:r w:rsidRPr="00B4712D">
        <w:t xml:space="preserve">  </w:t>
      </w:r>
    </w:p>
    <w:p w14:paraId="5A54D56D" w14:textId="77777777" w:rsidR="00B70735" w:rsidRPr="00B4712D" w:rsidRDefault="00B70735" w:rsidP="00B70735"/>
    <w:p w14:paraId="038C91A4" w14:textId="77777777" w:rsidR="00B70735" w:rsidRPr="00B4712D" w:rsidRDefault="00B70735" w:rsidP="00B70735">
      <w:pPr>
        <w:jc w:val="center"/>
        <w:rPr>
          <w:b/>
        </w:rPr>
      </w:pPr>
      <w:r w:rsidRPr="00B4712D">
        <w:rPr>
          <w:b/>
        </w:rPr>
        <w:t>Čl. 3</w:t>
      </w:r>
    </w:p>
    <w:p w14:paraId="42BBE84A" w14:textId="77777777" w:rsidR="00AD453B" w:rsidRPr="00B4712D" w:rsidRDefault="00AD453B" w:rsidP="00B70735">
      <w:pPr>
        <w:jc w:val="center"/>
        <w:rPr>
          <w:b/>
        </w:rPr>
      </w:pPr>
      <w:r w:rsidRPr="00B4712D">
        <w:rPr>
          <w:b/>
        </w:rPr>
        <w:t>Místní koeficient pro jednotlivé skupiny staveb</w:t>
      </w:r>
    </w:p>
    <w:p w14:paraId="3DCB4310" w14:textId="77777777" w:rsidR="004F219D" w:rsidRPr="00B4712D" w:rsidRDefault="004F219D" w:rsidP="00B70735">
      <w:pPr>
        <w:jc w:val="center"/>
        <w:rPr>
          <w:b/>
        </w:rPr>
      </w:pPr>
    </w:p>
    <w:p w14:paraId="39D89108" w14:textId="77777777" w:rsidR="00B70735" w:rsidRPr="00B4712D" w:rsidRDefault="00B72F1B" w:rsidP="00B70735">
      <w:pPr>
        <w:jc w:val="both"/>
      </w:pPr>
      <w:r w:rsidRPr="00B4712D">
        <w:t xml:space="preserve">(1) </w:t>
      </w:r>
      <w:r w:rsidR="004F219D" w:rsidRPr="00B4712D">
        <w:t xml:space="preserve">Město Ledeč nad Sázavou stanovuje na základě §12 odst. 1 písm. a) místní koeficient pro jednotlivé skupiny staveb a jednotek dle § 10a odst. 1 </w:t>
      </w:r>
      <w:r w:rsidR="00B70735" w:rsidRPr="00B4712D">
        <w:t>zákona číslo 338/1992 Sb., o dani z nemovitostí, ve znění pozdějších předpisů,</w:t>
      </w:r>
      <w:r w:rsidR="004F219D" w:rsidRPr="00B4712D">
        <w:t xml:space="preserve"> a to v následující výši: </w:t>
      </w:r>
    </w:p>
    <w:p w14:paraId="4440C00A" w14:textId="77777777" w:rsidR="004F219D" w:rsidRPr="00B4712D" w:rsidRDefault="004F219D" w:rsidP="00B70735">
      <w:pPr>
        <w:jc w:val="both"/>
      </w:pPr>
    </w:p>
    <w:p w14:paraId="03141B33" w14:textId="77777777" w:rsidR="004F219D" w:rsidRPr="00B4712D" w:rsidRDefault="004F219D" w:rsidP="004F219D">
      <w:pPr>
        <w:numPr>
          <w:ilvl w:val="0"/>
          <w:numId w:val="1"/>
        </w:numPr>
        <w:jc w:val="both"/>
      </w:pPr>
      <w:r w:rsidRPr="00B4712D">
        <w:t>rekreační budovy</w:t>
      </w:r>
      <w:r w:rsidRPr="00B4712D">
        <w:tab/>
      </w:r>
      <w:r w:rsidRPr="00B4712D">
        <w:tab/>
      </w:r>
      <w:r w:rsidRPr="00B4712D">
        <w:tab/>
      </w:r>
      <w:r w:rsidRPr="00B4712D">
        <w:tab/>
        <w:t>2,0</w:t>
      </w:r>
      <w:r w:rsidRPr="00B4712D">
        <w:tab/>
      </w:r>
      <w:r w:rsidRPr="00B4712D">
        <w:tab/>
      </w:r>
      <w:r w:rsidRPr="00B4712D">
        <w:tab/>
      </w:r>
      <w:r w:rsidRPr="00B4712D">
        <w:tab/>
        <w:t xml:space="preserve">                  </w:t>
      </w:r>
      <w:r w:rsidRPr="00B4712D">
        <w:tab/>
      </w:r>
    </w:p>
    <w:p w14:paraId="356425A8" w14:textId="77777777" w:rsidR="004F219D" w:rsidRPr="00B4712D" w:rsidRDefault="004F219D" w:rsidP="004F219D">
      <w:pPr>
        <w:numPr>
          <w:ilvl w:val="0"/>
          <w:numId w:val="1"/>
        </w:numPr>
        <w:jc w:val="both"/>
      </w:pPr>
      <w:r w:rsidRPr="00B4712D">
        <w:t>garáže</w:t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  <w:t>2,0</w:t>
      </w:r>
    </w:p>
    <w:p w14:paraId="5E05655D" w14:textId="77777777" w:rsidR="00B70735" w:rsidRPr="00B4712D" w:rsidRDefault="00B70735" w:rsidP="00B70735">
      <w:pPr>
        <w:jc w:val="both"/>
      </w:pPr>
    </w:p>
    <w:p w14:paraId="19829B45" w14:textId="110BB0D3" w:rsidR="003C5E11" w:rsidRPr="00B4712D" w:rsidRDefault="00B72F1B" w:rsidP="00B70735">
      <w:pPr>
        <w:jc w:val="both"/>
        <w:rPr>
          <w:vertAlign w:val="superscript"/>
        </w:rPr>
      </w:pPr>
      <w:r w:rsidRPr="00B4712D">
        <w:t>(2) Místní koeficient pro jednotlivou skupinu nemovitých věcí se vztahuje na všechny nemovité věci dané skupiny nemovitých věcí na území celého města Ledeč nad Sázavou.</w:t>
      </w:r>
      <w:r w:rsidR="003E6DF1" w:rsidRPr="00B4712D">
        <w:rPr>
          <w:vertAlign w:val="superscript"/>
        </w:rPr>
        <w:t>1</w:t>
      </w:r>
    </w:p>
    <w:p w14:paraId="428B654E" w14:textId="76A169BA" w:rsidR="0091432B" w:rsidRPr="00B4712D" w:rsidRDefault="003E6DF1" w:rsidP="00B70735">
      <w:pPr>
        <w:jc w:val="both"/>
      </w:pPr>
      <w:r w:rsidRPr="00B4712D">
        <w:t>___________________</w:t>
      </w:r>
      <w:r w:rsidR="00236132" w:rsidRPr="00B4712D">
        <w:t>________________________________________________________</w:t>
      </w:r>
      <w:r w:rsidRPr="00B4712D">
        <w:t>___</w:t>
      </w:r>
    </w:p>
    <w:p w14:paraId="78BA46DC" w14:textId="77777777" w:rsidR="003E6DF1" w:rsidRPr="00B4712D" w:rsidRDefault="003E6DF1" w:rsidP="00B70735">
      <w:pPr>
        <w:jc w:val="both"/>
        <w:rPr>
          <w:sz w:val="20"/>
          <w:szCs w:val="20"/>
        </w:rPr>
      </w:pPr>
      <w:r w:rsidRPr="00B4712D">
        <w:rPr>
          <w:sz w:val="20"/>
          <w:szCs w:val="20"/>
          <w:vertAlign w:val="superscript"/>
        </w:rPr>
        <w:t>1</w:t>
      </w:r>
      <w:r w:rsidRPr="00B4712D">
        <w:rPr>
          <w:sz w:val="20"/>
          <w:szCs w:val="20"/>
        </w:rPr>
        <w:t xml:space="preserve"> § 12ab odst.4 zákona o dani z nemovitých věcí</w:t>
      </w:r>
    </w:p>
    <w:p w14:paraId="1D3D6AD9" w14:textId="429CDD43" w:rsidR="003C5E11" w:rsidRPr="00B4712D" w:rsidRDefault="003B4FEB" w:rsidP="00B70735">
      <w:pPr>
        <w:jc w:val="both"/>
        <w:rPr>
          <w:sz w:val="20"/>
          <w:szCs w:val="20"/>
        </w:rPr>
      </w:pPr>
      <w:r w:rsidRPr="00B4712D">
        <w:rPr>
          <w:sz w:val="20"/>
          <w:szCs w:val="20"/>
          <w:vertAlign w:val="superscript"/>
        </w:rPr>
        <w:t xml:space="preserve">2  </w:t>
      </w:r>
      <w:r w:rsidR="006B6DF8" w:rsidRPr="00B4712D">
        <w:rPr>
          <w:sz w:val="20"/>
          <w:szCs w:val="20"/>
        </w:rPr>
        <w:t>tzn.</w:t>
      </w:r>
      <w:r w:rsidR="00982BC9" w:rsidRPr="00B4712D">
        <w:rPr>
          <w:sz w:val="20"/>
          <w:szCs w:val="20"/>
        </w:rPr>
        <w:t xml:space="preserve"> </w:t>
      </w:r>
      <w:r w:rsidRPr="00B4712D">
        <w:rPr>
          <w:sz w:val="20"/>
          <w:szCs w:val="20"/>
        </w:rPr>
        <w:t>v</w:t>
      </w:r>
      <w:r w:rsidR="006B6DF8" w:rsidRPr="00B4712D">
        <w:rPr>
          <w:sz w:val="20"/>
          <w:szCs w:val="20"/>
        </w:rPr>
        <w:t> místních částe</w:t>
      </w:r>
      <w:r w:rsidR="00982BC9" w:rsidRPr="00B4712D">
        <w:rPr>
          <w:sz w:val="20"/>
          <w:szCs w:val="20"/>
        </w:rPr>
        <w:t>ch</w:t>
      </w:r>
      <w:r w:rsidR="006B6DF8" w:rsidRPr="00B4712D">
        <w:rPr>
          <w:sz w:val="20"/>
          <w:szCs w:val="20"/>
        </w:rPr>
        <w:t xml:space="preserve"> </w:t>
      </w:r>
      <w:proofErr w:type="spellStart"/>
      <w:r w:rsidR="006B6DF8" w:rsidRPr="00B4712D">
        <w:rPr>
          <w:sz w:val="20"/>
          <w:szCs w:val="20"/>
        </w:rPr>
        <w:t>Habrek</w:t>
      </w:r>
      <w:proofErr w:type="spellEnd"/>
      <w:r w:rsidR="006B6DF8" w:rsidRPr="00B4712D">
        <w:rPr>
          <w:sz w:val="20"/>
          <w:szCs w:val="20"/>
        </w:rPr>
        <w:t xml:space="preserve">, </w:t>
      </w:r>
      <w:proofErr w:type="spellStart"/>
      <w:r w:rsidR="006B6DF8" w:rsidRPr="00B4712D">
        <w:rPr>
          <w:sz w:val="20"/>
          <w:szCs w:val="20"/>
        </w:rPr>
        <w:t>Obrvaň</w:t>
      </w:r>
      <w:proofErr w:type="spellEnd"/>
      <w:r w:rsidR="006B6DF8" w:rsidRPr="00B4712D">
        <w:rPr>
          <w:sz w:val="20"/>
          <w:szCs w:val="20"/>
        </w:rPr>
        <w:t xml:space="preserve">, </w:t>
      </w:r>
      <w:proofErr w:type="spellStart"/>
      <w:r w:rsidR="006B6DF8" w:rsidRPr="00B4712D">
        <w:rPr>
          <w:sz w:val="20"/>
          <w:szCs w:val="20"/>
        </w:rPr>
        <w:t>Souboř</w:t>
      </w:r>
      <w:proofErr w:type="spellEnd"/>
      <w:r w:rsidR="00982BC9" w:rsidRPr="00B4712D">
        <w:rPr>
          <w:sz w:val="20"/>
          <w:szCs w:val="20"/>
        </w:rPr>
        <w:t xml:space="preserve"> se koeficient nezvyšuje a je stanovený zákonem  ve výši  1,4 </w:t>
      </w:r>
    </w:p>
    <w:p w14:paraId="16691FE4" w14:textId="77777777" w:rsidR="00E124D0" w:rsidRPr="00B4712D" w:rsidRDefault="00E124D0" w:rsidP="00B70735">
      <w:pPr>
        <w:jc w:val="center"/>
        <w:rPr>
          <w:b/>
        </w:rPr>
      </w:pPr>
    </w:p>
    <w:p w14:paraId="5838C34C" w14:textId="4430924B" w:rsidR="00B70735" w:rsidRPr="00B4712D" w:rsidRDefault="00B70735" w:rsidP="00B70735">
      <w:pPr>
        <w:jc w:val="center"/>
        <w:rPr>
          <w:b/>
        </w:rPr>
      </w:pPr>
      <w:r w:rsidRPr="00B4712D">
        <w:rPr>
          <w:b/>
        </w:rPr>
        <w:lastRenderedPageBreak/>
        <w:t>Čl. 4</w:t>
      </w:r>
    </w:p>
    <w:p w14:paraId="14A92ADB" w14:textId="77777777" w:rsidR="003E6DF1" w:rsidRPr="00B4712D" w:rsidRDefault="003E6DF1" w:rsidP="00B70735">
      <w:pPr>
        <w:jc w:val="center"/>
        <w:rPr>
          <w:b/>
        </w:rPr>
      </w:pPr>
      <w:r w:rsidRPr="00B4712D">
        <w:rPr>
          <w:b/>
        </w:rPr>
        <w:t>Zrušovací ustanovení</w:t>
      </w:r>
    </w:p>
    <w:p w14:paraId="38DDCAC8" w14:textId="77777777" w:rsidR="003E6DF1" w:rsidRPr="00B4712D" w:rsidRDefault="003E6DF1" w:rsidP="00B70735">
      <w:pPr>
        <w:jc w:val="center"/>
        <w:rPr>
          <w:b/>
        </w:rPr>
      </w:pPr>
    </w:p>
    <w:p w14:paraId="2FB92F7A" w14:textId="77777777" w:rsidR="00DC2988" w:rsidRPr="00B4712D" w:rsidRDefault="00754A24" w:rsidP="00DC2988">
      <w:r w:rsidRPr="00B4712D">
        <w:t>Zrušuj</w:t>
      </w:r>
      <w:r w:rsidR="003E6DF1" w:rsidRPr="00B4712D">
        <w:t>e</w:t>
      </w:r>
      <w:r w:rsidRPr="00B4712D">
        <w:t xml:space="preserve"> se O</w:t>
      </w:r>
      <w:r w:rsidR="00B70735" w:rsidRPr="00B4712D">
        <w:t>becně závazná vyhláška</w:t>
      </w:r>
      <w:r w:rsidRPr="00B4712D">
        <w:t xml:space="preserve"> města Ledeč nad Sázavou</w:t>
      </w:r>
      <w:r w:rsidR="00B70735" w:rsidRPr="00B4712D">
        <w:t xml:space="preserve"> č. </w:t>
      </w:r>
      <w:r w:rsidR="00B72F1B" w:rsidRPr="00B4712D">
        <w:t>3</w:t>
      </w:r>
      <w:r w:rsidR="00B70735" w:rsidRPr="00B4712D">
        <w:t>/</w:t>
      </w:r>
      <w:r w:rsidR="004F219D" w:rsidRPr="00B4712D">
        <w:t>20</w:t>
      </w:r>
      <w:r w:rsidR="00B72F1B" w:rsidRPr="00B4712D">
        <w:t>16</w:t>
      </w:r>
      <w:r w:rsidR="00B70735" w:rsidRPr="00B4712D">
        <w:t>,</w:t>
      </w:r>
      <w:r w:rsidRPr="00B4712D">
        <w:t xml:space="preserve"> </w:t>
      </w:r>
      <w:r w:rsidR="00B70735" w:rsidRPr="00B4712D">
        <w:t>o použití koeficientu pro výpočet daně z</w:t>
      </w:r>
      <w:r w:rsidRPr="00B4712D">
        <w:t> </w:t>
      </w:r>
      <w:r w:rsidR="00B70735" w:rsidRPr="00B4712D">
        <w:t>nemovitostí</w:t>
      </w:r>
      <w:r w:rsidRPr="00B4712D">
        <w:t xml:space="preserve">, ze dne </w:t>
      </w:r>
      <w:r w:rsidR="00EA7AD8" w:rsidRPr="00B4712D">
        <w:t>5</w:t>
      </w:r>
      <w:r w:rsidRPr="00B4712D">
        <w:t>.</w:t>
      </w:r>
      <w:r w:rsidR="00EA7AD8" w:rsidRPr="00B4712D">
        <w:t xml:space="preserve"> </w:t>
      </w:r>
      <w:r w:rsidRPr="00B4712D">
        <w:t>9.</w:t>
      </w:r>
      <w:r w:rsidR="00EA7AD8" w:rsidRPr="00B4712D">
        <w:t xml:space="preserve"> </w:t>
      </w:r>
      <w:r w:rsidRPr="00B4712D">
        <w:t>2016</w:t>
      </w:r>
      <w:r w:rsidR="00BF09B7" w:rsidRPr="00B4712D">
        <w:t>.</w:t>
      </w:r>
    </w:p>
    <w:p w14:paraId="6E5F2679" w14:textId="77777777" w:rsidR="0091432B" w:rsidRPr="00B4712D" w:rsidRDefault="0091432B" w:rsidP="00DC2988"/>
    <w:p w14:paraId="5353D0EA" w14:textId="77777777" w:rsidR="0091432B" w:rsidRPr="00B4712D" w:rsidRDefault="0091432B" w:rsidP="00DC2988"/>
    <w:p w14:paraId="51827CA5" w14:textId="77777777" w:rsidR="0091432B" w:rsidRPr="00B4712D" w:rsidRDefault="0091432B" w:rsidP="00DC2988"/>
    <w:p w14:paraId="15F4A567" w14:textId="77777777" w:rsidR="00B70735" w:rsidRPr="00B4712D" w:rsidRDefault="00B70735" w:rsidP="00DC2988">
      <w:pPr>
        <w:jc w:val="center"/>
        <w:rPr>
          <w:b/>
        </w:rPr>
      </w:pPr>
      <w:r w:rsidRPr="00B4712D">
        <w:rPr>
          <w:b/>
        </w:rPr>
        <w:t>Čl. 5</w:t>
      </w:r>
    </w:p>
    <w:p w14:paraId="657A23A0" w14:textId="77777777" w:rsidR="003E6DF1" w:rsidRPr="00B4712D" w:rsidRDefault="003E6DF1" w:rsidP="00DC2988">
      <w:pPr>
        <w:jc w:val="center"/>
      </w:pPr>
      <w:r w:rsidRPr="00B4712D">
        <w:rPr>
          <w:b/>
        </w:rPr>
        <w:t>Účinnost</w:t>
      </w:r>
    </w:p>
    <w:p w14:paraId="19B5AEB5" w14:textId="77777777" w:rsidR="00B70735" w:rsidRPr="00B4712D" w:rsidRDefault="00B70735" w:rsidP="00B70735">
      <w:pPr>
        <w:jc w:val="center"/>
        <w:rPr>
          <w:b/>
        </w:rPr>
      </w:pPr>
    </w:p>
    <w:p w14:paraId="69FC19B6" w14:textId="6B73E989" w:rsidR="00B70735" w:rsidRPr="00B4712D" w:rsidRDefault="00B70735" w:rsidP="00B70735">
      <w:r w:rsidRPr="00B4712D">
        <w:t xml:space="preserve">Tato vyhláška nabývá účinnosti </w:t>
      </w:r>
      <w:r w:rsidR="00AB2BD9" w:rsidRPr="00B4712D">
        <w:t>dnem</w:t>
      </w:r>
      <w:r w:rsidR="00AA300D" w:rsidRPr="00B4712D">
        <w:t xml:space="preserve"> </w:t>
      </w:r>
      <w:r w:rsidRPr="00B4712D">
        <w:t>1.</w:t>
      </w:r>
      <w:r w:rsidR="00AA300D" w:rsidRPr="00B4712D">
        <w:t xml:space="preserve"> </w:t>
      </w:r>
      <w:r w:rsidRPr="00B4712D">
        <w:t>ledna 20</w:t>
      </w:r>
      <w:r w:rsidR="00754A24" w:rsidRPr="00B4712D">
        <w:t>25</w:t>
      </w:r>
      <w:r w:rsidRPr="00B4712D">
        <w:t>.</w:t>
      </w:r>
    </w:p>
    <w:p w14:paraId="077351A8" w14:textId="77777777" w:rsidR="00B70735" w:rsidRPr="00B4712D" w:rsidRDefault="00B70735" w:rsidP="00B70735"/>
    <w:p w14:paraId="6E105B24" w14:textId="77777777" w:rsidR="00B70735" w:rsidRPr="00B4712D" w:rsidRDefault="00B70735" w:rsidP="00B70735"/>
    <w:p w14:paraId="04856E5D" w14:textId="77777777" w:rsidR="00B70735" w:rsidRPr="00B4712D" w:rsidRDefault="00B70735" w:rsidP="00B70735"/>
    <w:p w14:paraId="0DE7AA0C" w14:textId="77777777" w:rsidR="00B70735" w:rsidRPr="00B4712D" w:rsidRDefault="00B70735" w:rsidP="00B70735"/>
    <w:p w14:paraId="0B73540C" w14:textId="77777777" w:rsidR="00B70735" w:rsidRPr="00B4712D" w:rsidRDefault="00B70735" w:rsidP="00B70735"/>
    <w:p w14:paraId="626C00FC" w14:textId="77777777" w:rsidR="00B70735" w:rsidRPr="00B4712D" w:rsidRDefault="00B70735" w:rsidP="00B70735"/>
    <w:p w14:paraId="646EBF54" w14:textId="1AFD7991" w:rsidR="00B70735" w:rsidRPr="00B4712D" w:rsidRDefault="00B70735" w:rsidP="00B70735">
      <w:r w:rsidRPr="00B4712D">
        <w:t xml:space="preserve">                                                         </w:t>
      </w:r>
      <w:r w:rsidR="00DC2988" w:rsidRPr="00B4712D">
        <w:tab/>
      </w:r>
    </w:p>
    <w:p w14:paraId="07AED60E" w14:textId="77777777" w:rsidR="00B70735" w:rsidRPr="00B4712D" w:rsidRDefault="00B70735" w:rsidP="00B70735">
      <w:r w:rsidRPr="00B4712D">
        <w:t xml:space="preserve">  </w:t>
      </w:r>
      <w:r w:rsidR="00754A24" w:rsidRPr="00B4712D">
        <w:t>Mgr. Michal Simandl</w:t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="00754A24" w:rsidRPr="00B4712D">
        <w:t>Ing. Hana Horáková</w:t>
      </w:r>
    </w:p>
    <w:p w14:paraId="59569713" w14:textId="77777777" w:rsidR="00B70735" w:rsidRPr="00B4712D" w:rsidRDefault="00754A24" w:rsidP="00B70735">
      <w:r w:rsidRPr="00B4712D">
        <w:t xml:space="preserve">    místostarosta města</w:t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</w:r>
      <w:r w:rsidRPr="00B4712D">
        <w:tab/>
        <w:t xml:space="preserve">    </w:t>
      </w:r>
      <w:r w:rsidR="00B70735" w:rsidRPr="00B4712D">
        <w:t>starost</w:t>
      </w:r>
      <w:r w:rsidRPr="00B4712D">
        <w:t>k</w:t>
      </w:r>
      <w:r w:rsidR="00B70735" w:rsidRPr="00B4712D">
        <w:t>a města</w:t>
      </w:r>
    </w:p>
    <w:p w14:paraId="69EE9262" w14:textId="77777777" w:rsidR="00B70735" w:rsidRPr="00B4712D" w:rsidRDefault="00B70735" w:rsidP="00B70735"/>
    <w:p w14:paraId="0072BBAE" w14:textId="77777777" w:rsidR="00B70735" w:rsidRPr="00B4712D" w:rsidRDefault="00B70735" w:rsidP="00B70735"/>
    <w:p w14:paraId="4C96C246" w14:textId="77777777" w:rsidR="00B70735" w:rsidRPr="00B4712D" w:rsidRDefault="00B70735" w:rsidP="00B70735">
      <w:pPr>
        <w:jc w:val="both"/>
      </w:pPr>
    </w:p>
    <w:p w14:paraId="4EA7DCE2" w14:textId="77777777" w:rsidR="00B70735" w:rsidRPr="00B4712D" w:rsidRDefault="00B70735" w:rsidP="00B70735">
      <w:pPr>
        <w:jc w:val="center"/>
        <w:rPr>
          <w:b/>
          <w:sz w:val="28"/>
          <w:szCs w:val="28"/>
        </w:rPr>
      </w:pPr>
    </w:p>
    <w:p w14:paraId="18D1AD29" w14:textId="77777777" w:rsidR="0091432B" w:rsidRPr="00B4712D" w:rsidRDefault="0091432B" w:rsidP="00B70735">
      <w:pPr>
        <w:jc w:val="center"/>
        <w:rPr>
          <w:b/>
          <w:sz w:val="28"/>
          <w:szCs w:val="28"/>
        </w:rPr>
      </w:pPr>
    </w:p>
    <w:p w14:paraId="3EECB651" w14:textId="77777777" w:rsidR="0091432B" w:rsidRPr="00B4712D" w:rsidRDefault="0091432B" w:rsidP="0091432B"/>
    <w:sectPr w:rsidR="0091432B" w:rsidRPr="00B4712D" w:rsidSect="003B4FEB">
      <w:pgSz w:w="12240" w:h="15840"/>
      <w:pgMar w:top="130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6243"/>
    <w:multiLevelType w:val="hybridMultilevel"/>
    <w:tmpl w:val="A8CC4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B50"/>
    <w:multiLevelType w:val="hybridMultilevel"/>
    <w:tmpl w:val="0F7098F6"/>
    <w:lvl w:ilvl="0" w:tplc="83A242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011756"/>
    <w:multiLevelType w:val="hybridMultilevel"/>
    <w:tmpl w:val="4A46F4D6"/>
    <w:lvl w:ilvl="0" w:tplc="C06ED1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9312561">
    <w:abstractNumId w:val="0"/>
  </w:num>
  <w:num w:numId="2" w16cid:durableId="910625086">
    <w:abstractNumId w:val="1"/>
  </w:num>
  <w:num w:numId="3" w16cid:durableId="104336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F3"/>
    <w:rsid w:val="00003BBA"/>
    <w:rsid w:val="00006173"/>
    <w:rsid w:val="000174AB"/>
    <w:rsid w:val="00025A82"/>
    <w:rsid w:val="00032919"/>
    <w:rsid w:val="00034011"/>
    <w:rsid w:val="00041CC3"/>
    <w:rsid w:val="00042422"/>
    <w:rsid w:val="00045088"/>
    <w:rsid w:val="000550EC"/>
    <w:rsid w:val="00055DA5"/>
    <w:rsid w:val="0006219F"/>
    <w:rsid w:val="00063D38"/>
    <w:rsid w:val="00074798"/>
    <w:rsid w:val="000771AF"/>
    <w:rsid w:val="00077477"/>
    <w:rsid w:val="00077DD2"/>
    <w:rsid w:val="00081A7E"/>
    <w:rsid w:val="00083FB9"/>
    <w:rsid w:val="00096276"/>
    <w:rsid w:val="000A7E9B"/>
    <w:rsid w:val="000B5AB8"/>
    <w:rsid w:val="000B5DD6"/>
    <w:rsid w:val="000C0DF1"/>
    <w:rsid w:val="000C18CA"/>
    <w:rsid w:val="000C6646"/>
    <w:rsid w:val="000C6EAA"/>
    <w:rsid w:val="000D06C6"/>
    <w:rsid w:val="000D20A4"/>
    <w:rsid w:val="000D24DE"/>
    <w:rsid w:val="000D61AF"/>
    <w:rsid w:val="000D73F0"/>
    <w:rsid w:val="000E73A8"/>
    <w:rsid w:val="000F4842"/>
    <w:rsid w:val="000F7D0B"/>
    <w:rsid w:val="0010029C"/>
    <w:rsid w:val="0010645D"/>
    <w:rsid w:val="00107056"/>
    <w:rsid w:val="00112FEC"/>
    <w:rsid w:val="00114085"/>
    <w:rsid w:val="001147A5"/>
    <w:rsid w:val="001160A7"/>
    <w:rsid w:val="00116472"/>
    <w:rsid w:val="00116B34"/>
    <w:rsid w:val="00132346"/>
    <w:rsid w:val="00132BF3"/>
    <w:rsid w:val="001335B9"/>
    <w:rsid w:val="00135F1E"/>
    <w:rsid w:val="0013687F"/>
    <w:rsid w:val="0014337D"/>
    <w:rsid w:val="00144D05"/>
    <w:rsid w:val="001471E9"/>
    <w:rsid w:val="00147C70"/>
    <w:rsid w:val="00150CF9"/>
    <w:rsid w:val="00155831"/>
    <w:rsid w:val="00162BB5"/>
    <w:rsid w:val="00175BD6"/>
    <w:rsid w:val="00176D10"/>
    <w:rsid w:val="00184115"/>
    <w:rsid w:val="00187CF2"/>
    <w:rsid w:val="00187D24"/>
    <w:rsid w:val="0019069A"/>
    <w:rsid w:val="00190AE0"/>
    <w:rsid w:val="001A252E"/>
    <w:rsid w:val="001B2FE7"/>
    <w:rsid w:val="001B550D"/>
    <w:rsid w:val="001C44D0"/>
    <w:rsid w:val="001C7953"/>
    <w:rsid w:val="001D01EC"/>
    <w:rsid w:val="001F1024"/>
    <w:rsid w:val="00204755"/>
    <w:rsid w:val="0021437B"/>
    <w:rsid w:val="00216481"/>
    <w:rsid w:val="0022192D"/>
    <w:rsid w:val="00225EBB"/>
    <w:rsid w:val="002302F2"/>
    <w:rsid w:val="002331EB"/>
    <w:rsid w:val="00234A69"/>
    <w:rsid w:val="00236132"/>
    <w:rsid w:val="00236A2F"/>
    <w:rsid w:val="00240E23"/>
    <w:rsid w:val="0024232E"/>
    <w:rsid w:val="00243391"/>
    <w:rsid w:val="00250911"/>
    <w:rsid w:val="00254FBA"/>
    <w:rsid w:val="00257D6E"/>
    <w:rsid w:val="002617F7"/>
    <w:rsid w:val="00264FF3"/>
    <w:rsid w:val="00266B6A"/>
    <w:rsid w:val="00270545"/>
    <w:rsid w:val="0027120E"/>
    <w:rsid w:val="002720DE"/>
    <w:rsid w:val="002736A5"/>
    <w:rsid w:val="00273E24"/>
    <w:rsid w:val="00274D02"/>
    <w:rsid w:val="0027722A"/>
    <w:rsid w:val="002822A8"/>
    <w:rsid w:val="00286485"/>
    <w:rsid w:val="002939CD"/>
    <w:rsid w:val="002A11C3"/>
    <w:rsid w:val="002A1B70"/>
    <w:rsid w:val="002A496C"/>
    <w:rsid w:val="002A52C1"/>
    <w:rsid w:val="002A751A"/>
    <w:rsid w:val="002B686C"/>
    <w:rsid w:val="002B7816"/>
    <w:rsid w:val="002C3D67"/>
    <w:rsid w:val="002C56A5"/>
    <w:rsid w:val="002D3247"/>
    <w:rsid w:val="002D43A2"/>
    <w:rsid w:val="002D4917"/>
    <w:rsid w:val="002E2CCE"/>
    <w:rsid w:val="0030061C"/>
    <w:rsid w:val="00310D61"/>
    <w:rsid w:val="0031536F"/>
    <w:rsid w:val="00333455"/>
    <w:rsid w:val="00347292"/>
    <w:rsid w:val="00350102"/>
    <w:rsid w:val="003517AB"/>
    <w:rsid w:val="003540F3"/>
    <w:rsid w:val="0035609C"/>
    <w:rsid w:val="003656A2"/>
    <w:rsid w:val="003758E3"/>
    <w:rsid w:val="003831B7"/>
    <w:rsid w:val="00384278"/>
    <w:rsid w:val="00391080"/>
    <w:rsid w:val="0039350E"/>
    <w:rsid w:val="003A1077"/>
    <w:rsid w:val="003A2925"/>
    <w:rsid w:val="003B4FEB"/>
    <w:rsid w:val="003B7C65"/>
    <w:rsid w:val="003C0A5C"/>
    <w:rsid w:val="003C49A0"/>
    <w:rsid w:val="003C5D5E"/>
    <w:rsid w:val="003C5E11"/>
    <w:rsid w:val="003D05A4"/>
    <w:rsid w:val="003D161A"/>
    <w:rsid w:val="003D6A26"/>
    <w:rsid w:val="003E6BBF"/>
    <w:rsid w:val="003E6DF1"/>
    <w:rsid w:val="00400BF4"/>
    <w:rsid w:val="0040108D"/>
    <w:rsid w:val="00407888"/>
    <w:rsid w:val="0041059E"/>
    <w:rsid w:val="00423C66"/>
    <w:rsid w:val="00426764"/>
    <w:rsid w:val="00430430"/>
    <w:rsid w:val="0043427C"/>
    <w:rsid w:val="00445842"/>
    <w:rsid w:val="00453338"/>
    <w:rsid w:val="00473377"/>
    <w:rsid w:val="00473A86"/>
    <w:rsid w:val="00475855"/>
    <w:rsid w:val="00485977"/>
    <w:rsid w:val="00486212"/>
    <w:rsid w:val="004871E5"/>
    <w:rsid w:val="004902BE"/>
    <w:rsid w:val="00491920"/>
    <w:rsid w:val="00496F51"/>
    <w:rsid w:val="004A4BEF"/>
    <w:rsid w:val="004A7DF4"/>
    <w:rsid w:val="004B0502"/>
    <w:rsid w:val="004B09BE"/>
    <w:rsid w:val="004B68DC"/>
    <w:rsid w:val="004D6C87"/>
    <w:rsid w:val="004E0E73"/>
    <w:rsid w:val="004E68CD"/>
    <w:rsid w:val="004F1A97"/>
    <w:rsid w:val="004F219D"/>
    <w:rsid w:val="004F73F4"/>
    <w:rsid w:val="004F780C"/>
    <w:rsid w:val="00501987"/>
    <w:rsid w:val="005064F1"/>
    <w:rsid w:val="0051126D"/>
    <w:rsid w:val="005219DC"/>
    <w:rsid w:val="005241E9"/>
    <w:rsid w:val="0053226E"/>
    <w:rsid w:val="0053232A"/>
    <w:rsid w:val="00533402"/>
    <w:rsid w:val="00536CBC"/>
    <w:rsid w:val="00554570"/>
    <w:rsid w:val="00555ED4"/>
    <w:rsid w:val="00556FE2"/>
    <w:rsid w:val="00560340"/>
    <w:rsid w:val="00564F40"/>
    <w:rsid w:val="00564FA7"/>
    <w:rsid w:val="00566476"/>
    <w:rsid w:val="005669C8"/>
    <w:rsid w:val="0057129F"/>
    <w:rsid w:val="00571765"/>
    <w:rsid w:val="00574113"/>
    <w:rsid w:val="00577E7A"/>
    <w:rsid w:val="00582B4A"/>
    <w:rsid w:val="005850FC"/>
    <w:rsid w:val="00590C87"/>
    <w:rsid w:val="00591092"/>
    <w:rsid w:val="00594663"/>
    <w:rsid w:val="00594889"/>
    <w:rsid w:val="00596DCF"/>
    <w:rsid w:val="00597DD6"/>
    <w:rsid w:val="005A194F"/>
    <w:rsid w:val="005A3FFD"/>
    <w:rsid w:val="005A60D7"/>
    <w:rsid w:val="005B0B1C"/>
    <w:rsid w:val="005B7BF5"/>
    <w:rsid w:val="005B7E5E"/>
    <w:rsid w:val="005C4713"/>
    <w:rsid w:val="005C4B77"/>
    <w:rsid w:val="005C5C33"/>
    <w:rsid w:val="005C6AD1"/>
    <w:rsid w:val="005C7F7C"/>
    <w:rsid w:val="005D2098"/>
    <w:rsid w:val="005D3919"/>
    <w:rsid w:val="005D7B6E"/>
    <w:rsid w:val="005E444E"/>
    <w:rsid w:val="005E7896"/>
    <w:rsid w:val="005F0EE7"/>
    <w:rsid w:val="005F376A"/>
    <w:rsid w:val="005F6D34"/>
    <w:rsid w:val="005F7D09"/>
    <w:rsid w:val="006044D1"/>
    <w:rsid w:val="00610142"/>
    <w:rsid w:val="00620074"/>
    <w:rsid w:val="0063577A"/>
    <w:rsid w:val="00635B55"/>
    <w:rsid w:val="0063667F"/>
    <w:rsid w:val="00641EF3"/>
    <w:rsid w:val="006434B1"/>
    <w:rsid w:val="00644311"/>
    <w:rsid w:val="006468EC"/>
    <w:rsid w:val="00651D07"/>
    <w:rsid w:val="006530EC"/>
    <w:rsid w:val="00654BE5"/>
    <w:rsid w:val="00661059"/>
    <w:rsid w:val="006639BE"/>
    <w:rsid w:val="00671066"/>
    <w:rsid w:val="00675D3A"/>
    <w:rsid w:val="00676FAA"/>
    <w:rsid w:val="00680FE4"/>
    <w:rsid w:val="006827B6"/>
    <w:rsid w:val="00693537"/>
    <w:rsid w:val="0069484C"/>
    <w:rsid w:val="0069647C"/>
    <w:rsid w:val="006964F3"/>
    <w:rsid w:val="00697975"/>
    <w:rsid w:val="006A4711"/>
    <w:rsid w:val="006A5518"/>
    <w:rsid w:val="006A575D"/>
    <w:rsid w:val="006B1079"/>
    <w:rsid w:val="006B6DF8"/>
    <w:rsid w:val="006C1ADF"/>
    <w:rsid w:val="006C25CC"/>
    <w:rsid w:val="006C2785"/>
    <w:rsid w:val="006D3C74"/>
    <w:rsid w:val="006D5556"/>
    <w:rsid w:val="006D5A2B"/>
    <w:rsid w:val="006D7531"/>
    <w:rsid w:val="006E01A9"/>
    <w:rsid w:val="006F3BF6"/>
    <w:rsid w:val="006F60FB"/>
    <w:rsid w:val="006F792C"/>
    <w:rsid w:val="00715A50"/>
    <w:rsid w:val="00715E1D"/>
    <w:rsid w:val="00724C6F"/>
    <w:rsid w:val="00731332"/>
    <w:rsid w:val="00742A82"/>
    <w:rsid w:val="00750480"/>
    <w:rsid w:val="00751186"/>
    <w:rsid w:val="00753F1C"/>
    <w:rsid w:val="007548D2"/>
    <w:rsid w:val="00754A24"/>
    <w:rsid w:val="00755021"/>
    <w:rsid w:val="00761ACE"/>
    <w:rsid w:val="00761C01"/>
    <w:rsid w:val="00766ABE"/>
    <w:rsid w:val="00767358"/>
    <w:rsid w:val="007804C5"/>
    <w:rsid w:val="00781795"/>
    <w:rsid w:val="00783E15"/>
    <w:rsid w:val="00790B8F"/>
    <w:rsid w:val="00793F36"/>
    <w:rsid w:val="007A543D"/>
    <w:rsid w:val="007A7F24"/>
    <w:rsid w:val="007B0C13"/>
    <w:rsid w:val="007B728D"/>
    <w:rsid w:val="007C01D5"/>
    <w:rsid w:val="007D61E9"/>
    <w:rsid w:val="007E06A6"/>
    <w:rsid w:val="007E4F33"/>
    <w:rsid w:val="007F2E6B"/>
    <w:rsid w:val="007F356E"/>
    <w:rsid w:val="007F676E"/>
    <w:rsid w:val="007F6BD3"/>
    <w:rsid w:val="00803711"/>
    <w:rsid w:val="008072F7"/>
    <w:rsid w:val="0081281A"/>
    <w:rsid w:val="00815A83"/>
    <w:rsid w:val="0082018A"/>
    <w:rsid w:val="00824CC9"/>
    <w:rsid w:val="0082554A"/>
    <w:rsid w:val="00836978"/>
    <w:rsid w:val="008447DF"/>
    <w:rsid w:val="00845761"/>
    <w:rsid w:val="008472D3"/>
    <w:rsid w:val="00847B70"/>
    <w:rsid w:val="008549EA"/>
    <w:rsid w:val="00857814"/>
    <w:rsid w:val="00865DD2"/>
    <w:rsid w:val="00876CFC"/>
    <w:rsid w:val="00881B85"/>
    <w:rsid w:val="0089104B"/>
    <w:rsid w:val="008939C5"/>
    <w:rsid w:val="008A49CE"/>
    <w:rsid w:val="008A6EC0"/>
    <w:rsid w:val="008C28EF"/>
    <w:rsid w:val="008D472C"/>
    <w:rsid w:val="008D4BB8"/>
    <w:rsid w:val="008D71A9"/>
    <w:rsid w:val="008E09FB"/>
    <w:rsid w:val="008F264E"/>
    <w:rsid w:val="008F2F3B"/>
    <w:rsid w:val="008F5EE9"/>
    <w:rsid w:val="00913691"/>
    <w:rsid w:val="0091432B"/>
    <w:rsid w:val="00915C3E"/>
    <w:rsid w:val="00926863"/>
    <w:rsid w:val="00932439"/>
    <w:rsid w:val="00935177"/>
    <w:rsid w:val="00936490"/>
    <w:rsid w:val="00941D6B"/>
    <w:rsid w:val="00946561"/>
    <w:rsid w:val="00950769"/>
    <w:rsid w:val="009509CE"/>
    <w:rsid w:val="0095320A"/>
    <w:rsid w:val="00967759"/>
    <w:rsid w:val="00972866"/>
    <w:rsid w:val="00974B92"/>
    <w:rsid w:val="00982BC9"/>
    <w:rsid w:val="00982C76"/>
    <w:rsid w:val="00985473"/>
    <w:rsid w:val="00986082"/>
    <w:rsid w:val="00990C62"/>
    <w:rsid w:val="00993E75"/>
    <w:rsid w:val="009966F4"/>
    <w:rsid w:val="009978B5"/>
    <w:rsid w:val="009A1E7D"/>
    <w:rsid w:val="009A6C79"/>
    <w:rsid w:val="009C5233"/>
    <w:rsid w:val="009D140A"/>
    <w:rsid w:val="009D452D"/>
    <w:rsid w:val="009D46E5"/>
    <w:rsid w:val="009D6040"/>
    <w:rsid w:val="009E2E3C"/>
    <w:rsid w:val="009E6A28"/>
    <w:rsid w:val="009F2942"/>
    <w:rsid w:val="009F4933"/>
    <w:rsid w:val="009F6FF2"/>
    <w:rsid w:val="00A072BA"/>
    <w:rsid w:val="00A11857"/>
    <w:rsid w:val="00A14C3B"/>
    <w:rsid w:val="00A32BA0"/>
    <w:rsid w:val="00A3790D"/>
    <w:rsid w:val="00A416BE"/>
    <w:rsid w:val="00A43AC7"/>
    <w:rsid w:val="00A525C0"/>
    <w:rsid w:val="00A53381"/>
    <w:rsid w:val="00A5504A"/>
    <w:rsid w:val="00A62AB2"/>
    <w:rsid w:val="00A70455"/>
    <w:rsid w:val="00A716EC"/>
    <w:rsid w:val="00A72DCA"/>
    <w:rsid w:val="00A74EE5"/>
    <w:rsid w:val="00A80426"/>
    <w:rsid w:val="00A80954"/>
    <w:rsid w:val="00A914AB"/>
    <w:rsid w:val="00A97526"/>
    <w:rsid w:val="00AA1E80"/>
    <w:rsid w:val="00AA2770"/>
    <w:rsid w:val="00AA300D"/>
    <w:rsid w:val="00AA48EF"/>
    <w:rsid w:val="00AA734C"/>
    <w:rsid w:val="00AB0005"/>
    <w:rsid w:val="00AB2BD9"/>
    <w:rsid w:val="00AC009F"/>
    <w:rsid w:val="00AD104C"/>
    <w:rsid w:val="00AD453B"/>
    <w:rsid w:val="00AD7BD6"/>
    <w:rsid w:val="00AE2EF6"/>
    <w:rsid w:val="00AE3FFD"/>
    <w:rsid w:val="00AE5BEB"/>
    <w:rsid w:val="00AF0D45"/>
    <w:rsid w:val="00B11D58"/>
    <w:rsid w:val="00B14CB6"/>
    <w:rsid w:val="00B14FD0"/>
    <w:rsid w:val="00B21CAE"/>
    <w:rsid w:val="00B27AF3"/>
    <w:rsid w:val="00B33004"/>
    <w:rsid w:val="00B450CB"/>
    <w:rsid w:val="00B4712D"/>
    <w:rsid w:val="00B52715"/>
    <w:rsid w:val="00B539C4"/>
    <w:rsid w:val="00B60C90"/>
    <w:rsid w:val="00B619DE"/>
    <w:rsid w:val="00B70735"/>
    <w:rsid w:val="00B71736"/>
    <w:rsid w:val="00B72F1B"/>
    <w:rsid w:val="00B747BB"/>
    <w:rsid w:val="00B76298"/>
    <w:rsid w:val="00B805E4"/>
    <w:rsid w:val="00B831C5"/>
    <w:rsid w:val="00B843C2"/>
    <w:rsid w:val="00B91977"/>
    <w:rsid w:val="00B955F4"/>
    <w:rsid w:val="00B9712C"/>
    <w:rsid w:val="00BA5809"/>
    <w:rsid w:val="00BA75A8"/>
    <w:rsid w:val="00BB0732"/>
    <w:rsid w:val="00BB1FF9"/>
    <w:rsid w:val="00BC0860"/>
    <w:rsid w:val="00BC67AE"/>
    <w:rsid w:val="00BD079D"/>
    <w:rsid w:val="00BE2323"/>
    <w:rsid w:val="00BE673A"/>
    <w:rsid w:val="00BF077E"/>
    <w:rsid w:val="00BF09B7"/>
    <w:rsid w:val="00BF43F8"/>
    <w:rsid w:val="00C02F95"/>
    <w:rsid w:val="00C044DC"/>
    <w:rsid w:val="00C0663C"/>
    <w:rsid w:val="00C079CC"/>
    <w:rsid w:val="00C121DF"/>
    <w:rsid w:val="00C15014"/>
    <w:rsid w:val="00C15ADD"/>
    <w:rsid w:val="00C15D83"/>
    <w:rsid w:val="00C16BEF"/>
    <w:rsid w:val="00C35BD9"/>
    <w:rsid w:val="00C4139E"/>
    <w:rsid w:val="00C442E6"/>
    <w:rsid w:val="00C44D62"/>
    <w:rsid w:val="00C557D2"/>
    <w:rsid w:val="00C704D0"/>
    <w:rsid w:val="00C86206"/>
    <w:rsid w:val="00C91482"/>
    <w:rsid w:val="00C93CBD"/>
    <w:rsid w:val="00CA1335"/>
    <w:rsid w:val="00CA2FCB"/>
    <w:rsid w:val="00CA5CC7"/>
    <w:rsid w:val="00CA68CF"/>
    <w:rsid w:val="00CB1051"/>
    <w:rsid w:val="00CB268A"/>
    <w:rsid w:val="00CB2B65"/>
    <w:rsid w:val="00CC7CB6"/>
    <w:rsid w:val="00CD07F4"/>
    <w:rsid w:val="00CD5DE1"/>
    <w:rsid w:val="00CD6E0C"/>
    <w:rsid w:val="00CE19ED"/>
    <w:rsid w:val="00CE3AC3"/>
    <w:rsid w:val="00D00BB5"/>
    <w:rsid w:val="00D035B7"/>
    <w:rsid w:val="00D0488D"/>
    <w:rsid w:val="00D12B31"/>
    <w:rsid w:val="00D13DD6"/>
    <w:rsid w:val="00D160B5"/>
    <w:rsid w:val="00D20BF6"/>
    <w:rsid w:val="00D20DF2"/>
    <w:rsid w:val="00D330C8"/>
    <w:rsid w:val="00D33C28"/>
    <w:rsid w:val="00D34826"/>
    <w:rsid w:val="00D3618F"/>
    <w:rsid w:val="00D40CFF"/>
    <w:rsid w:val="00D50947"/>
    <w:rsid w:val="00D5269A"/>
    <w:rsid w:val="00D54E1A"/>
    <w:rsid w:val="00D5610A"/>
    <w:rsid w:val="00D578C3"/>
    <w:rsid w:val="00D57D8A"/>
    <w:rsid w:val="00D57FE9"/>
    <w:rsid w:val="00D65131"/>
    <w:rsid w:val="00D7269B"/>
    <w:rsid w:val="00D7370B"/>
    <w:rsid w:val="00D7415B"/>
    <w:rsid w:val="00D770E9"/>
    <w:rsid w:val="00D84C82"/>
    <w:rsid w:val="00D922EA"/>
    <w:rsid w:val="00D93C16"/>
    <w:rsid w:val="00D952CB"/>
    <w:rsid w:val="00D9563B"/>
    <w:rsid w:val="00DA5766"/>
    <w:rsid w:val="00DB22BA"/>
    <w:rsid w:val="00DC2988"/>
    <w:rsid w:val="00DC76B8"/>
    <w:rsid w:val="00DE1E63"/>
    <w:rsid w:val="00DE60FB"/>
    <w:rsid w:val="00DE6ACF"/>
    <w:rsid w:val="00DE7E98"/>
    <w:rsid w:val="00DF7122"/>
    <w:rsid w:val="00E11421"/>
    <w:rsid w:val="00E124D0"/>
    <w:rsid w:val="00E23878"/>
    <w:rsid w:val="00E30ED9"/>
    <w:rsid w:val="00E33322"/>
    <w:rsid w:val="00E37912"/>
    <w:rsid w:val="00E418DB"/>
    <w:rsid w:val="00E53CEA"/>
    <w:rsid w:val="00E53E3B"/>
    <w:rsid w:val="00E565AE"/>
    <w:rsid w:val="00E74978"/>
    <w:rsid w:val="00E76B6E"/>
    <w:rsid w:val="00E836EE"/>
    <w:rsid w:val="00E84BAE"/>
    <w:rsid w:val="00E95AA4"/>
    <w:rsid w:val="00E961A1"/>
    <w:rsid w:val="00EA67D7"/>
    <w:rsid w:val="00EA7AD8"/>
    <w:rsid w:val="00EB1F20"/>
    <w:rsid w:val="00EB5FD7"/>
    <w:rsid w:val="00EC1E49"/>
    <w:rsid w:val="00ED2120"/>
    <w:rsid w:val="00EE04DB"/>
    <w:rsid w:val="00EE1F7C"/>
    <w:rsid w:val="00EE25EA"/>
    <w:rsid w:val="00EE6A62"/>
    <w:rsid w:val="00EF3E2B"/>
    <w:rsid w:val="00EF5150"/>
    <w:rsid w:val="00F21B84"/>
    <w:rsid w:val="00F24C74"/>
    <w:rsid w:val="00F36CA1"/>
    <w:rsid w:val="00F41BD1"/>
    <w:rsid w:val="00F43276"/>
    <w:rsid w:val="00F471EA"/>
    <w:rsid w:val="00F723AB"/>
    <w:rsid w:val="00F8056B"/>
    <w:rsid w:val="00F91E13"/>
    <w:rsid w:val="00F9628A"/>
    <w:rsid w:val="00FA2715"/>
    <w:rsid w:val="00FB2E79"/>
    <w:rsid w:val="00FB423C"/>
    <w:rsid w:val="00FB4C03"/>
    <w:rsid w:val="00FB509B"/>
    <w:rsid w:val="00FB5DE1"/>
    <w:rsid w:val="00FC041F"/>
    <w:rsid w:val="00FC0C23"/>
    <w:rsid w:val="00FD011C"/>
    <w:rsid w:val="00FD0971"/>
    <w:rsid w:val="00FD4E44"/>
    <w:rsid w:val="00FE538F"/>
    <w:rsid w:val="00FE6A7C"/>
    <w:rsid w:val="00FF0883"/>
    <w:rsid w:val="00FF33AC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80A04"/>
  <w15:chartTrackingRefBased/>
  <w15:docId w15:val="{D6C5CA01-4D5A-4DE4-B84D-2D7548F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AF3"/>
    <w:rPr>
      <w:sz w:val="24"/>
      <w:szCs w:val="24"/>
    </w:rPr>
  </w:style>
  <w:style w:type="paragraph" w:styleId="Nadpis1">
    <w:name w:val="heading 1"/>
    <w:basedOn w:val="Normln"/>
    <w:next w:val="Normln"/>
    <w:qFormat/>
    <w:rsid w:val="00B70735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B70735"/>
    <w:pPr>
      <w:keepNext/>
      <w:jc w:val="center"/>
      <w:outlineLvl w:val="1"/>
    </w:pPr>
    <w:rPr>
      <w:b/>
      <w:sz w:val="4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FB423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ZM-01/2007-xx</vt:lpstr>
    </vt:vector>
  </TitlesOfParts>
  <Company>Město Ledeč nad Sázavou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ZM-01/2007-xx</dc:title>
  <dc:subject/>
  <dc:creator>Zdena Čubanová</dc:creator>
  <cp:keywords/>
  <cp:lastModifiedBy>Lenka Žáčková</cp:lastModifiedBy>
  <cp:revision>2</cp:revision>
  <cp:lastPrinted>2024-09-23T06:38:00Z</cp:lastPrinted>
  <dcterms:created xsi:type="dcterms:W3CDTF">2024-09-24T10:49:00Z</dcterms:created>
  <dcterms:modified xsi:type="dcterms:W3CDTF">2024-09-24T10:49:00Z</dcterms:modified>
</cp:coreProperties>
</file>