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96CF9" w14:textId="77777777" w:rsidR="00915F3C" w:rsidRDefault="00725286" w:rsidP="00915F3C">
      <w:pPr>
        <w:spacing w:after="480" w:line="276" w:lineRule="auto"/>
        <w:jc w:val="center"/>
        <w:rPr>
          <w:b/>
          <w:bCs/>
          <w:sz w:val="44"/>
          <w:szCs w:val="44"/>
        </w:rPr>
      </w:pPr>
      <w:r w:rsidRPr="00A34606">
        <w:rPr>
          <w:b/>
          <w:bCs/>
          <w:sz w:val="44"/>
          <w:szCs w:val="44"/>
        </w:rPr>
        <w:t>Obec</w:t>
      </w:r>
      <w:r w:rsidR="0087448F" w:rsidRPr="00A34606">
        <w:rPr>
          <w:b/>
          <w:bCs/>
          <w:sz w:val="44"/>
          <w:szCs w:val="44"/>
        </w:rPr>
        <w:t xml:space="preserve"> PRASKLICE</w:t>
      </w:r>
    </w:p>
    <w:p w14:paraId="6A67FE11" w14:textId="182B6549" w:rsidR="00573008" w:rsidRPr="00915F3C" w:rsidRDefault="00573008" w:rsidP="00915F3C">
      <w:pPr>
        <w:pStyle w:val="Bezmezer"/>
        <w:jc w:val="center"/>
        <w:rPr>
          <w:b/>
        </w:rPr>
      </w:pPr>
      <w:r w:rsidRPr="00915F3C">
        <w:rPr>
          <w:b/>
        </w:rPr>
        <w:t>Nařízení obce</w:t>
      </w:r>
      <w:r w:rsidR="0087448F" w:rsidRPr="00915F3C">
        <w:rPr>
          <w:b/>
        </w:rPr>
        <w:t xml:space="preserve"> Prasklice</w:t>
      </w:r>
      <w:r w:rsidR="009B317B" w:rsidRPr="00915F3C">
        <w:rPr>
          <w:b/>
        </w:rPr>
        <w:t>,</w:t>
      </w:r>
    </w:p>
    <w:p w14:paraId="328AD381" w14:textId="77777777" w:rsidR="00573008" w:rsidRPr="00915F3C" w:rsidRDefault="00573008" w:rsidP="00915F3C">
      <w:pPr>
        <w:pStyle w:val="Bezmezer"/>
        <w:jc w:val="center"/>
        <w:rPr>
          <w:b/>
        </w:rPr>
      </w:pPr>
      <w:r w:rsidRPr="00915F3C">
        <w:rPr>
          <w:b/>
        </w:rPr>
        <w:t>kterým se vydává tržní řád</w:t>
      </w:r>
    </w:p>
    <w:p w14:paraId="365BB56D" w14:textId="77D28B4B" w:rsidR="00573008" w:rsidRDefault="0087448F" w:rsidP="00412985">
      <w:pPr>
        <w:pStyle w:val="Zkladntext"/>
        <w:spacing w:line="276" w:lineRule="auto"/>
        <w:rPr>
          <w:b/>
          <w:bCs/>
          <w:snapToGrid w:val="0"/>
        </w:rPr>
      </w:pPr>
      <w:r>
        <w:t>Zastupitelstvo o</w:t>
      </w:r>
      <w:r w:rsidR="00573008">
        <w:t>bce</w:t>
      </w:r>
      <w:r w:rsidR="0038531B">
        <w:t xml:space="preserve"> </w:t>
      </w:r>
      <w:r>
        <w:t>Prasklice</w:t>
      </w:r>
      <w:r w:rsidR="00573008">
        <w:t xml:space="preserve"> se na svém zasedání dne </w:t>
      </w:r>
      <w:r w:rsidR="00412985">
        <w:t>3.5. 2023</w:t>
      </w:r>
      <w:r w:rsidR="00573008">
        <w:t>, usnesením č.</w:t>
      </w:r>
      <w:r w:rsidR="00412985">
        <w:t xml:space="preserve"> 7/2023</w:t>
      </w:r>
      <w:r w:rsidR="00573008">
        <w:t xml:space="preserve">, usnesla vydat na základě § 18 zákona č. 455/1991 Sb., o živnostenském podnikání (živnostenský zákon), ve znění pozdějších předpisů, </w:t>
      </w:r>
      <w:r w:rsidR="00915F3C" w:rsidRPr="00915F3C">
        <w:t>§ 11p zákona č. 458/2000 Sb., o podmínkách podnikání o</w:t>
      </w:r>
      <w:r w:rsidR="00412985">
        <w:t xml:space="preserve"> </w:t>
      </w:r>
      <w:r w:rsidR="00915F3C" w:rsidRPr="00915F3C">
        <w:t>výkonu státní správy</w:t>
      </w:r>
      <w:r w:rsidR="001C5C3C">
        <w:t xml:space="preserve"> </w:t>
      </w:r>
      <w:r w:rsidR="00915F3C" w:rsidRPr="00915F3C">
        <w:t>v energetických odvětvích a o změně některých zákonů (energetický zákon), ve znění pozdějších předpisů,</w:t>
      </w:r>
      <w:r w:rsidR="00915F3C">
        <w:t xml:space="preserve"> </w:t>
      </w:r>
      <w:r w:rsidR="00573008">
        <w:t xml:space="preserve">a v souladu s § 11 odst. </w:t>
      </w:r>
      <w:smartTag w:uri="urn:schemas-microsoft-com:office:smarttags" w:element="metricconverter">
        <w:smartTagPr>
          <w:attr w:name="ProductID" w:val="1 a"/>
        </w:smartTagPr>
        <w:r w:rsidR="00573008">
          <w:t>1 a</w:t>
        </w:r>
      </w:smartTag>
      <w:r w:rsidR="00573008">
        <w:t xml:space="preserve"> § </w:t>
      </w:r>
      <w:r>
        <w:t>84</w:t>
      </w:r>
      <w:r w:rsidR="00573008">
        <w:t xml:space="preserve"> odst. </w:t>
      </w:r>
      <w:r>
        <w:t>3</w:t>
      </w:r>
      <w:r w:rsidR="00573008">
        <w:t xml:space="preserve"> </w:t>
      </w:r>
      <w:r>
        <w:t>a § 102 odst. 4</w:t>
      </w:r>
      <w:r w:rsidR="00573008">
        <w:t xml:space="preserve"> zákona č. 128/2000 Sb., o obcích (obecní zřízení), ve znění pozdějších předpisů, toto nařízení:</w:t>
      </w:r>
    </w:p>
    <w:p w14:paraId="75AA8035" w14:textId="77777777" w:rsidR="00573008" w:rsidRDefault="00573008" w:rsidP="00A34606">
      <w:pPr>
        <w:spacing w:before="480" w:line="276" w:lineRule="auto"/>
        <w:jc w:val="center"/>
        <w:rPr>
          <w:snapToGrid w:val="0"/>
        </w:rPr>
      </w:pPr>
      <w:r>
        <w:rPr>
          <w:snapToGrid w:val="0"/>
        </w:rPr>
        <w:t>Čl. 1</w:t>
      </w:r>
      <w:r w:rsidR="00116CEA">
        <w:rPr>
          <w:snapToGrid w:val="0"/>
        </w:rPr>
        <w:t xml:space="preserve"> </w:t>
      </w:r>
    </w:p>
    <w:p w14:paraId="29056266" w14:textId="77777777" w:rsidR="00573008" w:rsidRPr="00A34606" w:rsidRDefault="00573008" w:rsidP="00A34606">
      <w:pPr>
        <w:spacing w:line="276" w:lineRule="auto"/>
        <w:jc w:val="center"/>
        <w:rPr>
          <w:b/>
          <w:bCs/>
          <w:snapToGrid w:val="0"/>
        </w:rPr>
      </w:pPr>
      <w:r w:rsidRPr="00A34606">
        <w:rPr>
          <w:b/>
          <w:bCs/>
          <w:snapToGrid w:val="0"/>
        </w:rPr>
        <w:t>Místa pro prodej zboží a poskytování služeb</w:t>
      </w:r>
    </w:p>
    <w:p w14:paraId="4E9CA152" w14:textId="77777777" w:rsidR="00573008" w:rsidRDefault="00573008" w:rsidP="00A34606">
      <w:pPr>
        <w:spacing w:line="276" w:lineRule="auto"/>
        <w:jc w:val="both"/>
        <w:rPr>
          <w:snapToGrid w:val="0"/>
        </w:rPr>
      </w:pPr>
    </w:p>
    <w:p w14:paraId="1D0B80ED" w14:textId="77777777" w:rsidR="00915F3C" w:rsidRDefault="00573008" w:rsidP="00915F3C">
      <w:pPr>
        <w:pStyle w:val="Odstavecseseznamem"/>
        <w:numPr>
          <w:ilvl w:val="0"/>
          <w:numId w:val="1"/>
        </w:numPr>
        <w:spacing w:line="276" w:lineRule="auto"/>
        <w:ind w:left="851" w:hanging="851"/>
        <w:jc w:val="both"/>
        <w:rPr>
          <w:snapToGrid w:val="0"/>
        </w:rPr>
      </w:pPr>
      <w:r w:rsidRPr="009B317B">
        <w:rPr>
          <w:snapToGrid w:val="0"/>
        </w:rPr>
        <w:t xml:space="preserve">Na území obce je možno mimo provozovnu k tomuto účelu určenou </w:t>
      </w:r>
      <w:r w:rsidR="00116CEA" w:rsidRPr="009B317B">
        <w:rPr>
          <w:snapToGrid w:val="0"/>
        </w:rPr>
        <w:t>rozhodnutím, opatřením nebo jiným úkonem vyžadovaným stavebním zákonem</w:t>
      </w:r>
      <w:r w:rsidRPr="009B317B">
        <w:rPr>
          <w:rStyle w:val="Znakapoznpodarou"/>
          <w:snapToGrid w:val="0"/>
        </w:rPr>
        <w:footnoteReference w:customMarkFollows="1" w:id="1"/>
        <w:t>1</w:t>
      </w:r>
      <w:r w:rsidRPr="009B317B">
        <w:rPr>
          <w:snapToGrid w:val="0"/>
        </w:rPr>
        <w:t xml:space="preserve"> nabízet a prodávat zboží</w:t>
      </w:r>
      <w:r w:rsidR="00116CEA" w:rsidRPr="009B317B">
        <w:rPr>
          <w:snapToGrid w:val="0"/>
        </w:rPr>
        <w:t xml:space="preserve"> (dále jen „prodej zboží“)</w:t>
      </w:r>
      <w:r w:rsidRPr="009B317B">
        <w:rPr>
          <w:snapToGrid w:val="0"/>
        </w:rPr>
        <w:t xml:space="preserve"> a</w:t>
      </w:r>
      <w:r w:rsidR="00116CEA" w:rsidRPr="009B317B">
        <w:rPr>
          <w:snapToGrid w:val="0"/>
        </w:rPr>
        <w:t xml:space="preserve"> nabízet a</w:t>
      </w:r>
      <w:r w:rsidRPr="009B317B">
        <w:rPr>
          <w:snapToGrid w:val="0"/>
        </w:rPr>
        <w:t xml:space="preserve"> poskytovat služby</w:t>
      </w:r>
      <w:r w:rsidR="00116CEA" w:rsidRPr="009B317B">
        <w:rPr>
          <w:snapToGrid w:val="0"/>
        </w:rPr>
        <w:t xml:space="preserve"> (dále jen „poskytování služeb“)</w:t>
      </w:r>
      <w:r w:rsidRPr="009B317B">
        <w:rPr>
          <w:snapToGrid w:val="0"/>
        </w:rPr>
        <w:t xml:space="preserve"> na jednotlivých tržních místech uvedených v příloze tohoto nařízení</w:t>
      </w:r>
      <w:r w:rsidR="009B317B" w:rsidRPr="009B317B">
        <w:rPr>
          <w:snapToGrid w:val="0"/>
        </w:rPr>
        <w:t>.</w:t>
      </w:r>
    </w:p>
    <w:p w14:paraId="6947E6D6" w14:textId="0A1D31C8" w:rsidR="002B0936" w:rsidRPr="00915F3C" w:rsidRDefault="002B0936" w:rsidP="00915F3C">
      <w:pPr>
        <w:pStyle w:val="Odstavecseseznamem"/>
        <w:numPr>
          <w:ilvl w:val="0"/>
          <w:numId w:val="1"/>
        </w:numPr>
        <w:spacing w:line="276" w:lineRule="auto"/>
        <w:ind w:left="851" w:hanging="851"/>
        <w:jc w:val="both"/>
        <w:rPr>
          <w:snapToGrid w:val="0"/>
        </w:rPr>
      </w:pPr>
      <w:r>
        <w:t>Pro účely tohoto nařízení se</w:t>
      </w:r>
      <w:r w:rsidR="00F9610B">
        <w:t xml:space="preserve"> rozumí</w:t>
      </w:r>
      <w:r>
        <w:t>:</w:t>
      </w:r>
    </w:p>
    <w:p w14:paraId="2B645B7E" w14:textId="77777777" w:rsidR="00915F3C" w:rsidRDefault="00F9610B" w:rsidP="00915F3C">
      <w:pPr>
        <w:pStyle w:val="Zkladntext"/>
        <w:numPr>
          <w:ilvl w:val="0"/>
          <w:numId w:val="4"/>
        </w:numPr>
        <w:spacing w:line="276" w:lineRule="auto"/>
        <w:ind w:left="851" w:hanging="851"/>
      </w:pPr>
      <w:r>
        <w:t>místy pro prodej zboží jednotlivá tržní místa</w:t>
      </w:r>
      <w:r w:rsidR="00EE3EB2">
        <w:t>,</w:t>
      </w:r>
    </w:p>
    <w:p w14:paraId="79590AD8" w14:textId="288903D2" w:rsidR="002B0936" w:rsidRPr="002B0936" w:rsidRDefault="002B0936" w:rsidP="00915F3C">
      <w:pPr>
        <w:pStyle w:val="Zkladntext"/>
        <w:numPr>
          <w:ilvl w:val="0"/>
          <w:numId w:val="4"/>
        </w:numPr>
        <w:spacing w:line="276" w:lineRule="auto"/>
        <w:ind w:left="851" w:hanging="851"/>
      </w:pPr>
      <w:r>
        <w:t>jednotlivým tržním místem</w:t>
      </w:r>
      <w:r w:rsidR="00F9610B">
        <w:t xml:space="preserve"> </w:t>
      </w:r>
      <w:r w:rsidR="00F9610B" w:rsidRPr="00F9610B">
        <w:t>jednotlivé konkrétní místo, vymezené zpravidla prodejním stánkem, prodejním zařízením, zařízením pro poskytování služeb, případně nezbytným prodejním prostorem jednoho prodejce, na kterém je mimo zkolaudovanou provozovnu možno prodávat zboží nebo poskytovat služby</w:t>
      </w:r>
      <w:r w:rsidR="009B317B">
        <w:t>.</w:t>
      </w:r>
    </w:p>
    <w:p w14:paraId="585E66EC" w14:textId="479F30C0" w:rsidR="00573008" w:rsidRDefault="00573008" w:rsidP="00A34606">
      <w:pPr>
        <w:pStyle w:val="Nadpis1"/>
        <w:spacing w:before="480" w:line="276" w:lineRule="auto"/>
      </w:pPr>
      <w:r>
        <w:t xml:space="preserve">Čl. </w:t>
      </w:r>
      <w:r w:rsidR="0087448F">
        <w:t>2</w:t>
      </w:r>
    </w:p>
    <w:p w14:paraId="389F5010" w14:textId="77777777" w:rsidR="00116CEA" w:rsidRPr="00A34606" w:rsidRDefault="00573008" w:rsidP="00A34606">
      <w:pPr>
        <w:pStyle w:val="Nadpis1"/>
        <w:spacing w:line="276" w:lineRule="auto"/>
        <w:rPr>
          <w:b/>
          <w:bCs/>
          <w:spacing w:val="-8"/>
        </w:rPr>
      </w:pPr>
      <w:r w:rsidRPr="00A34606">
        <w:rPr>
          <w:b/>
          <w:bCs/>
          <w:spacing w:val="-8"/>
        </w:rPr>
        <w:t xml:space="preserve">Pravidla pro udržování čistoty a bezpečnosti </w:t>
      </w:r>
      <w:r w:rsidR="00116CEA" w:rsidRPr="00A34606">
        <w:rPr>
          <w:b/>
          <w:bCs/>
          <w:spacing w:val="-8"/>
        </w:rPr>
        <w:t>na místech pro prodej zboží a poskytování služeb</w:t>
      </w:r>
    </w:p>
    <w:p w14:paraId="52CF57F8" w14:textId="77777777" w:rsidR="00573008" w:rsidRDefault="00573008" w:rsidP="00A34606">
      <w:pPr>
        <w:pStyle w:val="Nadpis1"/>
        <w:spacing w:line="276" w:lineRule="auto"/>
      </w:pPr>
    </w:p>
    <w:p w14:paraId="69894BDB" w14:textId="77777777" w:rsidR="00573008" w:rsidRDefault="00573008" w:rsidP="00A34606">
      <w:pPr>
        <w:spacing w:line="276" w:lineRule="auto"/>
        <w:jc w:val="both"/>
        <w:rPr>
          <w:snapToGrid w:val="0"/>
        </w:rPr>
      </w:pPr>
      <w:r>
        <w:rPr>
          <w:snapToGrid w:val="0"/>
        </w:rPr>
        <w:t xml:space="preserve">Provozovatelé, prodejci zboží a poskytovatelé služeb na místech pro prodej zboží </w:t>
      </w:r>
      <w:r>
        <w:rPr>
          <w:snapToGrid w:val="0"/>
        </w:rPr>
        <w:br/>
        <w:t>a poskytování služeb jsou povinni:</w:t>
      </w:r>
    </w:p>
    <w:p w14:paraId="5330085E" w14:textId="77777777" w:rsidR="00573008" w:rsidRDefault="00573008" w:rsidP="00A34606">
      <w:pPr>
        <w:spacing w:line="276" w:lineRule="auto"/>
        <w:ind w:left="360" w:hanging="360"/>
        <w:jc w:val="both"/>
        <w:rPr>
          <w:snapToGrid w:val="0"/>
        </w:rPr>
      </w:pPr>
      <w:r>
        <w:rPr>
          <w:snapToGrid w:val="0"/>
        </w:rPr>
        <w:t>a)</w:t>
      </w:r>
      <w:r>
        <w:rPr>
          <w:snapToGrid w:val="0"/>
          <w:sz w:val="14"/>
          <w:szCs w:val="14"/>
        </w:rPr>
        <w:t xml:space="preserve">      </w:t>
      </w:r>
      <w:r>
        <w:rPr>
          <w:snapToGrid w:val="0"/>
        </w:rPr>
        <w:t>zabezpečovat čistotu prodejních míst,</w:t>
      </w:r>
    </w:p>
    <w:p w14:paraId="58637951" w14:textId="51EC8972" w:rsidR="00573008" w:rsidRDefault="00573008" w:rsidP="00A34606">
      <w:pPr>
        <w:pStyle w:val="Zkladntext"/>
        <w:spacing w:line="276" w:lineRule="auto"/>
        <w:ind w:left="360" w:hanging="360"/>
        <w:rPr>
          <w:snapToGrid w:val="0"/>
        </w:rPr>
      </w:pPr>
      <w:r>
        <w:t>b)</w:t>
      </w:r>
      <w:r>
        <w:rPr>
          <w:sz w:val="14"/>
          <w:szCs w:val="14"/>
        </w:rPr>
        <w:t xml:space="preserve">      </w:t>
      </w:r>
      <w:r>
        <w:t xml:space="preserve">k prodeji </w:t>
      </w:r>
      <w:r w:rsidR="00E26804">
        <w:t xml:space="preserve">zboží </w:t>
      </w:r>
      <w:r>
        <w:t>a poskytování služeb užívat jen místa k tomu určená</w:t>
      </w:r>
      <w:r w:rsidR="000F06CA">
        <w:t>.</w:t>
      </w:r>
      <w:r w:rsidR="00E26804">
        <w:rPr>
          <w:b/>
          <w:bCs/>
          <w:i/>
          <w:color w:val="70AD47" w:themeColor="accent6"/>
          <w:sz w:val="16"/>
          <w:szCs w:val="16"/>
        </w:rPr>
        <w:t xml:space="preserve"> </w:t>
      </w:r>
    </w:p>
    <w:p w14:paraId="1DD6471E" w14:textId="77777777" w:rsidR="00915F3C" w:rsidRDefault="00915F3C" w:rsidP="00A34606">
      <w:pPr>
        <w:spacing w:before="480" w:line="276" w:lineRule="auto"/>
        <w:jc w:val="center"/>
        <w:rPr>
          <w:snapToGrid w:val="0"/>
        </w:rPr>
      </w:pPr>
    </w:p>
    <w:p w14:paraId="138767DA" w14:textId="77777777" w:rsidR="00FF7B56" w:rsidRDefault="00FF7B56" w:rsidP="00A34606">
      <w:pPr>
        <w:spacing w:before="480" w:line="276" w:lineRule="auto"/>
        <w:jc w:val="center"/>
        <w:rPr>
          <w:snapToGrid w:val="0"/>
        </w:rPr>
      </w:pPr>
    </w:p>
    <w:p w14:paraId="7B31F110" w14:textId="0F251D00" w:rsidR="00573008" w:rsidRDefault="00573008" w:rsidP="00A34606">
      <w:pPr>
        <w:spacing w:before="480" w:line="276" w:lineRule="auto"/>
        <w:jc w:val="center"/>
        <w:rPr>
          <w:b/>
          <w:bCs/>
          <w:snapToGrid w:val="0"/>
        </w:rPr>
      </w:pPr>
      <w:r>
        <w:rPr>
          <w:snapToGrid w:val="0"/>
        </w:rPr>
        <w:lastRenderedPageBreak/>
        <w:t xml:space="preserve">Čl. </w:t>
      </w:r>
      <w:r w:rsidR="00486A2C">
        <w:rPr>
          <w:snapToGrid w:val="0"/>
        </w:rPr>
        <w:t>3</w:t>
      </w:r>
    </w:p>
    <w:p w14:paraId="45F9EE72" w14:textId="77777777" w:rsidR="00573008" w:rsidRPr="00A34606" w:rsidRDefault="00E26804" w:rsidP="00A34606">
      <w:pPr>
        <w:spacing w:line="276" w:lineRule="auto"/>
        <w:jc w:val="center"/>
        <w:rPr>
          <w:b/>
          <w:bCs/>
          <w:snapToGrid w:val="0"/>
        </w:rPr>
      </w:pPr>
      <w:r w:rsidRPr="00A34606">
        <w:rPr>
          <w:b/>
          <w:bCs/>
          <w:snapToGrid w:val="0"/>
        </w:rPr>
        <w:t>Formy</w:t>
      </w:r>
      <w:r w:rsidR="00573008" w:rsidRPr="00A34606">
        <w:rPr>
          <w:b/>
          <w:bCs/>
          <w:snapToGrid w:val="0"/>
        </w:rPr>
        <w:t xml:space="preserve"> prodeje zboží a poskytování služeb, na které se toto nařízení nevztahuje</w:t>
      </w:r>
    </w:p>
    <w:p w14:paraId="203D5A2A" w14:textId="77777777" w:rsidR="00573008" w:rsidRDefault="00573008" w:rsidP="00A34606">
      <w:pPr>
        <w:spacing w:line="276" w:lineRule="auto"/>
        <w:jc w:val="both"/>
        <w:rPr>
          <w:snapToGrid w:val="0"/>
        </w:rPr>
      </w:pPr>
    </w:p>
    <w:p w14:paraId="29EB0068" w14:textId="2566DEFB" w:rsidR="00915F3C" w:rsidRDefault="00573008" w:rsidP="00915F3C">
      <w:pPr>
        <w:pStyle w:val="Zkladntextodsazen"/>
        <w:numPr>
          <w:ilvl w:val="0"/>
          <w:numId w:val="3"/>
        </w:numPr>
        <w:spacing w:line="276" w:lineRule="auto"/>
        <w:jc w:val="both"/>
      </w:pPr>
      <w:r>
        <w:t>Toto nařízení se nevztahuje na</w:t>
      </w:r>
      <w:r w:rsidR="00E26804">
        <w:t xml:space="preserve"> pochůzkový prodej, pokud je realizován na místech a v době konání</w:t>
      </w:r>
      <w:r>
        <w:t xml:space="preserve"> </w:t>
      </w:r>
      <w:r w:rsidR="00E26804">
        <w:t>kulturních</w:t>
      </w:r>
      <w:r>
        <w:t>, sportovní</w:t>
      </w:r>
      <w:r w:rsidR="00E26804">
        <w:t>ch</w:t>
      </w:r>
      <w:r>
        <w:t xml:space="preserve"> nebo jiných podobných akcích, </w:t>
      </w:r>
      <w:r w:rsidR="00E26804">
        <w:t xml:space="preserve">na </w:t>
      </w:r>
      <w:r w:rsidR="00E26804" w:rsidRPr="00E26804">
        <w:t>prodej zboží a poskytování služeb na místech a v době konání kulturních a sportovních akcí</w:t>
      </w:r>
      <w:r w:rsidR="00E26804">
        <w:t>,</w:t>
      </w:r>
      <w:r w:rsidR="00E26804" w:rsidRPr="00E26804">
        <w:t xml:space="preserve"> </w:t>
      </w:r>
      <w:r>
        <w:t>na prodej zboží pomocí automatů obsluhovaných spotřebitelem, na vánoční prodej ryb a stromků, jmelí a chvojí, na velikonoční prodej kraslic a pomlázek a na prodej v pojízdné prodejně a obdobném zařízení sloužícímu k prodeji zboží nebo poskytování služeb.</w:t>
      </w:r>
    </w:p>
    <w:p w14:paraId="2A1BB745" w14:textId="77777777" w:rsidR="00915F3C" w:rsidRDefault="00573008" w:rsidP="00915F3C">
      <w:pPr>
        <w:pStyle w:val="Zkladntextodsazen"/>
        <w:numPr>
          <w:ilvl w:val="0"/>
          <w:numId w:val="3"/>
        </w:numPr>
        <w:spacing w:line="276" w:lineRule="auto"/>
        <w:jc w:val="both"/>
      </w:pPr>
      <w:r>
        <w:t>Za vánoční prodej ryb a stromků, jmelí a chvojí se pokládá jejich prodej od 7. do 24. prosince běžného roku.</w:t>
      </w:r>
    </w:p>
    <w:p w14:paraId="7628F4EF" w14:textId="38AEEF36" w:rsidR="00573008" w:rsidRDefault="00573008" w:rsidP="00915F3C">
      <w:pPr>
        <w:pStyle w:val="Zkladntextodsazen"/>
        <w:numPr>
          <w:ilvl w:val="0"/>
          <w:numId w:val="3"/>
        </w:numPr>
        <w:spacing w:line="276" w:lineRule="auto"/>
        <w:jc w:val="both"/>
      </w:pPr>
      <w:r>
        <w:t>Za velikonoční prodej kraslic a pomlázek se pokládá jejich prodej v období 20 dnů před velikonočním pondělím.</w:t>
      </w:r>
    </w:p>
    <w:p w14:paraId="1C49697D" w14:textId="23124621" w:rsidR="00573008" w:rsidRDefault="00573008" w:rsidP="00A34606">
      <w:pPr>
        <w:pStyle w:val="Nadpis2"/>
        <w:spacing w:before="480" w:line="276" w:lineRule="auto"/>
        <w:jc w:val="center"/>
        <w:rPr>
          <w:bCs/>
        </w:rPr>
      </w:pPr>
      <w:r>
        <w:rPr>
          <w:bCs/>
        </w:rPr>
        <w:t xml:space="preserve">Čl. </w:t>
      </w:r>
      <w:r w:rsidR="00486A2C">
        <w:rPr>
          <w:bCs/>
        </w:rPr>
        <w:t>4</w:t>
      </w:r>
    </w:p>
    <w:p w14:paraId="4760B335" w14:textId="77777777" w:rsidR="00573008" w:rsidRPr="00A34606" w:rsidRDefault="00573008" w:rsidP="00A34606">
      <w:pPr>
        <w:pStyle w:val="Nadpis1"/>
        <w:spacing w:line="276" w:lineRule="auto"/>
        <w:rPr>
          <w:b/>
          <w:bCs/>
        </w:rPr>
      </w:pPr>
      <w:r w:rsidRPr="00A34606">
        <w:rPr>
          <w:b/>
          <w:bCs/>
        </w:rPr>
        <w:t xml:space="preserve">Zakázané </w:t>
      </w:r>
      <w:r w:rsidR="00116CEA" w:rsidRPr="00A34606">
        <w:rPr>
          <w:b/>
          <w:bCs/>
        </w:rPr>
        <w:t>formy</w:t>
      </w:r>
      <w:r w:rsidRPr="00A34606">
        <w:rPr>
          <w:b/>
          <w:bCs/>
        </w:rPr>
        <w:t xml:space="preserve"> prodeje zboží a poskytov</w:t>
      </w:r>
      <w:r w:rsidR="00116CEA" w:rsidRPr="00A34606">
        <w:rPr>
          <w:b/>
          <w:bCs/>
        </w:rPr>
        <w:t>ání</w:t>
      </w:r>
      <w:r w:rsidRPr="00A34606">
        <w:rPr>
          <w:b/>
          <w:bCs/>
        </w:rPr>
        <w:t xml:space="preserve"> služeb</w:t>
      </w:r>
    </w:p>
    <w:p w14:paraId="63C7C714" w14:textId="77777777" w:rsidR="00573008" w:rsidRDefault="00573008" w:rsidP="00A34606">
      <w:pPr>
        <w:spacing w:line="276" w:lineRule="auto"/>
        <w:rPr>
          <w:snapToGrid w:val="0"/>
        </w:rPr>
      </w:pPr>
    </w:p>
    <w:p w14:paraId="022D2768" w14:textId="0647C509" w:rsidR="005D774E" w:rsidRPr="00915F3C" w:rsidRDefault="00573008" w:rsidP="00915F3C">
      <w:pPr>
        <w:pStyle w:val="Zkladntextodsazen"/>
        <w:numPr>
          <w:ilvl w:val="0"/>
          <w:numId w:val="5"/>
        </w:numPr>
        <w:spacing w:line="276" w:lineRule="auto"/>
        <w:jc w:val="both"/>
      </w:pPr>
      <w:r w:rsidRPr="00915F3C">
        <w:t xml:space="preserve">Na území obce se zakazuje mimo provozovnu </w:t>
      </w:r>
      <w:r w:rsidR="005D774E" w:rsidRPr="00915F3C">
        <w:t xml:space="preserve">podomní a pochůzkový prodej. </w:t>
      </w:r>
    </w:p>
    <w:p w14:paraId="2F0E9927" w14:textId="77777777" w:rsidR="00915F3C" w:rsidRPr="00915F3C" w:rsidRDefault="00915F3C" w:rsidP="00915F3C">
      <w:pPr>
        <w:pStyle w:val="Zkladntextodsazen"/>
        <w:numPr>
          <w:ilvl w:val="0"/>
          <w:numId w:val="5"/>
        </w:numPr>
        <w:spacing w:line="276" w:lineRule="auto"/>
        <w:jc w:val="both"/>
      </w:pPr>
      <w:r w:rsidRPr="00915F3C">
        <w:t>Na území obce Prasklice je mimo obchodní prostory při výkonu licencované činnosti držitelem licence nebo při výkonu zprostředkovatelské činnosti v energetických odvětvích dle energetického zákona zakázán podomní a pochůzkový prodej zboží nebo poskytování služeb.</w:t>
      </w:r>
    </w:p>
    <w:p w14:paraId="7016F0D8" w14:textId="77777777" w:rsidR="00915F3C" w:rsidRPr="00915F3C" w:rsidRDefault="005D774E" w:rsidP="00915F3C">
      <w:pPr>
        <w:pStyle w:val="Zkladntextodsazen"/>
        <w:numPr>
          <w:ilvl w:val="0"/>
          <w:numId w:val="5"/>
        </w:numPr>
        <w:spacing w:line="276" w:lineRule="auto"/>
        <w:jc w:val="both"/>
      </w:pPr>
      <w:r w:rsidRPr="00915F3C">
        <w:t xml:space="preserve">Podomním prodejem se rozumí prodej zboží nebo </w:t>
      </w:r>
      <w:r w:rsidR="00586884" w:rsidRPr="00915F3C">
        <w:t xml:space="preserve">poskytování </w:t>
      </w:r>
      <w:r w:rsidRPr="00915F3C">
        <w:t xml:space="preserve">služeb, provozované formou pochůzky, kdy je bez předchozí objednávky v bydlišti fyzické osoby prodáváno zboží nebo poskytovány služby.  </w:t>
      </w:r>
    </w:p>
    <w:p w14:paraId="5C5E9DF1" w14:textId="77777777" w:rsidR="00915F3C" w:rsidRDefault="005D774E" w:rsidP="00915F3C">
      <w:pPr>
        <w:pStyle w:val="Zkladntextodsazen"/>
        <w:numPr>
          <w:ilvl w:val="0"/>
          <w:numId w:val="5"/>
        </w:numPr>
        <w:spacing w:line="276" w:lineRule="auto"/>
        <w:jc w:val="both"/>
      </w:pPr>
      <w:r w:rsidRPr="00915F3C">
        <w:t>Pochůzkovým prodejem je prodej zboží nebo poskytování služeb s použitím přenosného nebo neseného zařízení (konstrukce, tyče, závěsného pultu, ze zavazadel, tašek a podobných zařízení) nebo přímo z ruky, bez ohledu na to, zda se prodejce či poskytovatel služeb pohybuje nebo se zdržuje na místě.</w:t>
      </w:r>
    </w:p>
    <w:p w14:paraId="458FD2D7" w14:textId="200B21B2" w:rsidR="00915F3C" w:rsidRDefault="00915F3C">
      <w:pPr>
        <w:autoSpaceDE/>
        <w:autoSpaceDN/>
        <w:spacing w:after="160" w:line="259" w:lineRule="auto"/>
      </w:pPr>
      <w:r>
        <w:br w:type="page"/>
      </w:r>
    </w:p>
    <w:p w14:paraId="66185A4A" w14:textId="77777777" w:rsidR="00915F3C" w:rsidRDefault="00915F3C" w:rsidP="00915F3C">
      <w:pPr>
        <w:pStyle w:val="Zkladntextodsazen"/>
        <w:spacing w:line="276" w:lineRule="auto"/>
        <w:ind w:left="643"/>
        <w:jc w:val="both"/>
      </w:pPr>
    </w:p>
    <w:p w14:paraId="1D08B252" w14:textId="097AC2CC" w:rsidR="00573008" w:rsidRPr="00915F3C" w:rsidRDefault="00573008" w:rsidP="00915F3C">
      <w:pPr>
        <w:pStyle w:val="Zkladntextodsazen"/>
        <w:spacing w:line="276" w:lineRule="auto"/>
        <w:ind w:left="643"/>
        <w:jc w:val="center"/>
      </w:pPr>
      <w:r w:rsidRPr="00915F3C">
        <w:t xml:space="preserve">Čl. </w:t>
      </w:r>
      <w:r w:rsidR="00A34606" w:rsidRPr="00915F3C">
        <w:t>5</w:t>
      </w:r>
    </w:p>
    <w:p w14:paraId="71ADB3ED" w14:textId="77777777" w:rsidR="00573008" w:rsidRPr="00A34606" w:rsidRDefault="00573008" w:rsidP="00A34606">
      <w:pPr>
        <w:spacing w:line="276" w:lineRule="auto"/>
        <w:jc w:val="center"/>
        <w:rPr>
          <w:b/>
          <w:bCs/>
          <w:snapToGrid w:val="0"/>
        </w:rPr>
      </w:pPr>
      <w:r w:rsidRPr="00A34606">
        <w:rPr>
          <w:b/>
          <w:bCs/>
          <w:snapToGrid w:val="0"/>
        </w:rPr>
        <w:t>Závěrečná ustanovení</w:t>
      </w:r>
    </w:p>
    <w:p w14:paraId="2FDC7785" w14:textId="77777777" w:rsidR="00573008" w:rsidRDefault="00573008" w:rsidP="00A34606">
      <w:pPr>
        <w:spacing w:line="276" w:lineRule="auto"/>
        <w:jc w:val="both"/>
        <w:rPr>
          <w:i/>
          <w:iCs/>
          <w:snapToGrid w:val="0"/>
        </w:rPr>
      </w:pPr>
    </w:p>
    <w:p w14:paraId="37E1FCDD" w14:textId="02465C38" w:rsidR="00573008" w:rsidRPr="00915F3C" w:rsidRDefault="00573008" w:rsidP="00915F3C">
      <w:pPr>
        <w:pStyle w:val="Odstavecseseznamem"/>
        <w:numPr>
          <w:ilvl w:val="0"/>
          <w:numId w:val="6"/>
        </w:numPr>
        <w:spacing w:after="120" w:line="276" w:lineRule="auto"/>
        <w:ind w:left="567" w:hanging="425"/>
        <w:jc w:val="both"/>
        <w:rPr>
          <w:snapToGrid w:val="0"/>
        </w:rPr>
      </w:pPr>
      <w:r w:rsidRPr="00915F3C">
        <w:rPr>
          <w:snapToGrid w:val="0"/>
        </w:rPr>
        <w:t>Práva a povinnosti prodejců zboží, poskytovatelů služeb a provozovatelů stanovená zvláštními právními předpisy nejsou tímto nařízením dotčena.</w:t>
      </w:r>
    </w:p>
    <w:p w14:paraId="73AE7210" w14:textId="6A5B7E79" w:rsidR="00573008" w:rsidRPr="00915F3C" w:rsidRDefault="00573008" w:rsidP="00915F3C">
      <w:pPr>
        <w:pStyle w:val="Odstavecseseznamem"/>
        <w:numPr>
          <w:ilvl w:val="0"/>
          <w:numId w:val="6"/>
        </w:numPr>
        <w:spacing w:after="120" w:line="276" w:lineRule="auto"/>
        <w:ind w:left="567" w:hanging="425"/>
        <w:jc w:val="both"/>
        <w:rPr>
          <w:snapToGrid w:val="0"/>
        </w:rPr>
      </w:pPr>
      <w:r w:rsidRPr="00915F3C">
        <w:rPr>
          <w:snapToGrid w:val="0"/>
        </w:rPr>
        <w:t xml:space="preserve">Zrušuje se nařízení č. </w:t>
      </w:r>
      <w:r w:rsidR="00486A2C" w:rsidRPr="00915F3C">
        <w:rPr>
          <w:snapToGrid w:val="0"/>
        </w:rPr>
        <w:t>3</w:t>
      </w:r>
      <w:r w:rsidRPr="00915F3C">
        <w:rPr>
          <w:snapToGrid w:val="0"/>
        </w:rPr>
        <w:t>/</w:t>
      </w:r>
      <w:r w:rsidR="00486A2C" w:rsidRPr="00915F3C">
        <w:rPr>
          <w:snapToGrid w:val="0"/>
        </w:rPr>
        <w:t>2015</w:t>
      </w:r>
      <w:r w:rsidRPr="00915F3C">
        <w:rPr>
          <w:snapToGrid w:val="0"/>
        </w:rPr>
        <w:t xml:space="preserve">, </w:t>
      </w:r>
      <w:r w:rsidR="00486A2C" w:rsidRPr="00915F3C">
        <w:rPr>
          <w:snapToGrid w:val="0"/>
        </w:rPr>
        <w:t>Tržní řád</w:t>
      </w:r>
      <w:r w:rsidR="009B317B" w:rsidRPr="00915F3C">
        <w:rPr>
          <w:snapToGrid w:val="0"/>
        </w:rPr>
        <w:t xml:space="preserve">, ze dne 4. 6. 2015. </w:t>
      </w:r>
    </w:p>
    <w:p w14:paraId="065AD078" w14:textId="3366B9FC" w:rsidR="00573008" w:rsidRPr="00915F3C" w:rsidRDefault="00573008" w:rsidP="00915F3C">
      <w:pPr>
        <w:pStyle w:val="Odstavecseseznamem"/>
        <w:numPr>
          <w:ilvl w:val="0"/>
          <w:numId w:val="6"/>
        </w:numPr>
        <w:spacing w:line="276" w:lineRule="auto"/>
        <w:ind w:left="567" w:hanging="425"/>
        <w:jc w:val="both"/>
        <w:rPr>
          <w:snapToGrid w:val="0"/>
        </w:rPr>
      </w:pPr>
      <w:r w:rsidRPr="00915F3C">
        <w:rPr>
          <w:snapToGrid w:val="0"/>
        </w:rPr>
        <w:t xml:space="preserve">Toto nařízení nabývá účinnosti </w:t>
      </w:r>
      <w:r w:rsidR="009B317B" w:rsidRPr="00915F3C">
        <w:rPr>
          <w:snapToGrid w:val="0"/>
        </w:rPr>
        <w:t xml:space="preserve">počátkem patnáctého dne po dni vyhlášení. </w:t>
      </w:r>
    </w:p>
    <w:p w14:paraId="64FC3A6C" w14:textId="77777777" w:rsidR="00573008" w:rsidRDefault="00573008" w:rsidP="00A34606">
      <w:pPr>
        <w:spacing w:line="276" w:lineRule="auto"/>
        <w:jc w:val="both"/>
        <w:rPr>
          <w:snapToGrid w:val="0"/>
        </w:rPr>
      </w:pPr>
    </w:p>
    <w:p w14:paraId="3B5A2F3B" w14:textId="77777777" w:rsidR="00573008" w:rsidRDefault="00573008" w:rsidP="00A34606">
      <w:pPr>
        <w:spacing w:line="276" w:lineRule="auto"/>
        <w:jc w:val="both"/>
        <w:rPr>
          <w:snapToGrid w:val="0"/>
        </w:rPr>
      </w:pPr>
    </w:p>
    <w:p w14:paraId="0DD2B6CA" w14:textId="77777777" w:rsidR="00573008" w:rsidRDefault="00573008" w:rsidP="00A34606">
      <w:pPr>
        <w:spacing w:line="276" w:lineRule="auto"/>
        <w:jc w:val="both"/>
        <w:rPr>
          <w:snapToGrid w:val="0"/>
        </w:rPr>
      </w:pPr>
    </w:p>
    <w:p w14:paraId="67BB1A61" w14:textId="5D1EAEF1" w:rsidR="00573008" w:rsidRDefault="00573008" w:rsidP="00A34606">
      <w:pPr>
        <w:tabs>
          <w:tab w:val="left" w:pos="1620"/>
          <w:tab w:val="left" w:pos="7740"/>
        </w:tabs>
        <w:adjustRightInd w:val="0"/>
        <w:spacing w:line="276" w:lineRule="auto"/>
        <w:rPr>
          <w:i/>
          <w:iCs/>
          <w:color w:val="000000"/>
        </w:rPr>
      </w:pPr>
      <w:r>
        <w:rPr>
          <w:i/>
          <w:iCs/>
          <w:color w:val="000000"/>
        </w:rPr>
        <w:tab/>
      </w:r>
    </w:p>
    <w:p w14:paraId="0FEFE185" w14:textId="5B1499A0" w:rsidR="00573008" w:rsidRDefault="00573008" w:rsidP="00A34606">
      <w:pPr>
        <w:tabs>
          <w:tab w:val="left" w:pos="993"/>
          <w:tab w:val="left" w:pos="5954"/>
        </w:tabs>
        <w:adjustRightInd w:val="0"/>
        <w:spacing w:line="276" w:lineRule="auto"/>
        <w:jc w:val="both"/>
        <w:rPr>
          <w:color w:val="000000"/>
        </w:rPr>
      </w:pPr>
      <w:r>
        <w:rPr>
          <w:color w:val="000000"/>
        </w:rPr>
        <w:tab/>
      </w:r>
      <w:r w:rsidR="00A34606">
        <w:rPr>
          <w:color w:val="000000"/>
        </w:rPr>
        <w:t>…………</w:t>
      </w:r>
      <w:r>
        <w:rPr>
          <w:color w:val="000000"/>
        </w:rPr>
        <w:t>…………….</w:t>
      </w:r>
      <w:r w:rsidR="00A34606">
        <w:rPr>
          <w:color w:val="000000"/>
        </w:rPr>
        <w:tab/>
        <w:t>.</w:t>
      </w:r>
      <w:r>
        <w:rPr>
          <w:color w:val="000000"/>
        </w:rPr>
        <w:t>……</w:t>
      </w:r>
      <w:r w:rsidR="00A34606">
        <w:rPr>
          <w:color w:val="000000"/>
        </w:rPr>
        <w:t>……</w:t>
      </w:r>
      <w:r>
        <w:rPr>
          <w:color w:val="000000"/>
        </w:rPr>
        <w:t>…………</w:t>
      </w:r>
    </w:p>
    <w:p w14:paraId="00AB5C79" w14:textId="11302EC8" w:rsidR="00573008" w:rsidRDefault="00573008" w:rsidP="00A34606">
      <w:pPr>
        <w:tabs>
          <w:tab w:val="left" w:pos="1276"/>
          <w:tab w:val="left" w:pos="6096"/>
        </w:tabs>
        <w:adjustRightInd w:val="0"/>
        <w:spacing w:line="276" w:lineRule="auto"/>
        <w:jc w:val="both"/>
        <w:rPr>
          <w:color w:val="000000"/>
        </w:rPr>
      </w:pPr>
      <w:r>
        <w:rPr>
          <w:color w:val="000000"/>
        </w:rPr>
        <w:tab/>
      </w:r>
      <w:r w:rsidR="00486A2C">
        <w:rPr>
          <w:color w:val="000000"/>
        </w:rPr>
        <w:t>Ing. Jiří Vdoleček</w:t>
      </w:r>
      <w:r>
        <w:rPr>
          <w:color w:val="000000"/>
        </w:rPr>
        <w:tab/>
      </w:r>
      <w:r w:rsidR="00486A2C">
        <w:rPr>
          <w:color w:val="000000"/>
        </w:rPr>
        <w:t>Vladimír Fejkus</w:t>
      </w:r>
    </w:p>
    <w:p w14:paraId="4907476D" w14:textId="25CAAC50" w:rsidR="00573008" w:rsidRDefault="00573008" w:rsidP="00A34606">
      <w:pPr>
        <w:tabs>
          <w:tab w:val="left" w:pos="1701"/>
          <w:tab w:val="left" w:pos="6237"/>
        </w:tabs>
        <w:adjustRightInd w:val="0"/>
        <w:spacing w:line="276" w:lineRule="auto"/>
        <w:jc w:val="both"/>
        <w:rPr>
          <w:color w:val="000000"/>
        </w:rPr>
      </w:pPr>
      <w:r>
        <w:rPr>
          <w:color w:val="000000"/>
        </w:rPr>
        <w:tab/>
        <w:t>starosta</w:t>
      </w:r>
      <w:r>
        <w:rPr>
          <w:color w:val="000000"/>
        </w:rPr>
        <w:tab/>
      </w:r>
      <w:r w:rsidR="00A34606">
        <w:rPr>
          <w:color w:val="000000"/>
        </w:rPr>
        <w:t>místo</w:t>
      </w:r>
      <w:r>
        <w:rPr>
          <w:color w:val="000000"/>
        </w:rPr>
        <w:t>starosta</w:t>
      </w:r>
    </w:p>
    <w:p w14:paraId="374C06A7" w14:textId="77777777" w:rsidR="00573008" w:rsidRDefault="00573008" w:rsidP="000F06CA"/>
    <w:p w14:paraId="7AA802BD" w14:textId="77777777" w:rsidR="00573008" w:rsidRDefault="00573008" w:rsidP="00573008"/>
    <w:p w14:paraId="1A7E1735" w14:textId="77777777" w:rsidR="00573008" w:rsidRDefault="00573008" w:rsidP="00573008"/>
    <w:p w14:paraId="724CFA2F" w14:textId="77777777" w:rsidR="00573008" w:rsidRDefault="00573008" w:rsidP="00573008"/>
    <w:p w14:paraId="0E26C42E" w14:textId="77777777" w:rsidR="00586884" w:rsidRDefault="00586884" w:rsidP="00573008">
      <w:pPr>
        <w:jc w:val="right"/>
        <w:rPr>
          <w:snapToGrid w:val="0"/>
        </w:rPr>
      </w:pPr>
    </w:p>
    <w:p w14:paraId="0040C9CB" w14:textId="77777777" w:rsidR="00586884" w:rsidRDefault="00586884" w:rsidP="00573008">
      <w:pPr>
        <w:jc w:val="right"/>
        <w:rPr>
          <w:snapToGrid w:val="0"/>
        </w:rPr>
      </w:pPr>
    </w:p>
    <w:p w14:paraId="508A233F" w14:textId="77777777" w:rsidR="00586884" w:rsidRDefault="00586884" w:rsidP="00573008">
      <w:pPr>
        <w:jc w:val="right"/>
        <w:rPr>
          <w:snapToGrid w:val="0"/>
        </w:rPr>
      </w:pPr>
    </w:p>
    <w:p w14:paraId="5E77120F" w14:textId="77777777" w:rsidR="00586884" w:rsidRDefault="00586884" w:rsidP="00573008">
      <w:pPr>
        <w:jc w:val="right"/>
        <w:rPr>
          <w:snapToGrid w:val="0"/>
        </w:rPr>
      </w:pPr>
    </w:p>
    <w:p w14:paraId="18FCC070" w14:textId="77777777" w:rsidR="00586884" w:rsidRDefault="00586884" w:rsidP="00573008">
      <w:pPr>
        <w:jc w:val="right"/>
        <w:rPr>
          <w:snapToGrid w:val="0"/>
        </w:rPr>
      </w:pPr>
    </w:p>
    <w:p w14:paraId="336F4D3F" w14:textId="77777777" w:rsidR="00586884" w:rsidRDefault="00586884" w:rsidP="00573008">
      <w:pPr>
        <w:jc w:val="right"/>
        <w:rPr>
          <w:snapToGrid w:val="0"/>
        </w:rPr>
      </w:pPr>
    </w:p>
    <w:p w14:paraId="4FF34B71" w14:textId="77777777" w:rsidR="00586884" w:rsidRDefault="00586884" w:rsidP="00573008">
      <w:pPr>
        <w:jc w:val="right"/>
        <w:rPr>
          <w:snapToGrid w:val="0"/>
        </w:rPr>
      </w:pPr>
    </w:p>
    <w:p w14:paraId="43A21AEC" w14:textId="77777777" w:rsidR="00586884" w:rsidRDefault="00586884" w:rsidP="00573008">
      <w:pPr>
        <w:jc w:val="right"/>
        <w:rPr>
          <w:snapToGrid w:val="0"/>
        </w:rPr>
      </w:pPr>
    </w:p>
    <w:p w14:paraId="3CEFA6A7" w14:textId="77777777" w:rsidR="00586884" w:rsidRDefault="00586884" w:rsidP="00573008">
      <w:pPr>
        <w:jc w:val="right"/>
        <w:rPr>
          <w:snapToGrid w:val="0"/>
        </w:rPr>
      </w:pPr>
    </w:p>
    <w:p w14:paraId="50D9231E" w14:textId="1BA2E50E" w:rsidR="00586884" w:rsidRDefault="00586884" w:rsidP="00573008">
      <w:pPr>
        <w:jc w:val="right"/>
        <w:rPr>
          <w:snapToGrid w:val="0"/>
        </w:rPr>
      </w:pPr>
    </w:p>
    <w:p w14:paraId="533A0D39" w14:textId="751A13F4" w:rsidR="007C1005" w:rsidRDefault="007C1005" w:rsidP="00573008">
      <w:pPr>
        <w:jc w:val="right"/>
        <w:rPr>
          <w:snapToGrid w:val="0"/>
        </w:rPr>
      </w:pPr>
    </w:p>
    <w:p w14:paraId="047C6617" w14:textId="336529F1" w:rsidR="007C1005" w:rsidRDefault="007C1005" w:rsidP="00573008">
      <w:pPr>
        <w:jc w:val="right"/>
        <w:rPr>
          <w:snapToGrid w:val="0"/>
        </w:rPr>
      </w:pPr>
    </w:p>
    <w:p w14:paraId="4B06D51F" w14:textId="602AE68B" w:rsidR="007C1005" w:rsidRDefault="007C1005" w:rsidP="00573008">
      <w:pPr>
        <w:jc w:val="right"/>
        <w:rPr>
          <w:snapToGrid w:val="0"/>
        </w:rPr>
      </w:pPr>
    </w:p>
    <w:p w14:paraId="68DB4BFE" w14:textId="3FFF45E3" w:rsidR="007C1005" w:rsidRDefault="007C1005" w:rsidP="00573008">
      <w:pPr>
        <w:jc w:val="right"/>
        <w:rPr>
          <w:snapToGrid w:val="0"/>
        </w:rPr>
      </w:pPr>
    </w:p>
    <w:p w14:paraId="3F28DD8C" w14:textId="1DC813A9" w:rsidR="007C1005" w:rsidRDefault="007C1005" w:rsidP="00573008">
      <w:pPr>
        <w:jc w:val="right"/>
        <w:rPr>
          <w:snapToGrid w:val="0"/>
        </w:rPr>
      </w:pPr>
    </w:p>
    <w:p w14:paraId="1FA6FF08" w14:textId="64929811" w:rsidR="007C1005" w:rsidRDefault="007C1005" w:rsidP="00573008">
      <w:pPr>
        <w:jc w:val="right"/>
        <w:rPr>
          <w:snapToGrid w:val="0"/>
        </w:rPr>
      </w:pPr>
    </w:p>
    <w:p w14:paraId="66E0ACEC" w14:textId="5456D763" w:rsidR="007C1005" w:rsidRDefault="007C1005" w:rsidP="00573008">
      <w:pPr>
        <w:jc w:val="right"/>
        <w:rPr>
          <w:snapToGrid w:val="0"/>
        </w:rPr>
      </w:pPr>
    </w:p>
    <w:p w14:paraId="2291E242" w14:textId="51A1CA07" w:rsidR="007C1005" w:rsidRDefault="007C1005" w:rsidP="00573008">
      <w:pPr>
        <w:jc w:val="right"/>
        <w:rPr>
          <w:snapToGrid w:val="0"/>
        </w:rPr>
      </w:pPr>
    </w:p>
    <w:p w14:paraId="46D05665" w14:textId="418F3117" w:rsidR="007C1005" w:rsidRDefault="007C1005" w:rsidP="00573008">
      <w:pPr>
        <w:jc w:val="right"/>
        <w:rPr>
          <w:snapToGrid w:val="0"/>
        </w:rPr>
      </w:pPr>
    </w:p>
    <w:p w14:paraId="2D5B1560" w14:textId="1A4FCB6F" w:rsidR="007C1005" w:rsidRDefault="007C1005" w:rsidP="00573008">
      <w:pPr>
        <w:jc w:val="right"/>
        <w:rPr>
          <w:snapToGrid w:val="0"/>
        </w:rPr>
      </w:pPr>
    </w:p>
    <w:p w14:paraId="023C26B6" w14:textId="58A5CF3C" w:rsidR="007C1005" w:rsidRDefault="007C1005" w:rsidP="00573008">
      <w:pPr>
        <w:jc w:val="right"/>
        <w:rPr>
          <w:snapToGrid w:val="0"/>
        </w:rPr>
      </w:pPr>
    </w:p>
    <w:p w14:paraId="6C0C16B3" w14:textId="26CFC312" w:rsidR="007C1005" w:rsidRDefault="007C1005" w:rsidP="00573008">
      <w:pPr>
        <w:jc w:val="right"/>
        <w:rPr>
          <w:snapToGrid w:val="0"/>
        </w:rPr>
      </w:pPr>
    </w:p>
    <w:p w14:paraId="0B7B4EB4" w14:textId="1486F59B" w:rsidR="007C1005" w:rsidRDefault="007C1005" w:rsidP="00573008">
      <w:pPr>
        <w:jc w:val="right"/>
        <w:rPr>
          <w:snapToGrid w:val="0"/>
        </w:rPr>
      </w:pPr>
    </w:p>
    <w:p w14:paraId="18890737" w14:textId="5BE67C88" w:rsidR="007C1005" w:rsidRDefault="007C1005" w:rsidP="00573008">
      <w:pPr>
        <w:jc w:val="right"/>
        <w:rPr>
          <w:snapToGrid w:val="0"/>
        </w:rPr>
      </w:pPr>
    </w:p>
    <w:p w14:paraId="3444460C" w14:textId="3A400FA1" w:rsidR="007C1005" w:rsidRDefault="007C1005" w:rsidP="00573008">
      <w:pPr>
        <w:jc w:val="right"/>
        <w:rPr>
          <w:snapToGrid w:val="0"/>
        </w:rPr>
      </w:pPr>
    </w:p>
    <w:p w14:paraId="46A46217" w14:textId="2B53D497" w:rsidR="007C1005" w:rsidRDefault="007C1005" w:rsidP="00573008">
      <w:pPr>
        <w:jc w:val="right"/>
        <w:rPr>
          <w:snapToGrid w:val="0"/>
        </w:rPr>
      </w:pPr>
    </w:p>
    <w:p w14:paraId="4A0F5C3A" w14:textId="4A51FFD3" w:rsidR="007C1005" w:rsidRDefault="007C1005" w:rsidP="00573008">
      <w:pPr>
        <w:jc w:val="right"/>
        <w:rPr>
          <w:snapToGrid w:val="0"/>
        </w:rPr>
      </w:pPr>
    </w:p>
    <w:p w14:paraId="46D02AED" w14:textId="3B0BA7CE" w:rsidR="007C1005" w:rsidRDefault="007C1005" w:rsidP="00573008">
      <w:pPr>
        <w:jc w:val="right"/>
        <w:rPr>
          <w:snapToGrid w:val="0"/>
        </w:rPr>
      </w:pPr>
    </w:p>
    <w:p w14:paraId="49315E48" w14:textId="05FABED6" w:rsidR="007C1005" w:rsidRDefault="007C1005" w:rsidP="00573008">
      <w:pPr>
        <w:jc w:val="right"/>
        <w:rPr>
          <w:snapToGrid w:val="0"/>
        </w:rPr>
      </w:pPr>
    </w:p>
    <w:p w14:paraId="6ADF2B90" w14:textId="5B759ECD" w:rsidR="00573008" w:rsidRDefault="00573008" w:rsidP="00573008">
      <w:pPr>
        <w:jc w:val="right"/>
        <w:rPr>
          <w:snapToGrid w:val="0"/>
        </w:rPr>
      </w:pPr>
      <w:r>
        <w:rPr>
          <w:snapToGrid w:val="0"/>
        </w:rPr>
        <w:t>Příloh</w:t>
      </w:r>
      <w:r w:rsidR="002563AE">
        <w:rPr>
          <w:snapToGrid w:val="0"/>
        </w:rPr>
        <w:t>a</w:t>
      </w:r>
      <w:r>
        <w:rPr>
          <w:snapToGrid w:val="0"/>
        </w:rPr>
        <w:t xml:space="preserve"> k nařízení </w:t>
      </w:r>
    </w:p>
    <w:p w14:paraId="0E971552" w14:textId="77777777" w:rsidR="00573008" w:rsidRDefault="00573008" w:rsidP="00573008">
      <w:pPr>
        <w:rPr>
          <w:snapToGrid w:val="0"/>
        </w:rPr>
      </w:pPr>
    </w:p>
    <w:p w14:paraId="7F5B65B9" w14:textId="193224A3" w:rsidR="0095019F" w:rsidRDefault="007C1005" w:rsidP="00A34606">
      <w:pPr>
        <w:spacing w:after="240"/>
        <w:rPr>
          <w:rStyle w:val="markedcontent"/>
        </w:rPr>
      </w:pPr>
      <w:r>
        <w:br/>
      </w:r>
      <w:r w:rsidRPr="007C1005">
        <w:rPr>
          <w:rStyle w:val="markedcontent"/>
        </w:rPr>
        <w:t>Specifikace tržního místa:</w:t>
      </w:r>
      <w:r w:rsidRPr="007C1005">
        <w:br/>
      </w:r>
      <w:r w:rsidRPr="000F06CA">
        <w:rPr>
          <w:rStyle w:val="markedcontent"/>
          <w:spacing w:val="-2"/>
        </w:rPr>
        <w:t>Veřejné prostranství – prostor před Obecním úřadem Prasklice, tj. část pozemku p.</w:t>
      </w:r>
      <w:r w:rsidR="009B317B">
        <w:rPr>
          <w:rStyle w:val="markedcontent"/>
          <w:spacing w:val="-2"/>
        </w:rPr>
        <w:t xml:space="preserve"> </w:t>
      </w:r>
      <w:r w:rsidRPr="000F06CA">
        <w:rPr>
          <w:rStyle w:val="markedcontent"/>
          <w:spacing w:val="-2"/>
        </w:rPr>
        <w:t>č.</w:t>
      </w:r>
      <w:r w:rsidR="000F06CA">
        <w:rPr>
          <w:rStyle w:val="markedcontent"/>
          <w:spacing w:val="-2"/>
        </w:rPr>
        <w:t xml:space="preserve"> </w:t>
      </w:r>
      <w:r w:rsidRPr="000F06CA">
        <w:rPr>
          <w:rStyle w:val="markedcontent"/>
          <w:spacing w:val="-2"/>
        </w:rPr>
        <w:t>1776/1 ostatní plocha, katastrální území Prasklice, obec Prasklice – vyznačena černým</w:t>
      </w:r>
      <w:r w:rsidR="000F06CA">
        <w:rPr>
          <w:rStyle w:val="markedcontent"/>
          <w:spacing w:val="-2"/>
        </w:rPr>
        <w:t xml:space="preserve"> </w:t>
      </w:r>
      <w:r w:rsidRPr="000F06CA">
        <w:rPr>
          <w:rStyle w:val="markedcontent"/>
          <w:spacing w:val="-2"/>
        </w:rPr>
        <w:t>šrafováním.</w:t>
      </w:r>
    </w:p>
    <w:p w14:paraId="466AED3D" w14:textId="309B10AF" w:rsidR="007C1005" w:rsidRPr="007C1005" w:rsidRDefault="007C1005">
      <w:r>
        <w:rPr>
          <w:noProof/>
        </w:rPr>
        <w:drawing>
          <wp:inline distT="0" distB="0" distL="0" distR="0" wp14:anchorId="3406C07B" wp14:editId="21D5A18A">
            <wp:extent cx="5760720" cy="39471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947160"/>
                    </a:xfrm>
                    <a:prstGeom prst="rect">
                      <a:avLst/>
                    </a:prstGeom>
                    <a:noFill/>
                    <a:ln>
                      <a:noFill/>
                    </a:ln>
                  </pic:spPr>
                </pic:pic>
              </a:graphicData>
            </a:graphic>
          </wp:inline>
        </w:drawing>
      </w:r>
    </w:p>
    <w:sectPr w:rsidR="007C1005" w:rsidRPr="007C100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3DFB9" w14:textId="77777777" w:rsidR="008452C2" w:rsidRDefault="008452C2" w:rsidP="00573008">
      <w:r>
        <w:separator/>
      </w:r>
    </w:p>
  </w:endnote>
  <w:endnote w:type="continuationSeparator" w:id="0">
    <w:p w14:paraId="2D5E572D" w14:textId="77777777" w:rsidR="008452C2" w:rsidRDefault="008452C2" w:rsidP="0057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76243"/>
      <w:docPartObj>
        <w:docPartGallery w:val="Page Numbers (Bottom of Page)"/>
        <w:docPartUnique/>
      </w:docPartObj>
    </w:sdtPr>
    <w:sdtContent>
      <w:p w14:paraId="60D882AA" w14:textId="54018E4A" w:rsidR="009B317B" w:rsidRDefault="009B317B">
        <w:pPr>
          <w:pStyle w:val="Zpat"/>
          <w:jc w:val="center"/>
        </w:pPr>
        <w:r>
          <w:fldChar w:fldCharType="begin"/>
        </w:r>
        <w:r>
          <w:instrText>PAGE   \* MERGEFORMAT</w:instrText>
        </w:r>
        <w:r>
          <w:fldChar w:fldCharType="separate"/>
        </w:r>
        <w:r w:rsidR="00915F3C">
          <w:rPr>
            <w:noProof/>
          </w:rPr>
          <w:t>4</w:t>
        </w:r>
        <w:r>
          <w:fldChar w:fldCharType="end"/>
        </w:r>
      </w:p>
    </w:sdtContent>
  </w:sdt>
  <w:p w14:paraId="189431BF" w14:textId="77777777" w:rsidR="009B317B" w:rsidRDefault="009B31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DB3AF" w14:textId="77777777" w:rsidR="008452C2" w:rsidRDefault="008452C2" w:rsidP="00573008">
      <w:r>
        <w:separator/>
      </w:r>
    </w:p>
  </w:footnote>
  <w:footnote w:type="continuationSeparator" w:id="0">
    <w:p w14:paraId="1AC357C9" w14:textId="77777777" w:rsidR="008452C2" w:rsidRDefault="008452C2" w:rsidP="00573008">
      <w:r>
        <w:continuationSeparator/>
      </w:r>
    </w:p>
  </w:footnote>
  <w:footnote w:id="1">
    <w:p w14:paraId="23220E89" w14:textId="77777777" w:rsidR="00573008" w:rsidRDefault="00573008" w:rsidP="00573008">
      <w:pPr>
        <w:pStyle w:val="Textpoznpodarou"/>
        <w:jc w:val="both"/>
        <w:rPr>
          <w:sz w:val="24"/>
          <w:szCs w:val="24"/>
        </w:rPr>
      </w:pPr>
      <w:r>
        <w:rPr>
          <w:rStyle w:val="Znakapoznpodarou"/>
        </w:rPr>
        <w:t>1</w:t>
      </w:r>
      <w:r>
        <w:t xml:space="preserve"> </w:t>
      </w:r>
      <w:r>
        <w:rPr>
          <w:sz w:val="24"/>
          <w:szCs w:val="24"/>
        </w:rPr>
        <w:t>zákon č. 183/2006 Sb., o územním plánování a stavebním řádu (stavební zákon),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6B4B"/>
    <w:multiLevelType w:val="hybridMultilevel"/>
    <w:tmpl w:val="E8CC9862"/>
    <w:lvl w:ilvl="0" w:tplc="70643D16">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 w15:restartNumberingAfterBreak="0">
    <w:nsid w:val="144E316C"/>
    <w:multiLevelType w:val="hybridMultilevel"/>
    <w:tmpl w:val="4D260D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7293887"/>
    <w:multiLevelType w:val="hybridMultilevel"/>
    <w:tmpl w:val="A40E5C52"/>
    <w:lvl w:ilvl="0" w:tplc="3580C46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4DB30E50"/>
    <w:multiLevelType w:val="hybridMultilevel"/>
    <w:tmpl w:val="6EEE06A6"/>
    <w:lvl w:ilvl="0" w:tplc="39B42FF0">
      <w:start w:val="1"/>
      <w:numFmt w:val="decimal"/>
      <w:lvlText w:val="(%1)"/>
      <w:lvlJc w:val="left"/>
      <w:pPr>
        <w:ind w:left="744" w:hanging="3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04B70FB"/>
    <w:multiLevelType w:val="hybridMultilevel"/>
    <w:tmpl w:val="F2C408C2"/>
    <w:lvl w:ilvl="0" w:tplc="1F7C2F96">
      <w:start w:val="1"/>
      <w:numFmt w:val="decimal"/>
      <w:lvlText w:val="(%1)"/>
      <w:lvlJc w:val="left"/>
      <w:pPr>
        <w:ind w:left="12" w:firstLine="696"/>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741942B1"/>
    <w:multiLevelType w:val="hybridMultilevel"/>
    <w:tmpl w:val="8F505A06"/>
    <w:lvl w:ilvl="0" w:tplc="3580C464">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7A6D766E"/>
    <w:multiLevelType w:val="hybridMultilevel"/>
    <w:tmpl w:val="7562C53A"/>
    <w:lvl w:ilvl="0" w:tplc="C0D05F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1231765845">
    <w:abstractNumId w:val="2"/>
  </w:num>
  <w:num w:numId="2" w16cid:durableId="601106497">
    <w:abstractNumId w:val="6"/>
  </w:num>
  <w:num w:numId="3" w16cid:durableId="714894377">
    <w:abstractNumId w:val="3"/>
  </w:num>
  <w:num w:numId="4" w16cid:durableId="1398893698">
    <w:abstractNumId w:val="1"/>
  </w:num>
  <w:num w:numId="5" w16cid:durableId="1018234831">
    <w:abstractNumId w:val="0"/>
  </w:num>
  <w:num w:numId="6" w16cid:durableId="1563321704">
    <w:abstractNumId w:val="5"/>
  </w:num>
  <w:num w:numId="7" w16cid:durableId="1536891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08"/>
    <w:rsid w:val="0001463B"/>
    <w:rsid w:val="000E4DD8"/>
    <w:rsid w:val="000F06CA"/>
    <w:rsid w:val="00103F3A"/>
    <w:rsid w:val="00116CEA"/>
    <w:rsid w:val="0013150D"/>
    <w:rsid w:val="001C5C3C"/>
    <w:rsid w:val="002012FA"/>
    <w:rsid w:val="002563AE"/>
    <w:rsid w:val="002B0936"/>
    <w:rsid w:val="0030711D"/>
    <w:rsid w:val="00332C7C"/>
    <w:rsid w:val="0038531B"/>
    <w:rsid w:val="00412985"/>
    <w:rsid w:val="00486A2C"/>
    <w:rsid w:val="004C0333"/>
    <w:rsid w:val="004E7466"/>
    <w:rsid w:val="004F2B3C"/>
    <w:rsid w:val="00573008"/>
    <w:rsid w:val="00586884"/>
    <w:rsid w:val="005D774E"/>
    <w:rsid w:val="00725286"/>
    <w:rsid w:val="00727650"/>
    <w:rsid w:val="007733C7"/>
    <w:rsid w:val="007C1005"/>
    <w:rsid w:val="008452C2"/>
    <w:rsid w:val="0087090F"/>
    <w:rsid w:val="0087448F"/>
    <w:rsid w:val="00911930"/>
    <w:rsid w:val="00915F3C"/>
    <w:rsid w:val="009B317B"/>
    <w:rsid w:val="009F7B62"/>
    <w:rsid w:val="00A34606"/>
    <w:rsid w:val="00A400AC"/>
    <w:rsid w:val="00AD5E42"/>
    <w:rsid w:val="00B2778C"/>
    <w:rsid w:val="00CB6DE9"/>
    <w:rsid w:val="00D74514"/>
    <w:rsid w:val="00E26804"/>
    <w:rsid w:val="00EE3EB2"/>
    <w:rsid w:val="00F9610B"/>
    <w:rsid w:val="00FF7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0B88C5"/>
  <w15:chartTrackingRefBased/>
  <w15:docId w15:val="{7DE8833C-3DE4-4E43-87F8-F93005B1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3008"/>
    <w:pPr>
      <w:autoSpaceDE w:val="0"/>
      <w:autoSpaceDN w:val="0"/>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73008"/>
    <w:pPr>
      <w:keepNext/>
      <w:jc w:val="center"/>
      <w:outlineLvl w:val="0"/>
    </w:pPr>
  </w:style>
  <w:style w:type="paragraph" w:styleId="Nadpis2">
    <w:name w:val="heading 2"/>
    <w:basedOn w:val="Normln"/>
    <w:next w:val="Normln"/>
    <w:link w:val="Nadpis2Char"/>
    <w:qFormat/>
    <w:rsid w:val="00573008"/>
    <w:pPr>
      <w:keepNext/>
      <w:jc w:val="both"/>
      <w:outlineLvl w:val="1"/>
    </w:pPr>
  </w:style>
  <w:style w:type="paragraph" w:styleId="Nadpis3">
    <w:name w:val="heading 3"/>
    <w:basedOn w:val="Normln"/>
    <w:next w:val="Normln"/>
    <w:link w:val="Nadpis3Char"/>
    <w:qFormat/>
    <w:rsid w:val="00573008"/>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573008"/>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73008"/>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573008"/>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573008"/>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573008"/>
    <w:rPr>
      <w:rFonts w:ascii="Times New Roman" w:eastAsia="Times New Roman" w:hAnsi="Times New Roman" w:cs="Times New Roman"/>
      <w:b/>
      <w:bCs/>
      <w:sz w:val="28"/>
      <w:szCs w:val="28"/>
      <w:lang w:eastAsia="cs-CZ"/>
    </w:rPr>
  </w:style>
  <w:style w:type="paragraph" w:styleId="Zkladntext">
    <w:name w:val="Body Text"/>
    <w:basedOn w:val="Normln"/>
    <w:link w:val="ZkladntextChar"/>
    <w:rsid w:val="00573008"/>
    <w:pPr>
      <w:jc w:val="both"/>
    </w:pPr>
  </w:style>
  <w:style w:type="character" w:customStyle="1" w:styleId="ZkladntextChar">
    <w:name w:val="Základní text Char"/>
    <w:basedOn w:val="Standardnpsmoodstavce"/>
    <w:link w:val="Zkladntext"/>
    <w:rsid w:val="0057300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rsid w:val="00573008"/>
    <w:rPr>
      <w:sz w:val="20"/>
      <w:szCs w:val="20"/>
    </w:rPr>
  </w:style>
  <w:style w:type="character" w:customStyle="1" w:styleId="TextpoznpodarouChar">
    <w:name w:val="Text pozn. pod čarou Char"/>
    <w:basedOn w:val="Standardnpsmoodstavce"/>
    <w:link w:val="Textpoznpodarou"/>
    <w:rsid w:val="00573008"/>
    <w:rPr>
      <w:rFonts w:ascii="Times New Roman" w:eastAsia="Times New Roman" w:hAnsi="Times New Roman" w:cs="Times New Roman"/>
      <w:sz w:val="20"/>
      <w:szCs w:val="20"/>
      <w:lang w:eastAsia="cs-CZ"/>
    </w:rPr>
  </w:style>
  <w:style w:type="character" w:styleId="Znakapoznpodarou">
    <w:name w:val="footnote reference"/>
    <w:rsid w:val="00573008"/>
    <w:rPr>
      <w:vertAlign w:val="superscript"/>
    </w:rPr>
  </w:style>
  <w:style w:type="paragraph" w:styleId="Zkladntextodsazen">
    <w:name w:val="Body Text Indent"/>
    <w:basedOn w:val="Normln"/>
    <w:link w:val="ZkladntextodsazenChar"/>
    <w:rsid w:val="00573008"/>
    <w:pPr>
      <w:spacing w:after="120"/>
      <w:ind w:left="283"/>
    </w:pPr>
  </w:style>
  <w:style w:type="character" w:customStyle="1" w:styleId="ZkladntextodsazenChar">
    <w:name w:val="Základní text odsazený Char"/>
    <w:basedOn w:val="Standardnpsmoodstavce"/>
    <w:link w:val="Zkladntextodsazen"/>
    <w:rsid w:val="00573008"/>
    <w:rPr>
      <w:rFonts w:ascii="Times New Roman" w:eastAsia="Times New Roman" w:hAnsi="Times New Roman" w:cs="Times New Roman"/>
      <w:sz w:val="24"/>
      <w:szCs w:val="24"/>
      <w:lang w:eastAsia="cs-CZ"/>
    </w:rPr>
  </w:style>
  <w:style w:type="character" w:customStyle="1" w:styleId="markedcontent">
    <w:name w:val="markedcontent"/>
    <w:basedOn w:val="Standardnpsmoodstavce"/>
    <w:rsid w:val="007C1005"/>
  </w:style>
  <w:style w:type="paragraph" w:styleId="Odstavecseseznamem">
    <w:name w:val="List Paragraph"/>
    <w:basedOn w:val="Normln"/>
    <w:uiPriority w:val="34"/>
    <w:qFormat/>
    <w:rsid w:val="009B317B"/>
    <w:pPr>
      <w:ind w:left="720"/>
      <w:contextualSpacing/>
    </w:pPr>
  </w:style>
  <w:style w:type="paragraph" w:styleId="Zhlav">
    <w:name w:val="header"/>
    <w:basedOn w:val="Normln"/>
    <w:link w:val="ZhlavChar"/>
    <w:uiPriority w:val="99"/>
    <w:unhideWhenUsed/>
    <w:rsid w:val="009B317B"/>
    <w:pPr>
      <w:tabs>
        <w:tab w:val="center" w:pos="4536"/>
        <w:tab w:val="right" w:pos="9072"/>
      </w:tabs>
    </w:pPr>
  </w:style>
  <w:style w:type="character" w:customStyle="1" w:styleId="ZhlavChar">
    <w:name w:val="Záhlaví Char"/>
    <w:basedOn w:val="Standardnpsmoodstavce"/>
    <w:link w:val="Zhlav"/>
    <w:uiPriority w:val="99"/>
    <w:rsid w:val="009B317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317B"/>
    <w:pPr>
      <w:tabs>
        <w:tab w:val="center" w:pos="4536"/>
        <w:tab w:val="right" w:pos="9072"/>
      </w:tabs>
    </w:pPr>
  </w:style>
  <w:style w:type="character" w:customStyle="1" w:styleId="ZpatChar">
    <w:name w:val="Zápatí Char"/>
    <w:basedOn w:val="Standardnpsmoodstavce"/>
    <w:link w:val="Zpat"/>
    <w:uiPriority w:val="99"/>
    <w:rsid w:val="009B317B"/>
    <w:rPr>
      <w:rFonts w:ascii="Times New Roman" w:eastAsia="Times New Roman" w:hAnsi="Times New Roman" w:cs="Times New Roman"/>
      <w:sz w:val="24"/>
      <w:szCs w:val="24"/>
      <w:lang w:eastAsia="cs-CZ"/>
    </w:rPr>
  </w:style>
  <w:style w:type="paragraph" w:styleId="Bezmezer">
    <w:name w:val="No Spacing"/>
    <w:uiPriority w:val="1"/>
    <w:qFormat/>
    <w:rsid w:val="00915F3C"/>
    <w:pPr>
      <w:autoSpaceDE w:val="0"/>
      <w:autoSpaceDN w:val="0"/>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89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588</Words>
  <Characters>3471</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Zádrapa Tomáš</dc:creator>
  <cp:keywords/>
  <dc:description/>
  <cp:lastModifiedBy>Ing. Jiří Vdoleček</cp:lastModifiedBy>
  <cp:revision>10</cp:revision>
  <dcterms:created xsi:type="dcterms:W3CDTF">2023-04-11T10:35:00Z</dcterms:created>
  <dcterms:modified xsi:type="dcterms:W3CDTF">2023-05-08T18:56:00Z</dcterms:modified>
</cp:coreProperties>
</file>