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88A3" w14:textId="77777777" w:rsidR="009B33F1" w:rsidRPr="00CA0637" w:rsidRDefault="009B33F1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837D544" w14:textId="5D8638A4" w:rsidR="00E963F9" w:rsidRPr="00CA0637" w:rsidRDefault="00E963F9" w:rsidP="00E963F9">
      <w:pPr>
        <w:pStyle w:val="Zkladntext"/>
        <w:spacing w:after="0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CA0637">
        <w:rPr>
          <w:rFonts w:ascii="Arial" w:hAnsi="Arial" w:cs="Arial"/>
          <w:b/>
          <w:color w:val="000000" w:themeColor="text1"/>
          <w:sz w:val="28"/>
          <w:szCs w:val="28"/>
        </w:rPr>
        <w:t xml:space="preserve">Obec </w:t>
      </w:r>
      <w:r w:rsidR="00D46477" w:rsidRPr="00CA0637">
        <w:rPr>
          <w:rFonts w:ascii="Arial" w:hAnsi="Arial" w:cs="Arial"/>
          <w:b/>
          <w:color w:val="000000" w:themeColor="text1"/>
          <w:sz w:val="28"/>
          <w:szCs w:val="28"/>
        </w:rPr>
        <w:t>Medový Újezd</w:t>
      </w:r>
    </w:p>
    <w:p w14:paraId="20FD7BE1" w14:textId="10EB2781" w:rsidR="00E963F9" w:rsidRPr="00CA0637" w:rsidRDefault="00E963F9" w:rsidP="00E963F9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CA0637">
        <w:rPr>
          <w:rFonts w:ascii="Arial" w:hAnsi="Arial" w:cs="Arial"/>
          <w:b/>
          <w:color w:val="000000" w:themeColor="text1"/>
          <w:sz w:val="28"/>
          <w:szCs w:val="28"/>
        </w:rPr>
        <w:t xml:space="preserve">Zastupitelstvo obce </w:t>
      </w:r>
      <w:r w:rsidR="00D46477" w:rsidRPr="00CA0637">
        <w:rPr>
          <w:rFonts w:ascii="Arial" w:hAnsi="Arial" w:cs="Arial"/>
          <w:b/>
          <w:color w:val="000000" w:themeColor="text1"/>
          <w:sz w:val="28"/>
          <w:szCs w:val="28"/>
        </w:rPr>
        <w:t>Medový Újezd</w:t>
      </w:r>
    </w:p>
    <w:p w14:paraId="20AC113A" w14:textId="77777777" w:rsidR="00D46477" w:rsidRPr="00CA0637" w:rsidRDefault="00E963F9" w:rsidP="00D46477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CA0637">
        <w:rPr>
          <w:rFonts w:ascii="Arial" w:hAnsi="Arial" w:cs="Arial"/>
          <w:b/>
          <w:color w:val="000000" w:themeColor="text1"/>
        </w:rPr>
        <w:t xml:space="preserve">Obecně závazná vyhláška </w:t>
      </w:r>
    </w:p>
    <w:p w14:paraId="71192503" w14:textId="05E42456" w:rsidR="00D46477" w:rsidRPr="00CA0637" w:rsidRDefault="00D46477" w:rsidP="00D46477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CA0637">
        <w:rPr>
          <w:rFonts w:ascii="Arial" w:hAnsi="Arial" w:cs="Arial"/>
          <w:b/>
          <w:color w:val="000000" w:themeColor="text1"/>
        </w:rPr>
        <w:t xml:space="preserve">Č. </w:t>
      </w:r>
      <w:r w:rsidR="003148FC">
        <w:rPr>
          <w:rFonts w:ascii="Arial" w:hAnsi="Arial" w:cs="Arial"/>
          <w:b/>
          <w:color w:val="000000" w:themeColor="text1"/>
        </w:rPr>
        <w:t>2</w:t>
      </w:r>
      <w:r w:rsidRPr="00CA0637">
        <w:rPr>
          <w:rFonts w:ascii="Arial" w:hAnsi="Arial" w:cs="Arial"/>
          <w:b/>
          <w:color w:val="000000" w:themeColor="text1"/>
        </w:rPr>
        <w:t>/2026</w:t>
      </w:r>
    </w:p>
    <w:p w14:paraId="6DB23984" w14:textId="55E9456C" w:rsidR="00F64363" w:rsidRPr="00CA0637" w:rsidRDefault="00F64363" w:rsidP="00D46477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CA0637">
        <w:rPr>
          <w:rFonts w:ascii="Arial" w:hAnsi="Arial" w:cs="Arial"/>
          <w:b/>
          <w:color w:val="000000" w:themeColor="text1"/>
          <w:sz w:val="22"/>
          <w:szCs w:val="22"/>
        </w:rPr>
        <w:t>kterou se vydává požární řád obce</w:t>
      </w:r>
    </w:p>
    <w:p w14:paraId="69556E9E" w14:textId="77777777" w:rsidR="00F64363" w:rsidRPr="00CA0637" w:rsidRDefault="00F64363" w:rsidP="00F64363">
      <w:pPr>
        <w:pStyle w:val="Zkladntextodsazen"/>
        <w:ind w:firstLine="0"/>
        <w:jc w:val="center"/>
        <w:rPr>
          <w:rFonts w:ascii="Arial" w:hAnsi="Arial" w:cs="Arial"/>
          <w:color w:val="000000" w:themeColor="text1"/>
          <w:sz w:val="22"/>
          <w:szCs w:val="22"/>
        </w:rPr>
      </w:pPr>
    </w:p>
    <w:p w14:paraId="0D81925F" w14:textId="7A28C61E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CA0637">
        <w:rPr>
          <w:rFonts w:ascii="Arial" w:hAnsi="Arial" w:cs="Arial"/>
          <w:color w:val="000000" w:themeColor="text1"/>
          <w:sz w:val="22"/>
          <w:szCs w:val="22"/>
        </w:rPr>
        <w:t xml:space="preserve">Zastupitelstvo obce </w:t>
      </w:r>
      <w:r w:rsidR="00D46477" w:rsidRPr="00CA0637">
        <w:rPr>
          <w:rFonts w:ascii="Arial" w:hAnsi="Arial" w:cs="Arial"/>
          <w:color w:val="000000" w:themeColor="text1"/>
          <w:sz w:val="22"/>
          <w:szCs w:val="22"/>
        </w:rPr>
        <w:t>Medový Újezd</w:t>
      </w:r>
      <w:r w:rsidRPr="00CA0637">
        <w:rPr>
          <w:rFonts w:ascii="Arial" w:hAnsi="Arial" w:cs="Arial"/>
          <w:color w:val="000000" w:themeColor="text1"/>
          <w:sz w:val="22"/>
          <w:szCs w:val="22"/>
        </w:rPr>
        <w:t xml:space="preserve"> se </w:t>
      </w:r>
      <w:r w:rsidRPr="00F64363">
        <w:rPr>
          <w:rFonts w:ascii="Arial" w:hAnsi="Arial" w:cs="Arial"/>
          <w:sz w:val="22"/>
          <w:szCs w:val="22"/>
        </w:rPr>
        <w:t xml:space="preserve">na svém zasedání konaném dne </w:t>
      </w:r>
      <w:r w:rsidR="003148FC">
        <w:rPr>
          <w:rFonts w:ascii="Arial" w:hAnsi="Arial" w:cs="Arial"/>
          <w:sz w:val="22"/>
          <w:szCs w:val="22"/>
        </w:rPr>
        <w:t>3.9.2026 usnesením č. 20/2026</w:t>
      </w:r>
      <w:r w:rsidRPr="00F64363">
        <w:rPr>
          <w:rFonts w:ascii="Arial" w:hAnsi="Arial" w:cs="Arial"/>
          <w:sz w:val="22"/>
          <w:szCs w:val="22"/>
        </w:rPr>
        <w:t xml:space="preserve"> usneslo vydat na základě § 29 odst. 1 písm. o) bod 1 zákona č. 133/1985 Sb., o požární ochraně, ve znění pozdějších předpisů (dále jen „zákon o požární ochraně“), a v souladu s § 10 písm. d) a § 84 odst. 2</w:t>
      </w:r>
      <w:r w:rsidR="00630470">
        <w:rPr>
          <w:rFonts w:ascii="Arial" w:hAnsi="Arial" w:cs="Arial"/>
          <w:sz w:val="22"/>
          <w:szCs w:val="22"/>
        </w:rPr>
        <w:t> </w:t>
      </w:r>
      <w:r w:rsidRPr="00F64363">
        <w:rPr>
          <w:rFonts w:ascii="Arial" w:hAnsi="Arial" w:cs="Arial"/>
          <w:sz w:val="22"/>
          <w:szCs w:val="22"/>
        </w:rPr>
        <w:t>písm. h) zákona č. 128/2000 Sb., o obcích (obecní zřízení), ve znění pozdějších předpisů, tuto obecně závaznou vyhlášku (dále jen „vyhláška“):</w:t>
      </w:r>
    </w:p>
    <w:p w14:paraId="3ED8FA5D" w14:textId="77777777" w:rsidR="00F64363" w:rsidRPr="00F64363" w:rsidRDefault="00F64363" w:rsidP="00F64363">
      <w:pPr>
        <w:rPr>
          <w:rFonts w:ascii="Arial" w:hAnsi="Arial" w:cs="Arial"/>
          <w:sz w:val="22"/>
          <w:szCs w:val="22"/>
        </w:rPr>
      </w:pPr>
    </w:p>
    <w:p w14:paraId="25098FF0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D46477">
        <w:rPr>
          <w:rFonts w:ascii="Arial" w:hAnsi="Arial" w:cs="Arial"/>
          <w:sz w:val="22"/>
          <w:szCs w:val="22"/>
        </w:rPr>
        <w:t>Čl. 1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</w:r>
      <w:r w:rsidRPr="00D46477">
        <w:rPr>
          <w:rFonts w:ascii="Arial" w:hAnsi="Arial" w:cs="Arial"/>
          <w:sz w:val="22"/>
          <w:szCs w:val="22"/>
        </w:rPr>
        <w:t>Úvodní ustanovení</w:t>
      </w:r>
    </w:p>
    <w:p w14:paraId="7AE3AEF8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BBC568F" w14:textId="77777777" w:rsidR="00F64363" w:rsidRDefault="001908F6" w:rsidP="001908F6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>Tato vyhláška</w:t>
      </w:r>
      <w:r w:rsidR="00F64363" w:rsidRPr="00F64363">
        <w:rPr>
          <w:rFonts w:ascii="Arial" w:hAnsi="Arial" w:cs="Arial"/>
          <w:color w:val="auto"/>
          <w:sz w:val="22"/>
          <w:szCs w:val="22"/>
        </w:rPr>
        <w:t xml:space="preserve"> </w:t>
      </w:r>
      <w:r w:rsidR="00F64363" w:rsidRPr="00F64363">
        <w:rPr>
          <w:rFonts w:ascii="Arial" w:hAnsi="Arial" w:cs="Arial"/>
          <w:sz w:val="22"/>
          <w:szCs w:val="22"/>
        </w:rPr>
        <w:t xml:space="preserve">upravuje organizaci a zásady zabezpečení požární ochrany v obci. </w:t>
      </w:r>
    </w:p>
    <w:p w14:paraId="5351662B" w14:textId="77777777" w:rsidR="001908F6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4C95EA1" w14:textId="77777777" w:rsidR="001908F6" w:rsidRPr="00F64363" w:rsidRDefault="001908F6" w:rsidP="001908F6">
      <w:pPr>
        <w:pStyle w:val="Normlnweb"/>
        <w:spacing w:before="0" w:beforeAutospacing="0" w:after="0" w:afterAutospacing="0"/>
        <w:ind w:left="705" w:hanging="70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</w:t>
      </w:r>
      <w:r>
        <w:rPr>
          <w:rFonts w:ascii="Arial" w:hAnsi="Arial" w:cs="Arial"/>
          <w:sz w:val="22"/>
          <w:szCs w:val="22"/>
        </w:rPr>
        <w:tab/>
        <w:t>Při zabezpečování požární ochrany spolupracuje obec zejména s hasičským záchranným sborem kraje, občanskými sdruženími a obecně prospěšnými společnostmi působícími na úseku požární ochrany.</w:t>
      </w:r>
    </w:p>
    <w:p w14:paraId="6C402C9D" w14:textId="77777777" w:rsidR="001908F6" w:rsidRPr="00F64363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4FC730D" w14:textId="77777777" w:rsidR="00F64363" w:rsidRPr="00D46477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D46477">
        <w:rPr>
          <w:rFonts w:ascii="Arial" w:hAnsi="Arial" w:cs="Arial"/>
          <w:sz w:val="22"/>
          <w:szCs w:val="22"/>
        </w:rPr>
        <w:t>Čl. 2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</w:r>
      <w:r w:rsidRPr="00D46477">
        <w:rPr>
          <w:rFonts w:ascii="Arial" w:hAnsi="Arial" w:cs="Arial"/>
          <w:sz w:val="22"/>
          <w:szCs w:val="22"/>
        </w:rPr>
        <w:t>Vymezení činnosti osob pověřených zabezpečováním požární ochrany v obci</w:t>
      </w:r>
    </w:p>
    <w:p w14:paraId="13D6A8D8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D182855" w14:textId="0B50ED85" w:rsidR="00F64363" w:rsidRP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Ochrana životů, zdraví a majetku občanů před požáry, živelními pohromami a jinými mimořádnými událostmi na území </w:t>
      </w:r>
      <w:r w:rsidRPr="00CA0637">
        <w:rPr>
          <w:rFonts w:ascii="Arial" w:hAnsi="Arial" w:cs="Arial"/>
          <w:color w:val="000000" w:themeColor="text1"/>
          <w:sz w:val="22"/>
          <w:szCs w:val="22"/>
        </w:rPr>
        <w:t xml:space="preserve">obce </w:t>
      </w:r>
      <w:r w:rsidR="00D46477" w:rsidRPr="00CA0637">
        <w:rPr>
          <w:rFonts w:ascii="Arial" w:hAnsi="Arial" w:cs="Arial"/>
          <w:color w:val="000000" w:themeColor="text1"/>
          <w:sz w:val="22"/>
          <w:szCs w:val="22"/>
        </w:rPr>
        <w:t xml:space="preserve">Medový Újezd </w:t>
      </w:r>
      <w:r w:rsidRPr="00F64363">
        <w:rPr>
          <w:rFonts w:ascii="Arial" w:hAnsi="Arial" w:cs="Arial"/>
          <w:sz w:val="22"/>
          <w:szCs w:val="22"/>
        </w:rPr>
        <w:t>(dále jen „obec“) je zajištěna jednotkou sboru dobrovolných hasičů obce (dále jen „JSDH obce“) podle čl. 5 této vyhlášky a</w:t>
      </w:r>
      <w:r w:rsidR="00630470">
        <w:rPr>
          <w:rFonts w:ascii="Arial" w:hAnsi="Arial" w:cs="Arial"/>
          <w:sz w:val="22"/>
          <w:szCs w:val="22"/>
        </w:rPr>
        <w:t> </w:t>
      </w:r>
      <w:r w:rsidRPr="00F64363">
        <w:rPr>
          <w:rFonts w:ascii="Arial" w:hAnsi="Arial" w:cs="Arial"/>
          <w:sz w:val="22"/>
          <w:szCs w:val="22"/>
        </w:rPr>
        <w:t xml:space="preserve">dále jednotkami požární ochrany uvedenými v příloze č. 1 této vyhlášky. </w:t>
      </w:r>
    </w:p>
    <w:p w14:paraId="12D011C2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34600E3" w14:textId="77777777" w:rsidR="00F64363" w:rsidRP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K zabezpečení úkolů na úseku požární ochrany byly na základě usnesení zastupitelstva obce dále pověřeny tyto orgány obce:</w:t>
      </w:r>
    </w:p>
    <w:p w14:paraId="3F9CF442" w14:textId="77777777" w:rsidR="00F64363" w:rsidRPr="00F64363" w:rsidRDefault="00F64363" w:rsidP="00F6436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F64363">
        <w:rPr>
          <w:rFonts w:ascii="Arial" w:hAnsi="Arial" w:cs="Arial"/>
          <w:lang w:val="cs-CZ"/>
        </w:rPr>
        <w:t>zastupitelstvo obce -</w:t>
      </w:r>
      <w:r w:rsidRPr="00F64363">
        <w:rPr>
          <w:rFonts w:ascii="Arial" w:hAnsi="Arial" w:cs="Arial"/>
          <w:color w:val="FF0000"/>
          <w:lang w:val="cs-CZ"/>
        </w:rPr>
        <w:t xml:space="preserve"> 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projednáním stavu požární ochrany v  obci minimálně 1 x za 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12 měsíců nebo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vždy po závažné mimořádné události mající vztah k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 xml:space="preserve"> zajištění 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>požární ochran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y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v  obci,</w:t>
      </w:r>
    </w:p>
    <w:p w14:paraId="0353621F" w14:textId="77777777" w:rsidR="00F64363" w:rsidRPr="00F64363" w:rsidRDefault="00F64363" w:rsidP="00F6436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F64363">
        <w:rPr>
          <w:rFonts w:ascii="Arial" w:hAnsi="Arial" w:cs="Arial"/>
          <w:lang w:val="cs-CZ"/>
        </w:rPr>
        <w:t>starosta -</w:t>
      </w:r>
      <w:r w:rsidRPr="00F64363">
        <w:rPr>
          <w:rFonts w:ascii="Arial" w:hAnsi="Arial" w:cs="Arial"/>
          <w:color w:val="FF0000"/>
          <w:lang w:val="cs-CZ"/>
        </w:rPr>
        <w:t xml:space="preserve"> 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zabezpečováním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pravidelných kontrol dodržování předpisů </w:t>
      </w:r>
      <w:r w:rsidR="007057EF">
        <w:rPr>
          <w:rFonts w:ascii="Arial" w:eastAsia="Times New Roman" w:hAnsi="Arial" w:cs="Arial"/>
          <w:color w:val="000000"/>
          <w:lang w:val="cs-CZ" w:eastAsia="cs-CZ"/>
        </w:rPr>
        <w:t>a plnění povinností obce na úseku požární ochrany vyplývajících z její samostatné působnosti, a to minimálně 1 x za 12 měsíců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.</w:t>
      </w:r>
    </w:p>
    <w:p w14:paraId="30E7E015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</w:p>
    <w:p w14:paraId="4A8C4E89" w14:textId="77777777" w:rsidR="00F64363" w:rsidRPr="00D46477" w:rsidRDefault="00F64363" w:rsidP="00F64363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D46477">
        <w:rPr>
          <w:rFonts w:ascii="Arial" w:hAnsi="Arial" w:cs="Arial"/>
          <w:sz w:val="22"/>
          <w:szCs w:val="22"/>
        </w:rPr>
        <w:t>Čl. 3</w:t>
      </w:r>
      <w:r w:rsidRPr="00D46477">
        <w:rPr>
          <w:rFonts w:ascii="Arial" w:hAnsi="Arial" w:cs="Arial"/>
          <w:sz w:val="22"/>
          <w:szCs w:val="22"/>
        </w:rPr>
        <w:br/>
        <w:t>Podmínky požární bezpečnosti při činnostech a v objektech se zvýšeným nebezpečím vzniku požáru se zřetelem na místní situaci</w:t>
      </w:r>
    </w:p>
    <w:p w14:paraId="03ADC480" w14:textId="77777777" w:rsidR="00F64363" w:rsidRPr="00F64363" w:rsidRDefault="00F64363" w:rsidP="00F64363">
      <w:pPr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A7B078E" w14:textId="77777777" w:rsidR="00F64363" w:rsidRPr="00D46477" w:rsidRDefault="00F64363" w:rsidP="00D46477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46477">
        <w:rPr>
          <w:rFonts w:ascii="Arial" w:hAnsi="Arial" w:cs="Arial"/>
          <w:color w:val="000000" w:themeColor="text1"/>
          <w:sz w:val="22"/>
          <w:szCs w:val="22"/>
        </w:rPr>
        <w:t>Obec nestanoví se zřetelem na místní situaci žádné činnosti ani objekty se zvýšeným nebezpečím vzniku požáru ani podmínky požární bezpečnosti vztahující se k takovým činnostem či objektům.</w:t>
      </w:r>
    </w:p>
    <w:p w14:paraId="57F62C1E" w14:textId="21E00D8B" w:rsidR="00F64363" w:rsidRPr="00D46477" w:rsidRDefault="00F64363" w:rsidP="00D46477">
      <w:pPr>
        <w:jc w:val="both"/>
        <w:rPr>
          <w:rFonts w:ascii="Arial" w:hAnsi="Arial" w:cs="Arial"/>
          <w:b/>
          <w:i/>
          <w:color w:val="FF0000"/>
          <w:sz w:val="22"/>
          <w:szCs w:val="22"/>
          <w:u w:val="single"/>
        </w:rPr>
      </w:pPr>
    </w:p>
    <w:p w14:paraId="1A07672C" w14:textId="77777777" w:rsidR="00F64363" w:rsidRDefault="00F64363" w:rsidP="00F64363">
      <w:pPr>
        <w:ind w:left="1068"/>
        <w:jc w:val="both"/>
        <w:rPr>
          <w:rFonts w:ascii="Arial" w:hAnsi="Arial" w:cs="Arial"/>
          <w:iCs/>
          <w:color w:val="FF0000"/>
          <w:sz w:val="22"/>
          <w:szCs w:val="22"/>
        </w:rPr>
      </w:pPr>
    </w:p>
    <w:p w14:paraId="290DC885" w14:textId="77777777" w:rsidR="00B0386E" w:rsidRPr="00F64363" w:rsidRDefault="00B0386E" w:rsidP="00F64363">
      <w:pPr>
        <w:ind w:left="1068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10D25F60" w14:textId="77777777" w:rsidR="00F64363" w:rsidRPr="00D46477" w:rsidRDefault="00F64363" w:rsidP="00F64363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D46477">
        <w:rPr>
          <w:rFonts w:ascii="Arial" w:hAnsi="Arial" w:cs="Arial"/>
          <w:sz w:val="22"/>
          <w:szCs w:val="22"/>
        </w:rPr>
        <w:lastRenderedPageBreak/>
        <w:t>Čl. 4</w:t>
      </w:r>
      <w:r w:rsidRPr="00D46477">
        <w:rPr>
          <w:rFonts w:ascii="Arial" w:hAnsi="Arial" w:cs="Arial"/>
          <w:sz w:val="22"/>
          <w:szCs w:val="22"/>
        </w:rPr>
        <w:br/>
        <w:t>Způsob nepřetržitého zabezpečení požární ochrany v obci</w:t>
      </w:r>
    </w:p>
    <w:p w14:paraId="71A19D2B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0177CC5" w14:textId="77777777" w:rsidR="00F64363" w:rsidRPr="00F64363" w:rsidRDefault="00F64363" w:rsidP="00F64363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Přijetí ohlášení požáru, živelní pohromy či jiné mimořádné události na území obce je zabezpečeno systémem ohlašoven požárů uvedených v čl. 7.</w:t>
      </w:r>
    </w:p>
    <w:p w14:paraId="001A7F0A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13886493" w14:textId="77777777" w:rsidR="00F64363" w:rsidRPr="00F64363" w:rsidRDefault="00F64363" w:rsidP="00F64363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Ochrana životů, zdraví a majetku občanů před požáry, živelními pohromami a jinými mimořádnými událostmi na území obce je zabezpečena jednotkami požární ochrany uvedenými v čl. 5 a v příloze č. 1 vyhlášky.</w:t>
      </w:r>
    </w:p>
    <w:p w14:paraId="728708E2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16CB820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2E07095" w14:textId="77777777" w:rsidR="00F64363" w:rsidRPr="00D46477" w:rsidRDefault="00F64363" w:rsidP="00F64363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D46477">
        <w:rPr>
          <w:rFonts w:ascii="Arial" w:hAnsi="Arial" w:cs="Arial"/>
          <w:sz w:val="22"/>
          <w:szCs w:val="22"/>
        </w:rPr>
        <w:t>Čl. 5</w:t>
      </w:r>
      <w:r w:rsidRPr="00D46477">
        <w:rPr>
          <w:rFonts w:ascii="Arial" w:hAnsi="Arial" w:cs="Arial"/>
          <w:sz w:val="22"/>
          <w:szCs w:val="22"/>
        </w:rPr>
        <w:br/>
        <w:t>Kategorie jednotky sboru dobrovolných hasičů obce, její početní stav a vybavení</w:t>
      </w:r>
    </w:p>
    <w:p w14:paraId="774BA625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C31C51E" w14:textId="77777777" w:rsidR="00F64363" w:rsidRPr="00F64363" w:rsidRDefault="00F64363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Obec zřídila JSDH obce, jejíž kategorie, početní stav a vybavení jsou uvedeny v příloze č. 2 vyhlášky. </w:t>
      </w:r>
    </w:p>
    <w:p w14:paraId="0C63DB0E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DD762AD" w14:textId="43E25D5D" w:rsidR="00F64363" w:rsidRPr="00F64363" w:rsidRDefault="00F64363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Členové JSDH obce se při vyhlášení požárního poplachu dostaví ve stanoveném čase do </w:t>
      </w:r>
      <w:r w:rsidR="00B20050">
        <w:rPr>
          <w:rFonts w:ascii="Arial" w:hAnsi="Arial" w:cs="Arial"/>
          <w:sz w:val="22"/>
          <w:szCs w:val="22"/>
        </w:rPr>
        <w:t>hasičské stanice JSDH obce</w:t>
      </w:r>
      <w:r w:rsidRPr="00F64363">
        <w:rPr>
          <w:rFonts w:ascii="Arial" w:hAnsi="Arial" w:cs="Arial"/>
          <w:sz w:val="22"/>
          <w:szCs w:val="22"/>
        </w:rPr>
        <w:t xml:space="preserve"> na adrese</w:t>
      </w:r>
      <w:r w:rsidR="00D46477">
        <w:rPr>
          <w:rFonts w:ascii="Arial" w:hAnsi="Arial" w:cs="Arial"/>
          <w:color w:val="FF0000"/>
          <w:sz w:val="22"/>
          <w:szCs w:val="22"/>
        </w:rPr>
        <w:t xml:space="preserve"> </w:t>
      </w:r>
      <w:r w:rsidR="00D46477" w:rsidRPr="00D46477">
        <w:rPr>
          <w:rFonts w:ascii="Arial" w:hAnsi="Arial" w:cs="Arial"/>
          <w:color w:val="000000" w:themeColor="text1"/>
          <w:sz w:val="22"/>
          <w:szCs w:val="22"/>
        </w:rPr>
        <w:t>Medový Újezd 14</w:t>
      </w:r>
      <w:r w:rsidRPr="00D46477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F64363">
        <w:rPr>
          <w:rFonts w:ascii="Arial" w:hAnsi="Arial" w:cs="Arial"/>
          <w:sz w:val="22"/>
          <w:szCs w:val="22"/>
        </w:rPr>
        <w:t xml:space="preserve">anebo na jiné místo, stanovené </w:t>
      </w:r>
      <w:r w:rsidR="00B940A8">
        <w:rPr>
          <w:rFonts w:ascii="Arial" w:hAnsi="Arial" w:cs="Arial"/>
          <w:sz w:val="22"/>
          <w:szCs w:val="22"/>
        </w:rPr>
        <w:t>velitelem JSDH</w:t>
      </w:r>
      <w:r w:rsidRPr="00F64363">
        <w:rPr>
          <w:rFonts w:ascii="Arial" w:hAnsi="Arial" w:cs="Arial"/>
          <w:sz w:val="22"/>
          <w:szCs w:val="22"/>
        </w:rPr>
        <w:t>.</w:t>
      </w:r>
    </w:p>
    <w:p w14:paraId="7AF188B2" w14:textId="77777777" w:rsid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F160CA0" w14:textId="77777777" w:rsidR="00F64363" w:rsidRPr="00D46477" w:rsidRDefault="00F64363" w:rsidP="00F64363">
      <w:pPr>
        <w:pStyle w:val="Nadpis4"/>
        <w:jc w:val="center"/>
        <w:rPr>
          <w:rFonts w:ascii="Arial" w:hAnsi="Arial" w:cs="Arial"/>
          <w:strike/>
          <w:sz w:val="22"/>
          <w:szCs w:val="22"/>
        </w:rPr>
      </w:pPr>
      <w:r w:rsidRPr="00D46477">
        <w:rPr>
          <w:rFonts w:ascii="Arial" w:hAnsi="Arial" w:cs="Arial"/>
          <w:sz w:val="22"/>
          <w:szCs w:val="22"/>
        </w:rPr>
        <w:t>Čl. 6</w:t>
      </w:r>
      <w:r w:rsidRPr="00D46477">
        <w:rPr>
          <w:rFonts w:ascii="Arial" w:hAnsi="Arial" w:cs="Arial"/>
          <w:sz w:val="22"/>
          <w:szCs w:val="22"/>
        </w:rPr>
        <w:br/>
        <w:t xml:space="preserve">Přehled o zdrojích vody pro hašení požárů a podmínky jejich trvalé použitelnosti </w:t>
      </w:r>
    </w:p>
    <w:p w14:paraId="2BEF289F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0F63514" w14:textId="77777777" w:rsidR="00F64363" w:rsidRPr="00F6436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Vlastník nebo uživatel zdrojů vody pro hašení požárů je povinen tyto udržovat v takovém stavu, aby bylo umožněno použití požární techniky a čerpání vody pro hašení požárů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Pr="00F64363">
        <w:rPr>
          <w:rFonts w:ascii="Arial" w:hAnsi="Arial" w:cs="Arial"/>
          <w:sz w:val="22"/>
          <w:szCs w:val="22"/>
        </w:rPr>
        <w:t xml:space="preserve">. </w:t>
      </w:r>
    </w:p>
    <w:p w14:paraId="505F0786" w14:textId="77777777" w:rsidR="00F64363" w:rsidRPr="00F64363" w:rsidRDefault="00F64363" w:rsidP="00F64363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68B06F8D" w14:textId="77777777" w:rsidR="00F64363" w:rsidRPr="00F6436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Zdroje vody pro hašení požárů </w:t>
      </w:r>
      <w:r w:rsidR="00F44A56">
        <w:rPr>
          <w:rFonts w:ascii="Arial" w:hAnsi="Arial" w:cs="Arial"/>
          <w:sz w:val="22"/>
          <w:szCs w:val="22"/>
        </w:rPr>
        <w:t>jsou stanoveny v nařízení kraje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F64363">
        <w:rPr>
          <w:rFonts w:ascii="Arial" w:hAnsi="Arial" w:cs="Arial"/>
          <w:sz w:val="22"/>
          <w:szCs w:val="22"/>
        </w:rPr>
        <w:t>.</w:t>
      </w:r>
      <w:r w:rsidR="00F44A56">
        <w:rPr>
          <w:rFonts w:ascii="Arial" w:hAnsi="Arial" w:cs="Arial"/>
          <w:sz w:val="22"/>
          <w:szCs w:val="22"/>
        </w:rPr>
        <w:t xml:space="preserve"> </w:t>
      </w:r>
      <w:r w:rsidR="00B940A8">
        <w:rPr>
          <w:rFonts w:ascii="Arial" w:hAnsi="Arial" w:cs="Arial"/>
          <w:sz w:val="22"/>
          <w:szCs w:val="22"/>
        </w:rPr>
        <w:t>Z</w:t>
      </w:r>
      <w:r w:rsidR="00F44A56">
        <w:rPr>
          <w:rFonts w:ascii="Arial" w:hAnsi="Arial" w:cs="Arial"/>
          <w:sz w:val="22"/>
          <w:szCs w:val="22"/>
        </w:rPr>
        <w:t>droj</w:t>
      </w:r>
      <w:r w:rsidR="00B940A8">
        <w:rPr>
          <w:rFonts w:ascii="Arial" w:hAnsi="Arial" w:cs="Arial"/>
          <w:sz w:val="22"/>
          <w:szCs w:val="22"/>
        </w:rPr>
        <w:t>e</w:t>
      </w:r>
      <w:r w:rsidR="00F44A56">
        <w:rPr>
          <w:rFonts w:ascii="Arial" w:hAnsi="Arial" w:cs="Arial"/>
          <w:sz w:val="22"/>
          <w:szCs w:val="22"/>
        </w:rPr>
        <w:t xml:space="preserve"> vody pro hašení požárů na území obce </w:t>
      </w:r>
      <w:r w:rsidR="00B940A8">
        <w:rPr>
          <w:rFonts w:ascii="Arial" w:hAnsi="Arial" w:cs="Arial"/>
          <w:sz w:val="22"/>
          <w:szCs w:val="22"/>
        </w:rPr>
        <w:t>jsou</w:t>
      </w:r>
      <w:r w:rsidR="00F44A56">
        <w:rPr>
          <w:rFonts w:ascii="Arial" w:hAnsi="Arial" w:cs="Arial"/>
          <w:sz w:val="22"/>
          <w:szCs w:val="22"/>
        </w:rPr>
        <w:t xml:space="preserve"> uveden</w:t>
      </w:r>
      <w:r w:rsidR="00B940A8">
        <w:rPr>
          <w:rFonts w:ascii="Arial" w:hAnsi="Arial" w:cs="Arial"/>
          <w:sz w:val="22"/>
          <w:szCs w:val="22"/>
        </w:rPr>
        <w:t>y</w:t>
      </w:r>
      <w:r w:rsidR="00F44A56">
        <w:rPr>
          <w:rFonts w:ascii="Arial" w:hAnsi="Arial" w:cs="Arial"/>
          <w:sz w:val="22"/>
          <w:szCs w:val="22"/>
        </w:rPr>
        <w:t xml:space="preserve"> v příloze č. 3 vyhlášky.</w:t>
      </w:r>
    </w:p>
    <w:p w14:paraId="53B46630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i/>
          <w:color w:val="FF0000"/>
          <w:sz w:val="22"/>
          <w:szCs w:val="22"/>
        </w:rPr>
      </w:pPr>
    </w:p>
    <w:p w14:paraId="6E88D83A" w14:textId="77777777" w:rsidR="00F64363" w:rsidRPr="00D46477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color w:val="000000" w:themeColor="text1"/>
          <w:sz w:val="22"/>
          <w:szCs w:val="22"/>
        </w:rPr>
      </w:pPr>
      <w:r w:rsidRPr="00D46477">
        <w:rPr>
          <w:rFonts w:ascii="Arial" w:hAnsi="Arial" w:cs="Arial"/>
          <w:color w:val="000000" w:themeColor="text1"/>
          <w:sz w:val="22"/>
          <w:szCs w:val="22"/>
        </w:rPr>
        <w:t>Obec nad rámec nařízení kraje nestanovila další zdroje vody pro hašení požárů.</w:t>
      </w:r>
    </w:p>
    <w:p w14:paraId="12DC2335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480824E9" w14:textId="77777777" w:rsidR="00F64363" w:rsidRPr="00D46477" w:rsidRDefault="00F64363" w:rsidP="00F64363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D46477">
        <w:rPr>
          <w:rFonts w:ascii="Arial" w:hAnsi="Arial" w:cs="Arial"/>
          <w:sz w:val="22"/>
          <w:szCs w:val="22"/>
        </w:rPr>
        <w:t>Čl. 7</w:t>
      </w:r>
      <w:r w:rsidRPr="00D46477">
        <w:rPr>
          <w:rFonts w:ascii="Arial" w:hAnsi="Arial" w:cs="Arial"/>
          <w:sz w:val="22"/>
          <w:szCs w:val="22"/>
        </w:rPr>
        <w:br/>
        <w:t>Seznam ohlašoven požárů a dalších míst, odkud lze hlásit požár, a způsob jejich označení</w:t>
      </w:r>
    </w:p>
    <w:p w14:paraId="7B7CD1BD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270D813" w14:textId="697B3734" w:rsidR="00F64363" w:rsidRPr="006158E7" w:rsidRDefault="00F64363" w:rsidP="00F64363">
      <w:pPr>
        <w:pStyle w:val="Normlnweb"/>
        <w:numPr>
          <w:ilvl w:val="0"/>
          <w:numId w:val="17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Obec zřídila následující ohlašovnu požárů, která je trvale označena tabulkou „Ohlašovna požárů”:</w:t>
      </w:r>
      <w:r w:rsidR="006158E7">
        <w:rPr>
          <w:rFonts w:ascii="Arial" w:hAnsi="Arial" w:cs="Arial"/>
          <w:sz w:val="22"/>
          <w:szCs w:val="22"/>
        </w:rPr>
        <w:t xml:space="preserve"> </w:t>
      </w:r>
      <w:r w:rsidRPr="006158E7">
        <w:rPr>
          <w:rFonts w:ascii="Arial" w:hAnsi="Arial" w:cs="Arial"/>
          <w:color w:val="000000" w:themeColor="text1"/>
          <w:sz w:val="22"/>
          <w:szCs w:val="22"/>
        </w:rPr>
        <w:t>Budova obecního úřadu na adrese</w:t>
      </w:r>
      <w:r w:rsidR="006158E7" w:rsidRPr="006158E7">
        <w:rPr>
          <w:rFonts w:ascii="Arial" w:hAnsi="Arial" w:cs="Arial"/>
          <w:color w:val="000000" w:themeColor="text1"/>
          <w:sz w:val="22"/>
          <w:szCs w:val="22"/>
        </w:rPr>
        <w:t xml:space="preserve"> Medový Újezd 14</w:t>
      </w:r>
      <w:r w:rsidR="00B940A8" w:rsidRPr="006158E7">
        <w:rPr>
          <w:rFonts w:ascii="Arial" w:hAnsi="Arial" w:cs="Arial"/>
          <w:color w:val="000000" w:themeColor="text1"/>
          <w:sz w:val="22"/>
          <w:szCs w:val="22"/>
        </w:rPr>
        <w:t>,</w:t>
      </w:r>
      <w:r w:rsidR="006158E7" w:rsidRPr="006158E7">
        <w:rPr>
          <w:rFonts w:ascii="Arial" w:hAnsi="Arial" w:cs="Arial"/>
          <w:color w:val="000000" w:themeColor="text1"/>
          <w:sz w:val="22"/>
          <w:szCs w:val="22"/>
        </w:rPr>
        <w:t xml:space="preserve"> 337 01, tel. 724165223</w:t>
      </w:r>
      <w:r w:rsidRPr="006158E7">
        <w:rPr>
          <w:rFonts w:ascii="Arial" w:hAnsi="Arial" w:cs="Arial"/>
          <w:color w:val="FF0000"/>
          <w:sz w:val="22"/>
          <w:szCs w:val="22"/>
        </w:rPr>
        <w:tab/>
      </w:r>
      <w:r w:rsidRPr="006158E7">
        <w:rPr>
          <w:rFonts w:ascii="Arial" w:hAnsi="Arial" w:cs="Arial"/>
          <w:color w:val="FF0000"/>
          <w:sz w:val="22"/>
          <w:szCs w:val="22"/>
        </w:rPr>
        <w:tab/>
      </w:r>
    </w:p>
    <w:p w14:paraId="5E1E23D9" w14:textId="77777777" w:rsidR="00F64363" w:rsidRPr="00F64363" w:rsidRDefault="00F64363" w:rsidP="00F64363">
      <w:pPr>
        <w:ind w:left="6372"/>
        <w:jc w:val="both"/>
        <w:rPr>
          <w:rFonts w:ascii="Arial" w:hAnsi="Arial" w:cs="Arial"/>
          <w:color w:val="FF0000"/>
          <w:sz w:val="22"/>
          <w:szCs w:val="22"/>
        </w:rPr>
      </w:pPr>
    </w:p>
    <w:p w14:paraId="45521898" w14:textId="77777777" w:rsidR="00F64363" w:rsidRPr="00F64363" w:rsidRDefault="00F64363" w:rsidP="00F64363">
      <w:pPr>
        <w:pStyle w:val="Normlnweb"/>
        <w:numPr>
          <w:ilvl w:val="0"/>
          <w:numId w:val="17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Dalšími místy zřízenými obcí, odkud lze hlásit požár a která jsou trvale označena tabulkou „Zde hlaste požár” nebo symbolem telefonního čísla „150” či „112“, jsou:</w:t>
      </w:r>
    </w:p>
    <w:p w14:paraId="7986541C" w14:textId="77777777" w:rsidR="00F64363" w:rsidRPr="00F64363" w:rsidRDefault="00F64363" w:rsidP="00F64363">
      <w:pPr>
        <w:rPr>
          <w:rFonts w:ascii="Arial" w:hAnsi="Arial" w:cs="Arial"/>
          <w:color w:val="FF0000"/>
          <w:sz w:val="22"/>
          <w:szCs w:val="22"/>
        </w:rPr>
      </w:pPr>
    </w:p>
    <w:p w14:paraId="3155AEA8" w14:textId="45C28783" w:rsidR="00F64363" w:rsidRPr="00CA0637" w:rsidRDefault="007F5D9B" w:rsidP="007F5D9B">
      <w:pPr>
        <w:numPr>
          <w:ilvl w:val="0"/>
          <w:numId w:val="46"/>
        </w:numPr>
        <w:rPr>
          <w:rFonts w:ascii="Arial" w:hAnsi="Arial" w:cs="Arial"/>
          <w:color w:val="000000" w:themeColor="text1"/>
          <w:sz w:val="22"/>
          <w:szCs w:val="22"/>
        </w:rPr>
      </w:pPr>
      <w:r w:rsidRPr="00CA0637">
        <w:rPr>
          <w:rFonts w:ascii="Arial" w:hAnsi="Arial" w:cs="Arial"/>
          <w:color w:val="000000" w:themeColor="text1"/>
          <w:sz w:val="22"/>
          <w:szCs w:val="22"/>
        </w:rPr>
        <w:t xml:space="preserve">Budova hasičské </w:t>
      </w:r>
      <w:r w:rsidR="00F64363" w:rsidRPr="00CA0637">
        <w:rPr>
          <w:rFonts w:ascii="Arial" w:hAnsi="Arial" w:cs="Arial"/>
          <w:color w:val="000000" w:themeColor="text1"/>
          <w:sz w:val="22"/>
          <w:szCs w:val="22"/>
        </w:rPr>
        <w:t>zbrojnice</w:t>
      </w:r>
      <w:r w:rsidRPr="00CA0637">
        <w:rPr>
          <w:rFonts w:ascii="Arial" w:hAnsi="Arial" w:cs="Arial"/>
          <w:color w:val="000000" w:themeColor="text1"/>
          <w:sz w:val="22"/>
          <w:szCs w:val="22"/>
        </w:rPr>
        <w:t xml:space="preserve"> JSDHO, Medový Újezd 14                          tlačítkem sirény</w:t>
      </w:r>
    </w:p>
    <w:p w14:paraId="34F82C24" w14:textId="636C081D" w:rsidR="00B940A8" w:rsidRDefault="007F5D9B" w:rsidP="007F5D9B">
      <w:pPr>
        <w:numPr>
          <w:ilvl w:val="0"/>
          <w:numId w:val="46"/>
        </w:numPr>
        <w:rPr>
          <w:rFonts w:ascii="Arial" w:hAnsi="Arial" w:cs="Arial"/>
          <w:color w:val="000000" w:themeColor="text1"/>
          <w:sz w:val="22"/>
          <w:szCs w:val="22"/>
        </w:rPr>
      </w:pPr>
      <w:r w:rsidRPr="00CA0637">
        <w:rPr>
          <w:rFonts w:ascii="Arial" w:hAnsi="Arial" w:cs="Arial"/>
          <w:color w:val="000000" w:themeColor="text1"/>
          <w:sz w:val="22"/>
          <w:szCs w:val="22"/>
        </w:rPr>
        <w:t>HZS Plzeňského kraje, krajské operační a informační středisko                tel. 150, 112</w:t>
      </w:r>
    </w:p>
    <w:p w14:paraId="492C3C89" w14:textId="4E6E4857" w:rsidR="003148FC" w:rsidRPr="00CA0637" w:rsidRDefault="003148FC" w:rsidP="007F5D9B">
      <w:pPr>
        <w:numPr>
          <w:ilvl w:val="0"/>
          <w:numId w:val="46"/>
        </w:num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Obecní úřad Medový Újezd, medový Újezd 14, 337 01                          tel. 724165223</w:t>
      </w:r>
    </w:p>
    <w:p w14:paraId="2FC24063" w14:textId="77777777" w:rsidR="00F64363" w:rsidRPr="007F5D9B" w:rsidRDefault="00F64363" w:rsidP="00F64363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7F5D9B">
        <w:rPr>
          <w:rFonts w:ascii="Arial" w:hAnsi="Arial" w:cs="Arial"/>
          <w:sz w:val="22"/>
          <w:szCs w:val="22"/>
        </w:rPr>
        <w:lastRenderedPageBreak/>
        <w:t>Čl. 8</w:t>
      </w:r>
      <w:r w:rsidRPr="007F5D9B">
        <w:rPr>
          <w:rFonts w:ascii="Arial" w:hAnsi="Arial" w:cs="Arial"/>
          <w:sz w:val="22"/>
          <w:szCs w:val="22"/>
        </w:rPr>
        <w:br/>
        <w:t>Způsob vyhlášení požárního poplachu v obci</w:t>
      </w:r>
    </w:p>
    <w:p w14:paraId="4A2CF19A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93D8068" w14:textId="77777777" w:rsidR="00F64363" w:rsidRPr="00F64363" w:rsidRDefault="00F64363" w:rsidP="00F64363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Vyhlášení požárního poplachu v obci se provádí: </w:t>
      </w:r>
    </w:p>
    <w:p w14:paraId="0773D8FF" w14:textId="77777777" w:rsidR="00F64363" w:rsidRPr="00F64363" w:rsidRDefault="00F64363" w:rsidP="00F64363">
      <w:pPr>
        <w:pStyle w:val="Normlnweb"/>
        <w:numPr>
          <w:ilvl w:val="0"/>
          <w:numId w:val="23"/>
        </w:numPr>
        <w:spacing w:before="0" w:beforeAutospacing="0" w:after="0" w:afterAutospacing="0"/>
        <w:ind w:left="1418" w:hanging="851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signálem „POŽÁRNÍ POPLACH”, který je vyhlašován přerušovaným tónem sirény po dobu jedné minuty (25 sec. tón – 10 sec. pauza – 25 sec. tón) nebo</w:t>
      </w:r>
    </w:p>
    <w:p w14:paraId="135428BD" w14:textId="5F6136EC" w:rsidR="00F64363" w:rsidRPr="00F64363" w:rsidRDefault="00F64363" w:rsidP="00F64363">
      <w:pPr>
        <w:pStyle w:val="Normlnweb"/>
        <w:numPr>
          <w:ilvl w:val="0"/>
          <w:numId w:val="23"/>
        </w:numPr>
        <w:spacing w:before="0" w:beforeAutospacing="0" w:after="0" w:afterAutospacing="0"/>
        <w:ind w:left="1418" w:hanging="851"/>
        <w:rPr>
          <w:rFonts w:ascii="Arial" w:hAnsi="Arial" w:cs="Arial"/>
          <w:color w:val="FF0000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v případě poruchy technických zařízení pro vyhlášení požárního poplachu se požární poplach v obci vyhlašuje</w:t>
      </w:r>
      <w:r w:rsidR="007F5D9B">
        <w:rPr>
          <w:rFonts w:ascii="Arial" w:hAnsi="Arial" w:cs="Arial"/>
          <w:sz w:val="22"/>
          <w:szCs w:val="22"/>
        </w:rPr>
        <w:t xml:space="preserve"> obecním rozhlasem, případně dopravním prostředkem vybaveným audiotechnikou.</w:t>
      </w:r>
    </w:p>
    <w:p w14:paraId="1EAB847A" w14:textId="77777777" w:rsidR="00F64363" w:rsidRPr="00F64363" w:rsidRDefault="00F64363" w:rsidP="00AB72E6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3505EE13" w14:textId="77777777" w:rsidR="00F64363" w:rsidRPr="007F5D9B" w:rsidRDefault="00F64363" w:rsidP="00F64363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7F5D9B">
        <w:rPr>
          <w:rFonts w:ascii="Arial" w:hAnsi="Arial" w:cs="Arial"/>
          <w:sz w:val="22"/>
          <w:szCs w:val="22"/>
        </w:rPr>
        <w:t>Čl. 9</w:t>
      </w:r>
    </w:p>
    <w:p w14:paraId="3F8B19C2" w14:textId="77777777" w:rsidR="00F64363" w:rsidRPr="007F5D9B" w:rsidRDefault="00F64363" w:rsidP="00F64363">
      <w:pPr>
        <w:pStyle w:val="nzevzkona"/>
        <w:spacing w:before="0"/>
        <w:rPr>
          <w:rFonts w:ascii="Arial" w:hAnsi="Arial" w:cs="Arial"/>
          <w:sz w:val="22"/>
          <w:szCs w:val="22"/>
        </w:rPr>
      </w:pPr>
      <w:r w:rsidRPr="007F5D9B">
        <w:rPr>
          <w:rFonts w:ascii="Arial" w:hAnsi="Arial" w:cs="Arial"/>
          <w:sz w:val="22"/>
          <w:szCs w:val="22"/>
        </w:rPr>
        <w:t>Seznam sil a prostředků jednotek požární ochrany</w:t>
      </w:r>
    </w:p>
    <w:p w14:paraId="5667EC8F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BEB15EB" w14:textId="6D0D7629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Seznam sil a prostředků jednotek požární ochrany podle výpisu z požárního poplachového plánu</w:t>
      </w:r>
      <w:r w:rsidR="00CF77E0">
        <w:rPr>
          <w:rFonts w:ascii="Arial" w:hAnsi="Arial" w:cs="Arial"/>
          <w:sz w:val="22"/>
          <w:szCs w:val="22"/>
        </w:rPr>
        <w:t xml:space="preserve"> Plzeňského</w:t>
      </w:r>
      <w:r w:rsidRPr="00F64363">
        <w:rPr>
          <w:rFonts w:ascii="Arial" w:hAnsi="Arial" w:cs="Arial"/>
          <w:sz w:val="22"/>
          <w:szCs w:val="22"/>
        </w:rPr>
        <w:t xml:space="preserve"> kraje je uveden v příloze </w:t>
      </w:r>
      <w:r w:rsidRPr="00F64363">
        <w:rPr>
          <w:rFonts w:ascii="Arial" w:hAnsi="Arial" w:cs="Arial"/>
          <w:color w:val="auto"/>
          <w:sz w:val="22"/>
          <w:szCs w:val="22"/>
        </w:rPr>
        <w:t>č. 1 vyhlášky.</w:t>
      </w:r>
    </w:p>
    <w:p w14:paraId="34B4CEC2" w14:textId="77777777" w:rsidR="00F64363" w:rsidRPr="00F64363" w:rsidRDefault="00F64363" w:rsidP="00F64363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726A2C59" w14:textId="77777777" w:rsidR="00F64363" w:rsidRPr="00F64363" w:rsidRDefault="00F64363" w:rsidP="00F64363">
      <w:pPr>
        <w:pStyle w:val="Seznamoslovan"/>
        <w:spacing w:after="0"/>
        <w:ind w:left="0" w:firstLine="0"/>
        <w:rPr>
          <w:rFonts w:ascii="Arial" w:hAnsi="Arial" w:cs="Arial"/>
          <w:sz w:val="22"/>
          <w:szCs w:val="22"/>
        </w:rPr>
      </w:pPr>
    </w:p>
    <w:p w14:paraId="6E344A5D" w14:textId="77777777" w:rsidR="00F64363" w:rsidRPr="00CF77E0" w:rsidRDefault="00F64363" w:rsidP="00AB72E6">
      <w:pPr>
        <w:pStyle w:val="Nadpis4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CF77E0">
        <w:rPr>
          <w:rFonts w:ascii="Arial" w:hAnsi="Arial" w:cs="Arial"/>
          <w:color w:val="000000" w:themeColor="text1"/>
          <w:sz w:val="22"/>
          <w:szCs w:val="22"/>
        </w:rPr>
        <w:t>Čl. 11</w:t>
      </w:r>
    </w:p>
    <w:p w14:paraId="6715D1B0" w14:textId="77777777" w:rsidR="00F64363" w:rsidRPr="00CF77E0" w:rsidRDefault="00F64363" w:rsidP="00F64363">
      <w:pPr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F77E0">
        <w:rPr>
          <w:rFonts w:ascii="Arial" w:hAnsi="Arial" w:cs="Arial"/>
          <w:b/>
          <w:bCs/>
          <w:color w:val="000000" w:themeColor="text1"/>
          <w:sz w:val="22"/>
          <w:szCs w:val="22"/>
        </w:rPr>
        <w:t>Účinnost</w:t>
      </w:r>
    </w:p>
    <w:p w14:paraId="4B1A292D" w14:textId="77777777" w:rsidR="00F64363" w:rsidRPr="00F64363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5AA6DD4" w14:textId="77777777" w:rsidR="00774261" w:rsidRDefault="00774261" w:rsidP="00774261">
      <w:pPr>
        <w:jc w:val="both"/>
        <w:rPr>
          <w:rFonts w:ascii="Arial" w:hAnsi="Arial" w:cs="Arial"/>
          <w:sz w:val="22"/>
          <w:szCs w:val="22"/>
        </w:rPr>
      </w:pPr>
      <w:r w:rsidRPr="00774261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02302C9B" w14:textId="77777777" w:rsidR="00CF77E0" w:rsidRDefault="00CF77E0" w:rsidP="00774261">
      <w:pPr>
        <w:jc w:val="both"/>
        <w:rPr>
          <w:rFonts w:ascii="Arial" w:hAnsi="Arial" w:cs="Arial"/>
          <w:sz w:val="22"/>
          <w:szCs w:val="22"/>
        </w:rPr>
      </w:pPr>
    </w:p>
    <w:p w14:paraId="68755889" w14:textId="77777777" w:rsidR="00CF77E0" w:rsidRDefault="00CF77E0" w:rsidP="00774261">
      <w:pPr>
        <w:jc w:val="both"/>
        <w:rPr>
          <w:rFonts w:ascii="Arial" w:hAnsi="Arial" w:cs="Arial"/>
          <w:sz w:val="22"/>
          <w:szCs w:val="22"/>
        </w:rPr>
      </w:pPr>
    </w:p>
    <w:p w14:paraId="3E3C0C5A" w14:textId="77777777" w:rsidR="00CF77E0" w:rsidRDefault="00CF77E0" w:rsidP="00774261">
      <w:pPr>
        <w:jc w:val="both"/>
        <w:rPr>
          <w:rFonts w:ascii="Arial" w:hAnsi="Arial" w:cs="Arial"/>
          <w:sz w:val="22"/>
          <w:szCs w:val="22"/>
        </w:rPr>
      </w:pPr>
    </w:p>
    <w:p w14:paraId="004A5C89" w14:textId="77777777" w:rsidR="00CF77E0" w:rsidRDefault="00CF77E0" w:rsidP="00774261">
      <w:pPr>
        <w:jc w:val="both"/>
        <w:rPr>
          <w:rFonts w:ascii="Arial" w:hAnsi="Arial" w:cs="Arial"/>
          <w:sz w:val="22"/>
          <w:szCs w:val="22"/>
        </w:rPr>
      </w:pPr>
    </w:p>
    <w:p w14:paraId="283BF8F1" w14:textId="77777777" w:rsidR="00CF77E0" w:rsidRPr="00E836B1" w:rsidRDefault="00CF77E0" w:rsidP="00774261">
      <w:pPr>
        <w:jc w:val="both"/>
        <w:rPr>
          <w:rFonts w:ascii="Arial" w:hAnsi="Arial" w:cs="Arial"/>
          <w:sz w:val="22"/>
          <w:szCs w:val="22"/>
        </w:rPr>
      </w:pPr>
    </w:p>
    <w:p w14:paraId="3644269F" w14:textId="77777777" w:rsidR="00774261" w:rsidRDefault="00774261" w:rsidP="00774261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6F8A7BF9" w14:textId="505BCDAB" w:rsidR="00F64363" w:rsidRPr="00F64363" w:rsidRDefault="00F64363" w:rsidP="00F64363">
      <w:pPr>
        <w:spacing w:after="120"/>
        <w:rPr>
          <w:rFonts w:ascii="Arial" w:hAnsi="Arial" w:cs="Arial"/>
          <w:i/>
          <w:sz w:val="22"/>
          <w:szCs w:val="22"/>
        </w:rPr>
      </w:pP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</w:p>
    <w:p w14:paraId="2EC2F3F9" w14:textId="00C6B39C" w:rsidR="00F64363" w:rsidRPr="00F64363" w:rsidRDefault="00CF77E0" w:rsidP="00F64363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……..……………………..                                             .………………………….                                                 </w:t>
      </w:r>
    </w:p>
    <w:p w14:paraId="08165C52" w14:textId="61E52171" w:rsidR="00F64363" w:rsidRPr="00F64363" w:rsidRDefault="00CF77E0" w:rsidP="00F64363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Michal </w:t>
      </w:r>
      <w:proofErr w:type="spellStart"/>
      <w:r>
        <w:rPr>
          <w:rFonts w:ascii="Arial" w:hAnsi="Arial" w:cs="Arial"/>
          <w:sz w:val="22"/>
          <w:szCs w:val="22"/>
        </w:rPr>
        <w:t>Ineman</w:t>
      </w:r>
      <w:proofErr w:type="spellEnd"/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      Jana Uhlíková</w:t>
      </w:r>
    </w:p>
    <w:p w14:paraId="5CE0667E" w14:textId="2E40C79E" w:rsidR="00F64363" w:rsidRPr="00F64363" w:rsidRDefault="00F64363" w:rsidP="00F64363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 </w:t>
      </w:r>
      <w:r w:rsidR="00CF77E0">
        <w:rPr>
          <w:rFonts w:ascii="Arial" w:hAnsi="Arial" w:cs="Arial"/>
          <w:sz w:val="22"/>
          <w:szCs w:val="22"/>
        </w:rPr>
        <w:t xml:space="preserve">          </w:t>
      </w:r>
      <w:r w:rsidRPr="00F64363">
        <w:rPr>
          <w:rFonts w:ascii="Arial" w:hAnsi="Arial" w:cs="Arial"/>
          <w:sz w:val="22"/>
          <w:szCs w:val="22"/>
        </w:rPr>
        <w:t xml:space="preserve">  místostarosta</w:t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="00CF77E0">
        <w:rPr>
          <w:rFonts w:ascii="Arial" w:hAnsi="Arial" w:cs="Arial"/>
          <w:sz w:val="22"/>
          <w:szCs w:val="22"/>
        </w:rPr>
        <w:t xml:space="preserve">                  </w:t>
      </w:r>
      <w:r w:rsidRPr="00F64363">
        <w:rPr>
          <w:rFonts w:ascii="Arial" w:hAnsi="Arial" w:cs="Arial"/>
          <w:sz w:val="22"/>
          <w:szCs w:val="22"/>
        </w:rPr>
        <w:t>starost</w:t>
      </w:r>
      <w:r w:rsidR="00CF77E0">
        <w:rPr>
          <w:rFonts w:ascii="Arial" w:hAnsi="Arial" w:cs="Arial"/>
          <w:sz w:val="22"/>
          <w:szCs w:val="22"/>
        </w:rPr>
        <w:t>ka obce</w:t>
      </w:r>
    </w:p>
    <w:p w14:paraId="27C8CC29" w14:textId="77777777" w:rsidR="00F64363" w:rsidRPr="00F64363" w:rsidRDefault="00F64363" w:rsidP="00F6436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FDBAD91" w14:textId="77777777" w:rsidR="0094420F" w:rsidRPr="0094420F" w:rsidRDefault="0094420F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1CD70DE7" w14:textId="77777777" w:rsidR="00264860" w:rsidRDefault="00264860" w:rsidP="00264860">
      <w:pPr>
        <w:pStyle w:val="Nadpis7"/>
        <w:rPr>
          <w:rFonts w:ascii="Arial" w:hAnsi="Arial" w:cs="Arial"/>
          <w:sz w:val="22"/>
          <w:szCs w:val="22"/>
        </w:rPr>
      </w:pPr>
    </w:p>
    <w:p w14:paraId="6CE830D5" w14:textId="77777777" w:rsidR="00CF77E0" w:rsidRDefault="00CF77E0" w:rsidP="00CF77E0"/>
    <w:p w14:paraId="61CC839E" w14:textId="77777777" w:rsidR="00CF77E0" w:rsidRDefault="00CF77E0" w:rsidP="00CF77E0"/>
    <w:p w14:paraId="69132049" w14:textId="77777777" w:rsidR="00CF77E0" w:rsidRDefault="00CF77E0" w:rsidP="00CF77E0"/>
    <w:p w14:paraId="7A0015D9" w14:textId="77777777" w:rsidR="00CF77E0" w:rsidRDefault="00CF77E0" w:rsidP="00CF77E0"/>
    <w:p w14:paraId="40BEBAD4" w14:textId="77777777" w:rsidR="00CF77E0" w:rsidRDefault="00CF77E0" w:rsidP="00CF77E0"/>
    <w:p w14:paraId="030BE8B4" w14:textId="77777777" w:rsidR="00CF77E0" w:rsidRDefault="00CF77E0" w:rsidP="00CF77E0"/>
    <w:p w14:paraId="21B84639" w14:textId="77777777" w:rsidR="00CF77E0" w:rsidRDefault="00CF77E0" w:rsidP="00CF77E0"/>
    <w:p w14:paraId="5B13F973" w14:textId="77777777" w:rsidR="00CF77E0" w:rsidRDefault="00CF77E0" w:rsidP="00CF77E0"/>
    <w:p w14:paraId="74A82196" w14:textId="77777777" w:rsidR="00CF77E0" w:rsidRDefault="00CF77E0" w:rsidP="00CF77E0"/>
    <w:p w14:paraId="0F2D1FF4" w14:textId="77777777" w:rsidR="00CF77E0" w:rsidRDefault="00CF77E0" w:rsidP="00CF77E0"/>
    <w:p w14:paraId="286D8F6A" w14:textId="77777777" w:rsidR="00CF77E0" w:rsidRDefault="00CF77E0" w:rsidP="00CF77E0"/>
    <w:p w14:paraId="505DC883" w14:textId="77777777" w:rsidR="00CA0637" w:rsidRDefault="00CA0637" w:rsidP="00CA0637">
      <w:pPr>
        <w:pStyle w:val="Nadpis7"/>
        <w:rPr>
          <w:rFonts w:ascii="Arial" w:hAnsi="Arial" w:cs="Arial"/>
          <w:b/>
          <w:sz w:val="22"/>
          <w:szCs w:val="22"/>
          <w:u w:val="single"/>
        </w:rPr>
      </w:pPr>
    </w:p>
    <w:p w14:paraId="013D2599" w14:textId="6C388BF3" w:rsidR="00264860" w:rsidRPr="00D0105C" w:rsidRDefault="00264860" w:rsidP="00CA0637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Seznam sil a prostředků jednotek požární ochrany</w:t>
      </w:r>
    </w:p>
    <w:p w14:paraId="21D8076C" w14:textId="64632323" w:rsidR="00264860" w:rsidRPr="00D0105C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z požárního poplachového plánu</w:t>
      </w:r>
      <w:r w:rsidR="00CA0637">
        <w:rPr>
          <w:rFonts w:ascii="Arial" w:hAnsi="Arial" w:cs="Arial"/>
          <w:b/>
          <w:sz w:val="22"/>
          <w:szCs w:val="22"/>
          <w:u w:val="single"/>
        </w:rPr>
        <w:t xml:space="preserve"> Plzeňského </w:t>
      </w:r>
      <w:r w:rsidRPr="00D0105C">
        <w:rPr>
          <w:rFonts w:ascii="Arial" w:hAnsi="Arial" w:cs="Arial"/>
          <w:b/>
          <w:sz w:val="22"/>
          <w:szCs w:val="22"/>
          <w:u w:val="single"/>
        </w:rPr>
        <w:t>kraje</w:t>
      </w:r>
    </w:p>
    <w:p w14:paraId="77A16D7C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06F21CAF" w14:textId="77777777" w:rsidR="00264860" w:rsidRPr="00D0105C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14:paraId="11430D5D" w14:textId="77777777" w:rsidR="00264860" w:rsidRPr="00D0105C" w:rsidRDefault="00264860" w:rsidP="00264860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54646D92" w14:textId="77777777" w:rsidR="00264860" w:rsidRPr="00D0105C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V případě vzniku požáru nebo jiné mimořádné události jsou pro poskytnutí pomoci na území obce určeny podle I. stupně požárního poplachu následující jednotky požární ochrany:</w:t>
      </w:r>
    </w:p>
    <w:p w14:paraId="2BCC4A24" w14:textId="77777777" w:rsidR="00264860" w:rsidRPr="00D0105C" w:rsidRDefault="00264860" w:rsidP="00264860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tbl>
      <w:tblPr>
        <w:tblW w:w="89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653"/>
        <w:gridCol w:w="1843"/>
        <w:gridCol w:w="1843"/>
        <w:gridCol w:w="1843"/>
        <w:gridCol w:w="1791"/>
      </w:tblGrid>
      <w:tr w:rsidR="00264860" w:rsidRPr="00D0105C" w14:paraId="0D4CBFC0" w14:textId="77777777" w:rsidTr="0054059F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450139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264860" w:rsidRPr="00D0105C" w14:paraId="695DAB35" w14:textId="77777777" w:rsidTr="0054059F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64ECA2" w14:textId="77777777" w:rsidR="00264860" w:rsidRPr="00D0105C" w:rsidRDefault="00264860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D6F26C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1EDE78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497523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1FADDC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264860" w:rsidRPr="00D0105C" w14:paraId="0E82A638" w14:textId="77777777" w:rsidTr="0062451D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7E0BBC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51254" w14:textId="31FC3EA4" w:rsidR="00264860" w:rsidRPr="00CA0637" w:rsidRDefault="00CF77E0" w:rsidP="009D188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637">
              <w:rPr>
                <w:rFonts w:ascii="Arial" w:hAnsi="Arial" w:cs="Arial"/>
                <w:color w:val="000000" w:themeColor="text1"/>
                <w:sz w:val="22"/>
                <w:szCs w:val="22"/>
              </w:rPr>
              <w:t>JSDH Holoubkov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ECCAA1" w14:textId="6FE437B9" w:rsidR="00264860" w:rsidRPr="00CA0637" w:rsidRDefault="00CF77E0" w:rsidP="00C1273A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637">
              <w:rPr>
                <w:rFonts w:ascii="Arial" w:hAnsi="Arial" w:cs="Arial"/>
                <w:color w:val="000000" w:themeColor="text1"/>
                <w:sz w:val="22"/>
                <w:szCs w:val="22"/>
              </w:rPr>
              <w:t>JSDH Mýto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26391C" w14:textId="186508BD" w:rsidR="00264860" w:rsidRPr="00CA0637" w:rsidRDefault="00CF77E0" w:rsidP="0062451D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63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JSDH Medový </w:t>
            </w:r>
            <w:proofErr w:type="spellStart"/>
            <w:r w:rsidRPr="00CA0637">
              <w:rPr>
                <w:rFonts w:ascii="Arial" w:hAnsi="Arial" w:cs="Arial"/>
                <w:color w:val="000000" w:themeColor="text1"/>
                <w:sz w:val="22"/>
                <w:szCs w:val="22"/>
              </w:rPr>
              <w:t>Újzed</w:t>
            </w:r>
            <w:proofErr w:type="spellEnd"/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69D0F8" w14:textId="787E532C" w:rsidR="00264860" w:rsidRPr="00CA0637" w:rsidRDefault="00CF77E0" w:rsidP="0062451D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637">
              <w:rPr>
                <w:rFonts w:ascii="Arial" w:hAnsi="Arial" w:cs="Arial"/>
                <w:color w:val="000000" w:themeColor="text1"/>
                <w:sz w:val="22"/>
                <w:szCs w:val="22"/>
              </w:rPr>
              <w:t>CHS Rokycany</w:t>
            </w:r>
          </w:p>
        </w:tc>
      </w:tr>
      <w:tr w:rsidR="0062451D" w:rsidRPr="0062451D" w14:paraId="161E132F" w14:textId="77777777" w:rsidTr="0062451D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2F6A04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Kategorie jednotek požární ochrany</w:t>
            </w:r>
            <w:r w:rsidR="000249FB">
              <w:rPr>
                <w:rFonts w:ascii="Arial" w:hAnsi="Arial" w:cs="Arial"/>
                <w:b/>
                <w:sz w:val="22"/>
                <w:szCs w:val="22"/>
              </w:rPr>
              <w:t xml:space="preserve"> nebo minimální počty a vybavení hasičské stanice HZS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02F3B8" w14:textId="229AA465" w:rsidR="00264860" w:rsidRPr="00CA0637" w:rsidRDefault="00C1273A" w:rsidP="000249F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637">
              <w:rPr>
                <w:rFonts w:ascii="Arial" w:hAnsi="Arial" w:cs="Arial"/>
                <w:color w:val="000000" w:themeColor="text1"/>
                <w:sz w:val="22"/>
                <w:szCs w:val="22"/>
              </w:rPr>
              <w:t>JPO I</w:t>
            </w:r>
            <w:r w:rsidR="00CF77E0" w:rsidRPr="00CA0637">
              <w:rPr>
                <w:rFonts w:ascii="Arial" w:hAnsi="Arial" w:cs="Arial"/>
                <w:color w:val="000000" w:themeColor="text1"/>
                <w:sz w:val="22"/>
                <w:szCs w:val="22"/>
              </w:rPr>
              <w:t>II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4CB2A2" w14:textId="21A178C8" w:rsidR="00264860" w:rsidRPr="00CA0637" w:rsidRDefault="00C1273A" w:rsidP="0062451D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637">
              <w:rPr>
                <w:rFonts w:ascii="Arial" w:hAnsi="Arial" w:cs="Arial"/>
                <w:color w:val="000000" w:themeColor="text1"/>
                <w:sz w:val="22"/>
                <w:szCs w:val="22"/>
              </w:rPr>
              <w:t>JPO II</w:t>
            </w:r>
            <w:r w:rsidR="00CF77E0" w:rsidRPr="00CA0637">
              <w:rPr>
                <w:rFonts w:ascii="Arial" w:hAnsi="Arial" w:cs="Arial"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6DD40F" w14:textId="43E4A971" w:rsidR="00264860" w:rsidRPr="00CA0637" w:rsidRDefault="002F1F16" w:rsidP="0062451D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63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JPO </w:t>
            </w:r>
            <w:r w:rsidR="00CF77E0" w:rsidRPr="00CA0637">
              <w:rPr>
                <w:rFonts w:ascii="Arial" w:hAnsi="Arial" w:cs="Arial"/>
                <w:color w:val="000000" w:themeColor="text1"/>
                <w:sz w:val="22"/>
                <w:szCs w:val="22"/>
              </w:rPr>
              <w:t>VI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6D09CE" w14:textId="55CA2C05" w:rsidR="00264860" w:rsidRPr="00CA0637" w:rsidRDefault="00CF77E0" w:rsidP="00C1273A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637">
              <w:rPr>
                <w:rFonts w:ascii="Arial" w:hAnsi="Arial" w:cs="Arial"/>
                <w:color w:val="000000" w:themeColor="text1"/>
                <w:sz w:val="22"/>
                <w:szCs w:val="22"/>
              </w:rPr>
              <w:t>JPO I</w:t>
            </w:r>
          </w:p>
        </w:tc>
      </w:tr>
    </w:tbl>
    <w:p w14:paraId="1AD2A28E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1DB2E912" w14:textId="77777777" w:rsidR="00264860" w:rsidRDefault="0062451D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Pozn.:</w:t>
      </w:r>
    </w:p>
    <w:p w14:paraId="73A415F4" w14:textId="77777777" w:rsidR="0062451D" w:rsidRDefault="0062451D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HZS – hasičský záchranný sbor</w:t>
      </w:r>
      <w:r w:rsidR="00947A8B">
        <w:rPr>
          <w:rFonts w:ascii="Arial" w:hAnsi="Arial" w:cs="Arial"/>
          <w:sz w:val="22"/>
          <w:szCs w:val="22"/>
        </w:rPr>
        <w:t>,</w:t>
      </w:r>
    </w:p>
    <w:p w14:paraId="78EB173E" w14:textId="77777777" w:rsidR="000249FB" w:rsidRDefault="000249F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0249FB">
        <w:rPr>
          <w:rFonts w:ascii="Arial" w:hAnsi="Arial" w:cs="Arial"/>
          <w:sz w:val="22"/>
          <w:szCs w:val="22"/>
        </w:rPr>
        <w:t>JPO – jednotka požární ochrany</w:t>
      </w:r>
      <w:r>
        <w:rPr>
          <w:rFonts w:ascii="Arial" w:hAnsi="Arial" w:cs="Arial"/>
          <w:sz w:val="22"/>
          <w:szCs w:val="22"/>
        </w:rPr>
        <w:t xml:space="preserve"> (příloha </w:t>
      </w:r>
      <w:r w:rsidR="00C1273A">
        <w:rPr>
          <w:rFonts w:ascii="Arial" w:hAnsi="Arial" w:cs="Arial"/>
          <w:sz w:val="22"/>
          <w:szCs w:val="22"/>
        </w:rPr>
        <w:t>k zákonu o požární ochraně</w:t>
      </w:r>
      <w:r>
        <w:rPr>
          <w:rFonts w:ascii="Arial" w:hAnsi="Arial" w:cs="Arial"/>
          <w:sz w:val="22"/>
          <w:szCs w:val="22"/>
        </w:rPr>
        <w:t>),</w:t>
      </w:r>
    </w:p>
    <w:p w14:paraId="6DE78B0C" w14:textId="77777777" w:rsidR="00663A3F" w:rsidRDefault="00663A3F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663A3F">
        <w:rPr>
          <w:rFonts w:ascii="Arial" w:hAnsi="Arial" w:cs="Arial"/>
          <w:sz w:val="22"/>
          <w:szCs w:val="22"/>
        </w:rPr>
        <w:t>JSDH – jednotka sboru dobrovolných hasičů</w:t>
      </w:r>
      <w:r>
        <w:rPr>
          <w:rFonts w:ascii="Arial" w:hAnsi="Arial" w:cs="Arial"/>
          <w:sz w:val="22"/>
          <w:szCs w:val="22"/>
        </w:rPr>
        <w:t>,</w:t>
      </w:r>
    </w:p>
    <w:p w14:paraId="66CE505B" w14:textId="77777777" w:rsidR="009D1880" w:rsidRDefault="009D188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HS – hasičská stanice,</w:t>
      </w:r>
    </w:p>
    <w:p w14:paraId="13ED9CC9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stupně poplachu – viz § 20 a násl. vyhlášky č. 328/2001 Sb., </w:t>
      </w:r>
      <w:r w:rsidRPr="00947A8B">
        <w:rPr>
          <w:rFonts w:ascii="Arial" w:hAnsi="Arial" w:cs="Arial"/>
          <w:sz w:val="22"/>
          <w:szCs w:val="22"/>
        </w:rPr>
        <w:t>o některých podrobnostech zabezpečení integrovaného záchranného systému</w:t>
      </w:r>
      <w:r w:rsidR="000249FB">
        <w:rPr>
          <w:rFonts w:ascii="Arial" w:hAnsi="Arial" w:cs="Arial"/>
          <w:sz w:val="22"/>
          <w:szCs w:val="22"/>
        </w:rPr>
        <w:t>, ve znění pozdějších předpisů.</w:t>
      </w:r>
    </w:p>
    <w:p w14:paraId="1DA489D0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4C47AC48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4A91713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15E73AB4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62C3B62C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930AB53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B2953DD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6B830E6A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20CEACA" w14:textId="54EF1581" w:rsidR="00264860" w:rsidRDefault="00264860" w:rsidP="00CF77E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407D3F82" w14:textId="77777777" w:rsidR="00CF77E0" w:rsidRPr="00D0105C" w:rsidRDefault="00CF77E0" w:rsidP="00CF77E0">
      <w:pPr>
        <w:pStyle w:val="Hlava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64981635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5B9C4AA3" w14:textId="77777777" w:rsidR="00CF77E0" w:rsidRDefault="00CF77E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5B28D6D" w14:textId="77777777" w:rsidR="00CA0637" w:rsidRDefault="00CA0637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9AA8EF7" w14:textId="77777777" w:rsidR="00CA0637" w:rsidRDefault="00CA0637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055C433" w14:textId="77777777" w:rsidR="00CA0637" w:rsidRDefault="00CA0637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998CC64" w14:textId="3F3B4869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  <w:r w:rsidRPr="00D0105C">
        <w:rPr>
          <w:rFonts w:ascii="Arial" w:hAnsi="Arial" w:cs="Arial"/>
          <w:b/>
          <w:bCs/>
          <w:sz w:val="22"/>
          <w:szCs w:val="22"/>
          <w:u w:val="single"/>
        </w:rPr>
        <w:lastRenderedPageBreak/>
        <w:t>Požární technika a věcné prostředky požární ochrany</w:t>
      </w:r>
      <w:r w:rsidR="00C904D8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14:paraId="35E5E9B4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264860" w:rsidRPr="00D0105C" w14:paraId="302B3263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435BE8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29B1FE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Kategorie jednotek požární ochrany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9E2787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5F401C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Počet</w:t>
            </w:r>
            <w:r w:rsidR="00C904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členů</w:t>
            </w:r>
          </w:p>
        </w:tc>
      </w:tr>
      <w:tr w:rsidR="00264860" w:rsidRPr="00D0105C" w14:paraId="75B025DA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38CCFF" w14:textId="47BED197" w:rsidR="00C904D8" w:rsidRPr="00BC6A1B" w:rsidRDefault="00CF77E0" w:rsidP="00C1273A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C6A1B">
              <w:rPr>
                <w:rFonts w:ascii="Arial" w:hAnsi="Arial" w:cs="Arial"/>
                <w:color w:val="000000" w:themeColor="text1"/>
                <w:sz w:val="22"/>
                <w:szCs w:val="22"/>
              </w:rPr>
              <w:t>JSDH Medový Újezd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1CFBA0" w14:textId="09E322F7" w:rsidR="00264860" w:rsidRPr="00BC6A1B" w:rsidRDefault="00C904D8" w:rsidP="00C904D8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C6A1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JPO </w:t>
            </w:r>
            <w:r w:rsidR="00CF77E0" w:rsidRPr="00BC6A1B">
              <w:rPr>
                <w:rFonts w:ascii="Arial" w:hAnsi="Arial" w:cs="Arial"/>
                <w:color w:val="000000" w:themeColor="text1"/>
                <w:sz w:val="22"/>
                <w:szCs w:val="22"/>
              </w:rPr>
              <w:t>VI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EDEA4F" w14:textId="4B008234" w:rsidR="00264860" w:rsidRPr="00BC6A1B" w:rsidRDefault="00CF77E0" w:rsidP="00C904D8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C6A1B">
              <w:rPr>
                <w:rFonts w:ascii="Arial" w:hAnsi="Arial" w:cs="Arial"/>
                <w:color w:val="000000" w:themeColor="text1"/>
                <w:sz w:val="22"/>
                <w:szCs w:val="22"/>
              </w:rPr>
              <w:t>C</w:t>
            </w:r>
            <w:r w:rsidR="00BC6A1B">
              <w:rPr>
                <w:rFonts w:ascii="Arial" w:hAnsi="Arial" w:cs="Arial"/>
                <w:color w:val="000000" w:themeColor="text1"/>
                <w:sz w:val="22"/>
                <w:szCs w:val="22"/>
              </w:rPr>
              <w:t>AS</w:t>
            </w:r>
            <w:r w:rsidRPr="00BC6A1B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16 </w:t>
            </w:r>
            <w:proofErr w:type="spellStart"/>
            <w:r w:rsidRPr="00BC6A1B">
              <w:rPr>
                <w:rFonts w:ascii="Arial" w:hAnsi="Arial" w:cs="Arial"/>
                <w:color w:val="000000" w:themeColor="text1"/>
                <w:sz w:val="22"/>
                <w:szCs w:val="22"/>
              </w:rPr>
              <w:t>Steyr</w:t>
            </w:r>
            <w:proofErr w:type="spellEnd"/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42D9F3" w14:textId="28F8400A" w:rsidR="00264860" w:rsidRPr="00C904D8" w:rsidRDefault="00BC6A1B" w:rsidP="00C904D8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BC6A1B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</w:tr>
      <w:tr w:rsidR="00264860" w:rsidRPr="00D0105C" w14:paraId="56E0D6B5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A90F97" w14:textId="77777777" w:rsidR="00264860" w:rsidRDefault="00264860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DC7BCD7" w14:textId="02894ACB" w:rsidR="00C904D8" w:rsidRPr="00D0105C" w:rsidRDefault="00BC6A1B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JSDH Medový Újezd 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A46BA9" w14:textId="71A44F29" w:rsidR="00264860" w:rsidRPr="00D0105C" w:rsidRDefault="00BC6A1B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JPO VI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C2F261" w14:textId="3A64A3FB" w:rsidR="00264860" w:rsidRPr="00D0105C" w:rsidRDefault="00BC6A1B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PS 12, stříkačka přenosná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D97816" w14:textId="41F3A63B" w:rsidR="00264860" w:rsidRPr="00D0105C" w:rsidRDefault="00BC6A1B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</w:tbl>
    <w:p w14:paraId="583F0D98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05F95ABC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4A1AA1F5" w14:textId="77777777" w:rsidR="00264860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 w:rsidRPr="00C904D8">
        <w:rPr>
          <w:rFonts w:ascii="Arial" w:hAnsi="Arial" w:cs="Arial"/>
          <w:bCs/>
          <w:sz w:val="22"/>
          <w:szCs w:val="22"/>
        </w:rPr>
        <w:t>Pozn.:</w:t>
      </w:r>
    </w:p>
    <w:p w14:paraId="7AC40EAA" w14:textId="77777777" w:rsidR="00C904D8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CAS – cisternová automobilová stříkačka,</w:t>
      </w:r>
    </w:p>
    <w:p w14:paraId="4E7387B8" w14:textId="77777777" w:rsidR="00C904D8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DA – dopravní </w:t>
      </w:r>
      <w:r w:rsidR="00663A3F">
        <w:rPr>
          <w:rFonts w:ascii="Arial" w:hAnsi="Arial" w:cs="Arial"/>
          <w:bCs/>
          <w:sz w:val="22"/>
          <w:szCs w:val="22"/>
        </w:rPr>
        <w:t>automobil.</w:t>
      </w:r>
    </w:p>
    <w:p w14:paraId="412A705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42492EC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A252EF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F889625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5F4FB6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25DA92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E305934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FDACD5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805992B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9D1D093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13B7BF6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20F36B4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CB262EC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289AEC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7040214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FD0B30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470CD64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6843180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86BA981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552A7F0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F014F25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04617AF" w14:textId="77777777" w:rsidR="00264860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C0754DD" w14:textId="77777777" w:rsidR="00663A3F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04F7648" w14:textId="77777777" w:rsidR="00663A3F" w:rsidRPr="00D0105C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37981C5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77445B2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2A2A36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4640CF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D5282C6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4940FC5" w14:textId="77777777" w:rsidR="00BC6A1B" w:rsidRDefault="00BC6A1B" w:rsidP="00BC6A1B">
      <w:pPr>
        <w:rPr>
          <w:rFonts w:ascii="Arial" w:hAnsi="Arial" w:cs="Arial"/>
          <w:b/>
          <w:sz w:val="22"/>
          <w:szCs w:val="22"/>
          <w:u w:val="single"/>
        </w:rPr>
      </w:pPr>
    </w:p>
    <w:p w14:paraId="1E08BDC1" w14:textId="77777777" w:rsidR="00BC6A1B" w:rsidRDefault="00BC6A1B" w:rsidP="00BC6A1B">
      <w:pPr>
        <w:rPr>
          <w:rFonts w:ascii="Arial" w:hAnsi="Arial" w:cs="Arial"/>
          <w:b/>
          <w:sz w:val="22"/>
          <w:szCs w:val="22"/>
          <w:u w:val="single"/>
        </w:rPr>
      </w:pPr>
    </w:p>
    <w:p w14:paraId="36B9A70E" w14:textId="77777777" w:rsidR="00BC6A1B" w:rsidRDefault="00BC6A1B" w:rsidP="00BC6A1B">
      <w:pPr>
        <w:rPr>
          <w:rFonts w:ascii="Arial" w:hAnsi="Arial" w:cs="Arial"/>
          <w:b/>
          <w:sz w:val="22"/>
          <w:szCs w:val="22"/>
          <w:u w:val="single"/>
        </w:rPr>
      </w:pPr>
    </w:p>
    <w:p w14:paraId="49F24F40" w14:textId="77777777" w:rsidR="00BC6A1B" w:rsidRDefault="00BC6A1B" w:rsidP="00BC6A1B">
      <w:pPr>
        <w:rPr>
          <w:rFonts w:ascii="Arial" w:hAnsi="Arial" w:cs="Arial"/>
          <w:b/>
          <w:sz w:val="22"/>
          <w:szCs w:val="22"/>
          <w:u w:val="single"/>
        </w:rPr>
      </w:pPr>
    </w:p>
    <w:p w14:paraId="0672F3A8" w14:textId="77777777" w:rsidR="00CA0637" w:rsidRDefault="00CA0637" w:rsidP="00BC6A1B">
      <w:pPr>
        <w:rPr>
          <w:rFonts w:ascii="Arial" w:hAnsi="Arial" w:cs="Arial"/>
          <w:b/>
          <w:sz w:val="22"/>
          <w:szCs w:val="22"/>
          <w:u w:val="single"/>
        </w:rPr>
      </w:pPr>
    </w:p>
    <w:p w14:paraId="4F24166B" w14:textId="77777777" w:rsidR="00CA0637" w:rsidRDefault="00CA0637" w:rsidP="00BC6A1B">
      <w:pPr>
        <w:rPr>
          <w:rFonts w:ascii="Arial" w:hAnsi="Arial" w:cs="Arial"/>
          <w:b/>
          <w:sz w:val="22"/>
          <w:szCs w:val="22"/>
          <w:u w:val="single"/>
        </w:rPr>
      </w:pPr>
    </w:p>
    <w:p w14:paraId="71B9B849" w14:textId="77777777" w:rsidR="00CA0637" w:rsidRDefault="00CA0637" w:rsidP="00BC6A1B">
      <w:pPr>
        <w:rPr>
          <w:rFonts w:ascii="Arial" w:hAnsi="Arial" w:cs="Arial"/>
          <w:b/>
          <w:sz w:val="22"/>
          <w:szCs w:val="22"/>
          <w:u w:val="single"/>
        </w:rPr>
      </w:pPr>
    </w:p>
    <w:p w14:paraId="307D4F05" w14:textId="77777777" w:rsidR="00CA0637" w:rsidRDefault="00CA0637" w:rsidP="00BC6A1B">
      <w:pPr>
        <w:rPr>
          <w:rFonts w:ascii="Arial" w:hAnsi="Arial" w:cs="Arial"/>
          <w:b/>
          <w:sz w:val="22"/>
          <w:szCs w:val="22"/>
          <w:u w:val="single"/>
        </w:rPr>
      </w:pPr>
    </w:p>
    <w:p w14:paraId="7AA51926" w14:textId="77777777" w:rsidR="00CA0637" w:rsidRDefault="00CA0637" w:rsidP="00BC6A1B">
      <w:pPr>
        <w:rPr>
          <w:rFonts w:ascii="Arial" w:hAnsi="Arial" w:cs="Arial"/>
          <w:b/>
          <w:sz w:val="22"/>
          <w:szCs w:val="22"/>
          <w:u w:val="single"/>
        </w:rPr>
      </w:pPr>
    </w:p>
    <w:p w14:paraId="0B9EBD65" w14:textId="77777777" w:rsidR="00CA0637" w:rsidRDefault="00CA0637" w:rsidP="00BC6A1B">
      <w:pPr>
        <w:rPr>
          <w:rFonts w:ascii="Arial" w:hAnsi="Arial" w:cs="Arial"/>
          <w:b/>
          <w:sz w:val="22"/>
          <w:szCs w:val="22"/>
          <w:u w:val="single"/>
        </w:rPr>
      </w:pPr>
    </w:p>
    <w:p w14:paraId="6878D94D" w14:textId="77777777" w:rsidR="00CA0637" w:rsidRDefault="00CA0637" w:rsidP="00BC6A1B">
      <w:pPr>
        <w:rPr>
          <w:rFonts w:ascii="Arial" w:hAnsi="Arial" w:cs="Arial"/>
          <w:b/>
          <w:sz w:val="22"/>
          <w:szCs w:val="22"/>
          <w:u w:val="single"/>
        </w:rPr>
      </w:pPr>
    </w:p>
    <w:p w14:paraId="4CBABC25" w14:textId="50AD09CE" w:rsidR="00264860" w:rsidRDefault="00264860" w:rsidP="00BC6A1B">
      <w:pPr>
        <w:numPr>
          <w:ilvl w:val="0"/>
          <w:numId w:val="28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BC6A1B">
        <w:rPr>
          <w:rFonts w:ascii="Arial" w:hAnsi="Arial" w:cs="Arial"/>
          <w:b/>
          <w:sz w:val="22"/>
          <w:szCs w:val="22"/>
          <w:u w:val="single"/>
        </w:rPr>
        <w:lastRenderedPageBreak/>
        <w:t>Přehled zdrojů vody</w:t>
      </w:r>
      <w:r w:rsidR="000A192D" w:rsidRPr="00BC6A1B">
        <w:rPr>
          <w:rFonts w:ascii="Arial" w:hAnsi="Arial" w:cs="Arial"/>
          <w:b/>
          <w:sz w:val="22"/>
          <w:szCs w:val="22"/>
          <w:u w:val="single"/>
        </w:rPr>
        <w:t xml:space="preserve"> určených pro hašení požárů z nařízení kraje</w:t>
      </w:r>
    </w:p>
    <w:p w14:paraId="0CC0D98A" w14:textId="77777777" w:rsidR="00CA0637" w:rsidRPr="00BC6A1B" w:rsidRDefault="00CA0637" w:rsidP="00CA0637">
      <w:pPr>
        <w:ind w:left="720"/>
        <w:rPr>
          <w:rFonts w:ascii="Arial" w:hAnsi="Arial" w:cs="Arial"/>
          <w:b/>
          <w:sz w:val="22"/>
          <w:szCs w:val="22"/>
          <w:u w:val="single"/>
        </w:rPr>
      </w:pPr>
    </w:p>
    <w:p w14:paraId="32D0A4B2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094AFE8F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tbl>
      <w:tblPr>
        <w:tblW w:w="832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008"/>
        <w:gridCol w:w="3602"/>
        <w:gridCol w:w="1009"/>
        <w:gridCol w:w="1277"/>
        <w:gridCol w:w="1427"/>
      </w:tblGrid>
      <w:tr w:rsidR="00264860" w:rsidRPr="00D0105C" w14:paraId="557A754E" w14:textId="77777777" w:rsidTr="00CA0637">
        <w:trPr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468C7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Typ zdroje vody</w:t>
            </w:r>
          </w:p>
        </w:tc>
        <w:tc>
          <w:tcPr>
            <w:tcW w:w="21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44FF1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7BAC7D" w14:textId="77777777" w:rsidR="00264860" w:rsidRPr="00D0105C" w:rsidRDefault="00264860" w:rsidP="00A31FD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Kapacita</w:t>
            </w:r>
          </w:p>
        </w:tc>
        <w:tc>
          <w:tcPr>
            <w:tcW w:w="7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950C60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Čerpací stanoviště</w:t>
            </w:r>
          </w:p>
        </w:tc>
        <w:tc>
          <w:tcPr>
            <w:tcW w:w="8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8BE53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Využitelnost</w:t>
            </w:r>
          </w:p>
        </w:tc>
      </w:tr>
      <w:tr w:rsidR="00264860" w:rsidRPr="00D0105C" w14:paraId="4B1704F8" w14:textId="77777777" w:rsidTr="00CA0637">
        <w:trPr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F3148A" w14:textId="77777777" w:rsidR="00264860" w:rsidRPr="00BE3ED9" w:rsidRDefault="00264860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E3ED9">
              <w:rPr>
                <w:rFonts w:ascii="Arial" w:hAnsi="Arial" w:cs="Arial"/>
                <w:color w:val="000000" w:themeColor="text1"/>
                <w:sz w:val="22"/>
                <w:szCs w:val="22"/>
              </w:rPr>
              <w:t>přirozené</w:t>
            </w:r>
          </w:p>
        </w:tc>
        <w:tc>
          <w:tcPr>
            <w:tcW w:w="21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67DEDA" w14:textId="4A480BF3" w:rsidR="00264860" w:rsidRPr="00BE3ED9" w:rsidRDefault="00BC6A1B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E3ED9">
              <w:rPr>
                <w:rFonts w:ascii="Arial" w:hAnsi="Arial" w:cs="Arial"/>
                <w:color w:val="000000" w:themeColor="text1"/>
                <w:sz w:val="22"/>
                <w:szCs w:val="22"/>
              </w:rPr>
              <w:t>Požární nádrž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DD408A" w14:textId="4736A56A" w:rsidR="00264860" w:rsidRPr="004F33A4" w:rsidRDefault="004F33A4" w:rsidP="00A31FDC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9000m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01C4D3" w14:textId="77777777" w:rsidR="00264860" w:rsidRPr="00BE3ED9" w:rsidRDefault="00264860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E3ED9">
              <w:rPr>
                <w:rFonts w:ascii="Arial" w:hAnsi="Arial" w:cs="Arial"/>
                <w:color w:val="000000" w:themeColor="text1"/>
                <w:sz w:val="22"/>
                <w:szCs w:val="22"/>
              </w:rPr>
              <w:t>na hrázi</w:t>
            </w:r>
          </w:p>
        </w:tc>
        <w:tc>
          <w:tcPr>
            <w:tcW w:w="8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E8B290" w14:textId="77777777" w:rsidR="00264860" w:rsidRPr="00BE3ED9" w:rsidRDefault="00264860" w:rsidP="0054059F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E3ED9">
              <w:rPr>
                <w:rFonts w:ascii="Arial" w:hAnsi="Arial" w:cs="Arial"/>
                <w:color w:val="000000" w:themeColor="text1"/>
                <w:sz w:val="22"/>
                <w:szCs w:val="22"/>
              </w:rPr>
              <w:t>celoroční</w:t>
            </w:r>
          </w:p>
        </w:tc>
      </w:tr>
      <w:tr w:rsidR="00264860" w:rsidRPr="00D0105C" w14:paraId="5036EC83" w14:textId="77777777" w:rsidTr="00CA0637">
        <w:trPr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2682F2" w14:textId="2CEB337B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21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7A6A7C" w14:textId="421E6132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Hydrant P – u čp. 139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53F874" w14:textId="18E94C38" w:rsidR="00264860" w:rsidRPr="00D0105C" w:rsidRDefault="00A31FDC" w:rsidP="00A31F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l/s</w:t>
            </w:r>
          </w:p>
        </w:tc>
        <w:tc>
          <w:tcPr>
            <w:tcW w:w="7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6F5913" w14:textId="403E56A7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 hydrantu</w:t>
            </w:r>
          </w:p>
        </w:tc>
        <w:tc>
          <w:tcPr>
            <w:tcW w:w="8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B90D10" w14:textId="677CBC78" w:rsidR="00264860" w:rsidRPr="00D0105C" w:rsidRDefault="00BC6A1B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264860" w:rsidRPr="00D0105C" w14:paraId="0ADA6789" w14:textId="77777777" w:rsidTr="00CA0637">
        <w:trPr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1C454A" w14:textId="5BF6D54C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21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9B10B5" w14:textId="67531B80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Hydrant P – u čp. 121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DCCE04" w14:textId="5E5DA71C" w:rsidR="00264860" w:rsidRPr="00D0105C" w:rsidRDefault="00A31FDC" w:rsidP="00A31F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l/s</w:t>
            </w:r>
          </w:p>
        </w:tc>
        <w:tc>
          <w:tcPr>
            <w:tcW w:w="7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D83643" w14:textId="41C9B69F" w:rsidR="00264860" w:rsidRPr="00D0105C" w:rsidRDefault="00DD2E91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 hydrantu</w:t>
            </w:r>
          </w:p>
        </w:tc>
        <w:tc>
          <w:tcPr>
            <w:tcW w:w="8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A674C5" w14:textId="7E65AC99" w:rsidR="00264860" w:rsidRPr="00D0105C" w:rsidRDefault="00DD2E91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264860" w:rsidRPr="00D0105C" w14:paraId="178DEC72" w14:textId="77777777" w:rsidTr="00CA0637">
        <w:trPr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C2AE8F" w14:textId="46940998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21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AFA235" w14:textId="162C407F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Hydrant P – u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č</w:t>
            </w:r>
            <w:r w:rsidR="00DD2E91">
              <w:rPr>
                <w:rFonts w:ascii="Arial" w:hAnsi="Arial" w:cs="Arial"/>
                <w:sz w:val="22"/>
                <w:szCs w:val="22"/>
              </w:rPr>
              <w:t>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DD2E91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EE8147" w14:textId="61F94B1D" w:rsidR="00264860" w:rsidRPr="00D0105C" w:rsidRDefault="00A31FDC" w:rsidP="00A31F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l/s</w:t>
            </w:r>
          </w:p>
        </w:tc>
        <w:tc>
          <w:tcPr>
            <w:tcW w:w="7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E25936" w14:textId="3184AC66" w:rsidR="00264860" w:rsidRPr="00D0105C" w:rsidRDefault="00DD2E91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 hydrantu</w:t>
            </w:r>
          </w:p>
        </w:tc>
        <w:tc>
          <w:tcPr>
            <w:tcW w:w="8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8543FC" w14:textId="5F9B1CF8" w:rsidR="00264860" w:rsidRPr="00D0105C" w:rsidRDefault="00DD2E91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264860" w:rsidRPr="00D0105C" w14:paraId="3417C58B" w14:textId="77777777" w:rsidTr="00CA0637">
        <w:trPr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B49959" w14:textId="1E24C8DC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21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6BAD32" w14:textId="0882E799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Hydrant P</w:t>
            </w:r>
            <w:r w:rsidR="00DD2E91">
              <w:rPr>
                <w:rFonts w:ascii="Arial" w:hAnsi="Arial" w:cs="Arial"/>
                <w:sz w:val="22"/>
                <w:szCs w:val="22"/>
              </w:rPr>
              <w:t xml:space="preserve"> – křižovatka před BIO </w:t>
            </w:r>
            <w:r w:rsidR="00BE3ED9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DD2E91">
              <w:rPr>
                <w:rFonts w:ascii="Arial" w:hAnsi="Arial" w:cs="Arial"/>
                <w:sz w:val="22"/>
                <w:szCs w:val="22"/>
              </w:rPr>
              <w:t>odpadem</w:t>
            </w:r>
            <w:r w:rsidR="008343A7">
              <w:rPr>
                <w:rFonts w:ascii="Arial" w:hAnsi="Arial" w:cs="Arial"/>
                <w:sz w:val="22"/>
                <w:szCs w:val="22"/>
              </w:rPr>
              <w:t xml:space="preserve"> u čp. 113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0240A" w14:textId="5A51ECC7" w:rsidR="00264860" w:rsidRPr="00D0105C" w:rsidRDefault="00A31FDC" w:rsidP="00A31F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l/s</w:t>
            </w:r>
          </w:p>
        </w:tc>
        <w:tc>
          <w:tcPr>
            <w:tcW w:w="7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D37B69" w14:textId="7EF26455" w:rsidR="00264860" w:rsidRPr="00D0105C" w:rsidRDefault="00DD2E91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 hydrantu</w:t>
            </w:r>
          </w:p>
        </w:tc>
        <w:tc>
          <w:tcPr>
            <w:tcW w:w="8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323493" w14:textId="4AF9A57A" w:rsidR="00264860" w:rsidRPr="00D0105C" w:rsidRDefault="00DD2E91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264860" w:rsidRPr="00D0105C" w14:paraId="5FF38BCA" w14:textId="77777777" w:rsidTr="00CA0637">
        <w:trPr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22CAE" w14:textId="5378A28B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21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78D81D" w14:textId="131ADA5F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Hydrant P</w:t>
            </w:r>
            <w:r w:rsidR="00DD2E91">
              <w:rPr>
                <w:rFonts w:ascii="Arial" w:hAnsi="Arial" w:cs="Arial"/>
                <w:sz w:val="22"/>
                <w:szCs w:val="22"/>
              </w:rPr>
              <w:t xml:space="preserve"> – u čp. 146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07C69F" w14:textId="7CB4E7C7" w:rsidR="00264860" w:rsidRPr="00D0105C" w:rsidRDefault="00A31FDC" w:rsidP="00A31F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l/s</w:t>
            </w:r>
          </w:p>
        </w:tc>
        <w:tc>
          <w:tcPr>
            <w:tcW w:w="7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BA5CA" w14:textId="44C60BA2" w:rsidR="00264860" w:rsidRPr="00D0105C" w:rsidRDefault="00DD2E91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 hydrantu</w:t>
            </w:r>
          </w:p>
        </w:tc>
        <w:tc>
          <w:tcPr>
            <w:tcW w:w="8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F4231A" w14:textId="06981F3F" w:rsidR="00264860" w:rsidRPr="00D0105C" w:rsidRDefault="00DD2E91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264860" w:rsidRPr="00D0105C" w14:paraId="07B1D785" w14:textId="77777777" w:rsidTr="00CA0637">
        <w:trPr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469B3A" w14:textId="5728E5E2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21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BDC78D" w14:textId="6F342E3F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Hydrant P</w:t>
            </w:r>
            <w:r w:rsidR="00DD2E91">
              <w:rPr>
                <w:rFonts w:ascii="Arial" w:hAnsi="Arial" w:cs="Arial"/>
                <w:sz w:val="22"/>
                <w:szCs w:val="22"/>
              </w:rPr>
              <w:t xml:space="preserve"> – křižovatka před čp. 119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9D5100" w14:textId="2BC3DE4F" w:rsidR="00264860" w:rsidRPr="00D0105C" w:rsidRDefault="00A31FDC" w:rsidP="00A31F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l/s</w:t>
            </w:r>
          </w:p>
        </w:tc>
        <w:tc>
          <w:tcPr>
            <w:tcW w:w="7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39529B" w14:textId="6A842F13" w:rsidR="00264860" w:rsidRPr="00D0105C" w:rsidRDefault="00DD2E91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 hydrantu</w:t>
            </w:r>
          </w:p>
        </w:tc>
        <w:tc>
          <w:tcPr>
            <w:tcW w:w="8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22C37A" w14:textId="5F27BBD5" w:rsidR="00264860" w:rsidRPr="00D0105C" w:rsidRDefault="00DD2E91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264860" w:rsidRPr="00D0105C" w14:paraId="458DA7F9" w14:textId="77777777" w:rsidTr="00CA0637">
        <w:trPr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A5C5A2" w14:textId="408F1090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21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9BBA29" w14:textId="45E7F03C" w:rsidR="00264860" w:rsidRPr="00D0105C" w:rsidRDefault="00BC6A1B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Hydrant P</w:t>
            </w:r>
            <w:r w:rsidR="00DD2E91">
              <w:rPr>
                <w:rFonts w:ascii="Arial" w:hAnsi="Arial" w:cs="Arial"/>
                <w:sz w:val="22"/>
                <w:szCs w:val="22"/>
              </w:rPr>
              <w:t xml:space="preserve"> – u čp. 6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41765D" w14:textId="13BC97AF" w:rsidR="00264860" w:rsidRPr="00D0105C" w:rsidRDefault="00A31FDC" w:rsidP="00A31F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l/s</w:t>
            </w:r>
          </w:p>
        </w:tc>
        <w:tc>
          <w:tcPr>
            <w:tcW w:w="7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667B7D" w14:textId="0E23B036" w:rsidR="00264860" w:rsidRPr="00D0105C" w:rsidRDefault="00DD2E91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 hydrantu</w:t>
            </w:r>
          </w:p>
        </w:tc>
        <w:tc>
          <w:tcPr>
            <w:tcW w:w="8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9C62F7" w14:textId="332CDF1C" w:rsidR="00264860" w:rsidRPr="00D0105C" w:rsidRDefault="00DD2E91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264860" w:rsidRPr="00D0105C" w14:paraId="551A6BA2" w14:textId="77777777" w:rsidTr="00CA0637">
        <w:trPr>
          <w:trHeight w:val="186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6A1F74" w14:textId="7D7985C0" w:rsidR="00264860" w:rsidRPr="00D0105C" w:rsidRDefault="00DD2E91" w:rsidP="0054059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21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459816" w14:textId="38453D2C" w:rsidR="00264860" w:rsidRPr="00A31FDC" w:rsidRDefault="00DD2E91" w:rsidP="0054059F">
            <w:pPr>
              <w:rPr>
                <w:rFonts w:ascii="Arial" w:hAnsi="Arial" w:cs="Arial"/>
                <w:sz w:val="22"/>
                <w:szCs w:val="22"/>
              </w:rPr>
            </w:pPr>
            <w:r w:rsidRPr="00A31FDC">
              <w:rPr>
                <w:rFonts w:ascii="Arial" w:hAnsi="Arial" w:cs="Arial"/>
                <w:sz w:val="22"/>
                <w:szCs w:val="22"/>
              </w:rPr>
              <w:t xml:space="preserve">Hydrant P </w:t>
            </w:r>
            <w:r w:rsidR="001D357A" w:rsidRPr="00A31FDC">
              <w:rPr>
                <w:rFonts w:ascii="Arial" w:hAnsi="Arial" w:cs="Arial"/>
                <w:sz w:val="22"/>
                <w:szCs w:val="22"/>
              </w:rPr>
              <w:t>–</w:t>
            </w:r>
            <w:r w:rsidRPr="00A31FD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D357A" w:rsidRPr="00A31FDC">
              <w:rPr>
                <w:rFonts w:ascii="Arial" w:hAnsi="Arial" w:cs="Arial"/>
                <w:sz w:val="22"/>
                <w:szCs w:val="22"/>
              </w:rPr>
              <w:t>naproti pomníku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E829AF" w14:textId="3C6A3E84" w:rsidR="00264860" w:rsidRPr="00A31FDC" w:rsidRDefault="00A31FDC" w:rsidP="00A31F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1FDC">
              <w:rPr>
                <w:rFonts w:ascii="Arial" w:hAnsi="Arial" w:cs="Arial"/>
                <w:sz w:val="22"/>
                <w:szCs w:val="22"/>
              </w:rPr>
              <w:t>3 l/s</w:t>
            </w:r>
          </w:p>
        </w:tc>
        <w:tc>
          <w:tcPr>
            <w:tcW w:w="7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93E010" w14:textId="227F9B4F" w:rsidR="00264860" w:rsidRPr="00D0105C" w:rsidRDefault="00DD2E91" w:rsidP="0054059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 hydrantu</w:t>
            </w:r>
          </w:p>
        </w:tc>
        <w:tc>
          <w:tcPr>
            <w:tcW w:w="8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079637" w14:textId="30127B58" w:rsidR="00264860" w:rsidRPr="00D0105C" w:rsidRDefault="00DD2E91" w:rsidP="0054059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264860" w:rsidRPr="00D0105C" w14:paraId="0ACC4948" w14:textId="77777777" w:rsidTr="00CA0637">
        <w:trPr>
          <w:trHeight w:val="192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A013C5" w14:textId="153739A6" w:rsidR="00264860" w:rsidRPr="00D0105C" w:rsidRDefault="00DD2E91" w:rsidP="0054059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21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236F51" w14:textId="618A8C16" w:rsidR="00264860" w:rsidRPr="00A31FDC" w:rsidRDefault="00DD2E91" w:rsidP="0054059F">
            <w:pPr>
              <w:rPr>
                <w:rFonts w:ascii="Arial" w:hAnsi="Arial" w:cs="Arial"/>
                <w:sz w:val="22"/>
                <w:szCs w:val="22"/>
              </w:rPr>
            </w:pPr>
            <w:r w:rsidRPr="00A31FDC">
              <w:rPr>
                <w:rFonts w:ascii="Arial" w:hAnsi="Arial" w:cs="Arial"/>
                <w:sz w:val="22"/>
                <w:szCs w:val="22"/>
              </w:rPr>
              <w:t>Hydrant P</w:t>
            </w:r>
            <w:r w:rsidR="001D357A" w:rsidRPr="00A31FDC">
              <w:rPr>
                <w:rFonts w:ascii="Arial" w:hAnsi="Arial" w:cs="Arial"/>
                <w:sz w:val="22"/>
                <w:szCs w:val="22"/>
              </w:rPr>
              <w:t xml:space="preserve"> – na křižovatce u čp. 107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724EEA" w14:textId="03E3141B" w:rsidR="00264860" w:rsidRPr="00A31FDC" w:rsidRDefault="00A31FDC" w:rsidP="00A31F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1FDC">
              <w:rPr>
                <w:rFonts w:ascii="Arial" w:hAnsi="Arial" w:cs="Arial"/>
                <w:sz w:val="22"/>
                <w:szCs w:val="22"/>
              </w:rPr>
              <w:t>3 l/s</w:t>
            </w:r>
          </w:p>
        </w:tc>
        <w:tc>
          <w:tcPr>
            <w:tcW w:w="7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4A54B4" w14:textId="16869B83" w:rsidR="00264860" w:rsidRPr="00D0105C" w:rsidRDefault="00DD2E91" w:rsidP="0054059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 hydrantu</w:t>
            </w:r>
          </w:p>
        </w:tc>
        <w:tc>
          <w:tcPr>
            <w:tcW w:w="8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0543B" w14:textId="0779E3DC" w:rsidR="00264860" w:rsidRPr="00D0105C" w:rsidRDefault="00DD2E91" w:rsidP="0054059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DD2E91" w:rsidRPr="00D0105C" w14:paraId="0650C9C1" w14:textId="77777777" w:rsidTr="00CA0637">
        <w:trPr>
          <w:trHeight w:val="192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8A8B56" w14:textId="3878D97A" w:rsidR="00DD2E91" w:rsidRDefault="00DD2E91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21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0472D" w14:textId="2E5B58B7" w:rsidR="00DD2E91" w:rsidRPr="00A31FDC" w:rsidRDefault="00DD2E91" w:rsidP="0054059F">
            <w:pPr>
              <w:rPr>
                <w:rFonts w:ascii="Arial" w:hAnsi="Arial" w:cs="Arial"/>
                <w:sz w:val="22"/>
                <w:szCs w:val="22"/>
              </w:rPr>
            </w:pPr>
            <w:r w:rsidRPr="00A31FDC">
              <w:rPr>
                <w:rFonts w:ascii="Arial" w:hAnsi="Arial" w:cs="Arial"/>
                <w:sz w:val="22"/>
                <w:szCs w:val="22"/>
              </w:rPr>
              <w:t>Hydrant P</w:t>
            </w:r>
            <w:r w:rsidR="001D357A" w:rsidRPr="00A31FDC">
              <w:rPr>
                <w:rFonts w:ascii="Arial" w:hAnsi="Arial" w:cs="Arial"/>
                <w:sz w:val="22"/>
                <w:szCs w:val="22"/>
              </w:rPr>
              <w:t xml:space="preserve"> – u čp. </w:t>
            </w:r>
            <w:r w:rsidR="00BE3ED9" w:rsidRPr="00A31FDC">
              <w:rPr>
                <w:rFonts w:ascii="Arial" w:hAnsi="Arial" w:cs="Arial"/>
                <w:sz w:val="22"/>
                <w:szCs w:val="22"/>
              </w:rPr>
              <w:t>89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87302A" w14:textId="59F46542" w:rsidR="00DD2E91" w:rsidRPr="00A31FDC" w:rsidRDefault="00A31FDC" w:rsidP="00A31F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1FDC">
              <w:rPr>
                <w:rFonts w:ascii="Arial" w:hAnsi="Arial" w:cs="Arial"/>
                <w:sz w:val="22"/>
                <w:szCs w:val="22"/>
              </w:rPr>
              <w:t>3 l/s</w:t>
            </w:r>
          </w:p>
        </w:tc>
        <w:tc>
          <w:tcPr>
            <w:tcW w:w="7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4F722F" w14:textId="32A5C0BC" w:rsidR="00DD2E91" w:rsidRPr="00D0105C" w:rsidRDefault="00DD2E91" w:rsidP="0054059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 hydrantu</w:t>
            </w:r>
          </w:p>
        </w:tc>
        <w:tc>
          <w:tcPr>
            <w:tcW w:w="8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DC4505" w14:textId="120D5A7D" w:rsidR="00DD2E91" w:rsidRPr="00D0105C" w:rsidRDefault="00DD2E91" w:rsidP="0054059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DD2E91" w:rsidRPr="00D0105C" w14:paraId="751438A3" w14:textId="77777777" w:rsidTr="00CA0637">
        <w:trPr>
          <w:trHeight w:val="192"/>
          <w:tblCellSpacing w:w="0" w:type="dxa"/>
        </w:trPr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58AB2E" w14:textId="10AC788F" w:rsidR="00DD2E91" w:rsidRDefault="00DD2E91" w:rsidP="0054059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21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ABFB26" w14:textId="68305D84" w:rsidR="00DD2E91" w:rsidRPr="00A31FDC" w:rsidRDefault="00DD2E91" w:rsidP="0054059F">
            <w:pPr>
              <w:rPr>
                <w:rFonts w:ascii="Arial" w:hAnsi="Arial" w:cs="Arial"/>
                <w:sz w:val="22"/>
                <w:szCs w:val="22"/>
              </w:rPr>
            </w:pPr>
            <w:r w:rsidRPr="00A31FDC">
              <w:rPr>
                <w:rFonts w:ascii="Arial" w:hAnsi="Arial" w:cs="Arial"/>
                <w:sz w:val="22"/>
                <w:szCs w:val="22"/>
              </w:rPr>
              <w:t>Hydrant P</w:t>
            </w:r>
            <w:r w:rsidR="00BE3ED9" w:rsidRPr="00A31FDC">
              <w:rPr>
                <w:rFonts w:ascii="Arial" w:hAnsi="Arial" w:cs="Arial"/>
                <w:sz w:val="22"/>
                <w:szCs w:val="22"/>
              </w:rPr>
              <w:t xml:space="preserve"> – před penzionem Zátiší</w:t>
            </w:r>
          </w:p>
        </w:tc>
        <w:tc>
          <w:tcPr>
            <w:tcW w:w="6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CEA8D0" w14:textId="449E350F" w:rsidR="00DD2E91" w:rsidRPr="00A31FDC" w:rsidRDefault="00A31FDC" w:rsidP="00A31F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31FDC">
              <w:rPr>
                <w:rFonts w:ascii="Arial" w:hAnsi="Arial" w:cs="Arial"/>
                <w:sz w:val="22"/>
                <w:szCs w:val="22"/>
              </w:rPr>
              <w:t>3 l/s</w:t>
            </w:r>
          </w:p>
        </w:tc>
        <w:tc>
          <w:tcPr>
            <w:tcW w:w="7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2EFC64" w14:textId="3E429AA8" w:rsidR="00DD2E91" w:rsidRPr="00D0105C" w:rsidRDefault="00DD2E91" w:rsidP="0054059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 hydrantu</w:t>
            </w:r>
          </w:p>
        </w:tc>
        <w:tc>
          <w:tcPr>
            <w:tcW w:w="8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957773" w14:textId="0AA86D01" w:rsidR="00DD2E91" w:rsidRPr="00D0105C" w:rsidRDefault="00DD2E91" w:rsidP="0054059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</w:tbl>
    <w:p w14:paraId="5A240DB8" w14:textId="77777777" w:rsidR="00264860" w:rsidRPr="00D0105C" w:rsidRDefault="00264860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342F3F62" w14:textId="77777777" w:rsidR="00264860" w:rsidRDefault="00264860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4E6294EA" w14:textId="77777777" w:rsidR="00BC6A1B" w:rsidRDefault="00BC6A1B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58DB96E8" w14:textId="77777777" w:rsidR="00BC6A1B" w:rsidRDefault="00BC6A1B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59407FB3" w14:textId="77777777" w:rsidR="00BC6A1B" w:rsidRDefault="00BC6A1B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5046B525" w14:textId="77777777" w:rsidR="00BC6A1B" w:rsidRDefault="00BC6A1B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733C9A91" w14:textId="77777777" w:rsidR="00BC6A1B" w:rsidRDefault="00BC6A1B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38BB3302" w14:textId="77777777" w:rsidR="00BC6A1B" w:rsidRDefault="00BC6A1B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2F186662" w14:textId="77777777" w:rsidR="00BC6A1B" w:rsidRDefault="00BC6A1B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210A7150" w14:textId="77777777" w:rsidR="00BC6A1B" w:rsidRDefault="00BC6A1B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17261747" w14:textId="77777777" w:rsidR="00BC6A1B" w:rsidRDefault="00BC6A1B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5D7BBCF4" w14:textId="77777777" w:rsidR="00BC6A1B" w:rsidRDefault="00BC6A1B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587BDEEE" w14:textId="77777777" w:rsidR="00BC6A1B" w:rsidRDefault="00BC6A1B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5934DE37" w14:textId="77777777" w:rsidR="00BC6A1B" w:rsidRDefault="00BC6A1B" w:rsidP="001D357A">
      <w:pPr>
        <w:rPr>
          <w:rFonts w:ascii="Arial" w:hAnsi="Arial" w:cs="Arial"/>
          <w:b/>
          <w:i/>
          <w:sz w:val="22"/>
          <w:szCs w:val="22"/>
        </w:rPr>
      </w:pPr>
    </w:p>
    <w:p w14:paraId="08DB0DCA" w14:textId="77777777" w:rsidR="001D357A" w:rsidRDefault="001D357A" w:rsidP="001D357A">
      <w:pPr>
        <w:rPr>
          <w:rFonts w:ascii="Arial" w:hAnsi="Arial" w:cs="Arial"/>
          <w:b/>
          <w:i/>
          <w:sz w:val="22"/>
          <w:szCs w:val="22"/>
        </w:rPr>
      </w:pPr>
    </w:p>
    <w:p w14:paraId="48F843D4" w14:textId="77777777" w:rsidR="00BC6A1B" w:rsidRDefault="00BC6A1B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2DA4A86D" w14:textId="77777777" w:rsidR="00BC6A1B" w:rsidRDefault="00BC6A1B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474037C1" w14:textId="77777777" w:rsidR="00CA0637" w:rsidRDefault="00CA0637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46296489" w14:textId="77777777" w:rsidR="00CA0637" w:rsidRDefault="00CA0637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2BA1F77C" w14:textId="77777777" w:rsidR="00CA0637" w:rsidRDefault="00CA0637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3B26A129" w14:textId="77777777" w:rsidR="00CA0637" w:rsidRDefault="00CA0637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557C496B" w14:textId="77777777" w:rsidR="00CA0637" w:rsidRDefault="00CA0637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193E99AB" w14:textId="77777777" w:rsidR="00CA0637" w:rsidRDefault="00CA0637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578012A2" w14:textId="77777777" w:rsidR="00CA0637" w:rsidRDefault="00CA0637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2BC5BCBF" w14:textId="77777777" w:rsidR="00CA0637" w:rsidRDefault="00CA0637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3D7FA6E2" w14:textId="77777777" w:rsidR="00CA0637" w:rsidRDefault="00CA0637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4A7407B9" w14:textId="77777777" w:rsidR="00CA0637" w:rsidRDefault="00CA0637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5724758C" w14:textId="77777777" w:rsidR="00CA0637" w:rsidRDefault="00CA0637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1CAB488C" w14:textId="77777777" w:rsidR="00CA0637" w:rsidRDefault="00CA0637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26D2DBA3" w14:textId="77777777" w:rsidR="00CA0637" w:rsidRPr="000A192D" w:rsidRDefault="00CA0637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5EF8CBF7" w14:textId="59BF4D2E" w:rsidR="00264860" w:rsidRPr="00D0105C" w:rsidRDefault="00264860" w:rsidP="00264860">
      <w:pPr>
        <w:numPr>
          <w:ilvl w:val="0"/>
          <w:numId w:val="28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lastRenderedPageBreak/>
        <w:t>Plánek obce s vyznačením zdrojů vody pro hašení požárů</w:t>
      </w:r>
      <w:r w:rsidR="00CA0637">
        <w:rPr>
          <w:rFonts w:ascii="Arial" w:hAnsi="Arial" w:cs="Arial"/>
          <w:b/>
          <w:sz w:val="22"/>
          <w:szCs w:val="22"/>
          <w:u w:val="single"/>
        </w:rPr>
        <w:t xml:space="preserve"> a</w:t>
      </w:r>
      <w:r w:rsidRPr="00D0105C">
        <w:rPr>
          <w:rFonts w:ascii="Arial" w:hAnsi="Arial" w:cs="Arial"/>
          <w:b/>
          <w:sz w:val="22"/>
          <w:szCs w:val="22"/>
          <w:u w:val="single"/>
        </w:rPr>
        <w:t xml:space="preserve"> čerpacích stanovišť </w:t>
      </w:r>
    </w:p>
    <w:p w14:paraId="39E201B3" w14:textId="1410768B" w:rsidR="00CA0637" w:rsidRPr="00CA0637" w:rsidRDefault="00CA0637" w:rsidP="00264860">
      <w:pPr>
        <w:pStyle w:val="Normlnweb"/>
        <w:ind w:firstLine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A0637">
        <w:rPr>
          <w:rFonts w:ascii="Arial" w:hAnsi="Arial" w:cs="Arial"/>
          <w:b/>
          <w:bCs/>
          <w:color w:val="000000" w:themeColor="text1"/>
          <w:sz w:val="22"/>
          <w:szCs w:val="22"/>
        </w:rPr>
        <w:t>Dolní část obce</w:t>
      </w:r>
    </w:p>
    <w:p w14:paraId="018D4A24" w14:textId="0CF0415B" w:rsidR="00264860" w:rsidRDefault="00CA0637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noProof/>
          <w:color w:val="FF0000"/>
          <w:sz w:val="22"/>
          <w:szCs w:val="22"/>
        </w:rPr>
        <w:drawing>
          <wp:inline distT="0" distB="0" distL="0" distR="0" wp14:anchorId="7807EAB1" wp14:editId="2A27299F">
            <wp:extent cx="3521460" cy="5022117"/>
            <wp:effectExtent l="0" t="7302" r="0" b="0"/>
            <wp:docPr id="29739047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390475" name="Obrázek 29739047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49977" cy="5062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6FB64" w14:textId="77777777" w:rsidR="00CA0637" w:rsidRDefault="00CA0637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5E15B249" w14:textId="146B9E6E" w:rsidR="00CA0637" w:rsidRPr="00CA0637" w:rsidRDefault="00CA0637" w:rsidP="00264860">
      <w:pPr>
        <w:pStyle w:val="Normlnweb"/>
        <w:ind w:firstLine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A0637">
        <w:rPr>
          <w:rFonts w:ascii="Arial" w:hAnsi="Arial" w:cs="Arial"/>
          <w:b/>
          <w:bCs/>
          <w:color w:val="000000" w:themeColor="text1"/>
          <w:sz w:val="22"/>
          <w:szCs w:val="22"/>
        </w:rPr>
        <w:t>Horní část obce</w:t>
      </w:r>
    </w:p>
    <w:p w14:paraId="0BC6DE09" w14:textId="064FF9C8" w:rsidR="00686504" w:rsidRPr="00CA0637" w:rsidRDefault="00CA0637" w:rsidP="00CA0637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noProof/>
          <w:color w:val="FF0000"/>
          <w:sz w:val="22"/>
          <w:szCs w:val="22"/>
        </w:rPr>
        <w:drawing>
          <wp:inline distT="0" distB="0" distL="0" distR="0" wp14:anchorId="72AECF65" wp14:editId="1C52A8EC">
            <wp:extent cx="3606103" cy="5142829"/>
            <wp:effectExtent l="0" t="6350" r="7620" b="7620"/>
            <wp:docPr id="30815351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153515" name="Obrázek 3081535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81719" cy="525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6504" w:rsidRPr="00CA0637"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AFEB0" w14:textId="77777777" w:rsidR="008B6605" w:rsidRDefault="008B6605">
      <w:r>
        <w:separator/>
      </w:r>
    </w:p>
  </w:endnote>
  <w:endnote w:type="continuationSeparator" w:id="0">
    <w:p w14:paraId="3FB32557" w14:textId="77777777" w:rsidR="008B6605" w:rsidRDefault="008B6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F1E7F" w14:textId="77777777" w:rsidR="008B6605" w:rsidRDefault="008B6605">
      <w:r>
        <w:separator/>
      </w:r>
    </w:p>
  </w:footnote>
  <w:footnote w:type="continuationSeparator" w:id="0">
    <w:p w14:paraId="4AE9DDFC" w14:textId="77777777" w:rsidR="008B6605" w:rsidRDefault="008B6605">
      <w:r>
        <w:continuationSeparator/>
      </w:r>
    </w:p>
  </w:footnote>
  <w:footnote w:id="1">
    <w:p w14:paraId="5793E532" w14:textId="77777777" w:rsidR="00F64363" w:rsidRPr="002E56B5" w:rsidRDefault="00F64363" w:rsidP="00F64363">
      <w:pPr>
        <w:pStyle w:val="Textpoznpodarou"/>
        <w:rPr>
          <w:rFonts w:ascii="Arial" w:hAnsi="Arial"/>
        </w:rPr>
      </w:pPr>
      <w:r w:rsidRPr="002E56B5">
        <w:rPr>
          <w:rStyle w:val="Znakapoznpodarou"/>
          <w:rFonts w:ascii="Arial" w:hAnsi="Arial"/>
          <w:color w:val="17365D"/>
        </w:rPr>
        <w:footnoteRef/>
      </w:r>
      <w:r w:rsidRPr="002E56B5">
        <w:rPr>
          <w:rFonts w:ascii="Arial" w:hAnsi="Arial"/>
          <w:color w:val="17365D"/>
        </w:rPr>
        <w:t xml:space="preserve"> </w:t>
      </w:r>
      <w:r w:rsidRPr="002E56B5">
        <w:rPr>
          <w:rFonts w:ascii="Arial" w:hAnsi="Arial"/>
        </w:rPr>
        <w:t>§ 7 odst. 1 zákona o požární ochraně</w:t>
      </w:r>
    </w:p>
  </w:footnote>
  <w:footnote w:id="2">
    <w:p w14:paraId="5FCC81CF" w14:textId="77777777" w:rsidR="00F64363" w:rsidRPr="002E56B5" w:rsidRDefault="00F64363" w:rsidP="00F64363">
      <w:pPr>
        <w:pStyle w:val="Textpoznpodarou"/>
        <w:rPr>
          <w:rFonts w:ascii="Arial" w:hAnsi="Arial"/>
        </w:rPr>
      </w:pPr>
      <w:r w:rsidRPr="002E56B5">
        <w:rPr>
          <w:rStyle w:val="Znakapoznpodarou"/>
          <w:rFonts w:ascii="Arial" w:hAnsi="Arial"/>
        </w:rPr>
        <w:footnoteRef/>
      </w:r>
      <w:r w:rsidRPr="002E56B5">
        <w:rPr>
          <w:rFonts w:ascii="Arial" w:hAnsi="Arial"/>
        </w:rPr>
        <w:t xml:space="preserve"> nařízení ….kraje č… ze dne ……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119E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060F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287F"/>
    <w:multiLevelType w:val="hybridMultilevel"/>
    <w:tmpl w:val="A1EC52AE"/>
    <w:lvl w:ilvl="0" w:tplc="59F0D1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97FA8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75022"/>
    <w:multiLevelType w:val="hybridMultilevel"/>
    <w:tmpl w:val="DC065E6C"/>
    <w:lvl w:ilvl="0" w:tplc="0ED2CCB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5C67F7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A0E13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B3DA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337D1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C1D2A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206E2"/>
    <w:multiLevelType w:val="hybridMultilevel"/>
    <w:tmpl w:val="6164C884"/>
    <w:lvl w:ilvl="0" w:tplc="14FC74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A0666C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2AF47CCD"/>
    <w:multiLevelType w:val="hybridMultilevel"/>
    <w:tmpl w:val="BDD054EE"/>
    <w:lvl w:ilvl="0" w:tplc="AFC22720">
      <w:start w:val="1"/>
      <w:numFmt w:val="decimal"/>
      <w:lvlText w:val="(%1)"/>
      <w:lvlJc w:val="left"/>
      <w:pPr>
        <w:ind w:left="720" w:hanging="360"/>
      </w:pPr>
      <w:rPr>
        <w:rFonts w:hint="default"/>
        <w:color w:val="4F81B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805656"/>
    <w:multiLevelType w:val="hybridMultilevel"/>
    <w:tmpl w:val="AA2E3C36"/>
    <w:lvl w:ilvl="0" w:tplc="0C4654A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9205EE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32189D"/>
    <w:multiLevelType w:val="hybridMultilevel"/>
    <w:tmpl w:val="0A2A38FE"/>
    <w:lvl w:ilvl="0" w:tplc="66D20D5A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1695A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4F10D6"/>
    <w:multiLevelType w:val="hybridMultilevel"/>
    <w:tmpl w:val="510C9294"/>
    <w:lvl w:ilvl="0" w:tplc="147AED2C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03883"/>
    <w:multiLevelType w:val="hybridMultilevel"/>
    <w:tmpl w:val="72FA849A"/>
    <w:lvl w:ilvl="0" w:tplc="956E0A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DE13BA"/>
    <w:multiLevelType w:val="hybridMultilevel"/>
    <w:tmpl w:val="DF6820E0"/>
    <w:lvl w:ilvl="0" w:tplc="6862E1D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D34B08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A11325"/>
    <w:multiLevelType w:val="hybridMultilevel"/>
    <w:tmpl w:val="30884A16"/>
    <w:lvl w:ilvl="0" w:tplc="9912E6F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83B17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BE5BAA"/>
    <w:multiLevelType w:val="hybridMultilevel"/>
    <w:tmpl w:val="B5CA8D16"/>
    <w:lvl w:ilvl="0" w:tplc="5906B0D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7527C96"/>
    <w:multiLevelType w:val="hybridMultilevel"/>
    <w:tmpl w:val="C20CB8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16CC0"/>
    <w:multiLevelType w:val="hybridMultilevel"/>
    <w:tmpl w:val="C1BCF79C"/>
    <w:lvl w:ilvl="0" w:tplc="7EFAC59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FF2573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420411"/>
    <w:multiLevelType w:val="hybridMultilevel"/>
    <w:tmpl w:val="389C43C2"/>
    <w:lvl w:ilvl="0" w:tplc="06E6EB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41067CB"/>
    <w:multiLevelType w:val="hybridMultilevel"/>
    <w:tmpl w:val="63C84CEA"/>
    <w:lvl w:ilvl="0" w:tplc="EAAE9A1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805DE7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6732B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CD032F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FC04351"/>
    <w:multiLevelType w:val="hybridMultilevel"/>
    <w:tmpl w:val="82488444"/>
    <w:lvl w:ilvl="0" w:tplc="595A3B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882350">
    <w:abstractNumId w:val="15"/>
  </w:num>
  <w:num w:numId="2" w16cid:durableId="1403287249">
    <w:abstractNumId w:val="44"/>
  </w:num>
  <w:num w:numId="3" w16cid:durableId="1367217154">
    <w:abstractNumId w:val="7"/>
  </w:num>
  <w:num w:numId="4" w16cid:durableId="542715857">
    <w:abstractNumId w:val="31"/>
  </w:num>
  <w:num w:numId="5" w16cid:durableId="1345859328">
    <w:abstractNumId w:val="30"/>
  </w:num>
  <w:num w:numId="6" w16cid:durableId="860319190">
    <w:abstractNumId w:val="35"/>
  </w:num>
  <w:num w:numId="7" w16cid:durableId="642000969">
    <w:abstractNumId w:val="18"/>
  </w:num>
  <w:num w:numId="8" w16cid:durableId="1039623762">
    <w:abstractNumId w:val="2"/>
  </w:num>
  <w:num w:numId="9" w16cid:durableId="769855113">
    <w:abstractNumId w:val="33"/>
  </w:num>
  <w:num w:numId="10" w16cid:durableId="672530577">
    <w:abstractNumId w:val="3"/>
  </w:num>
  <w:num w:numId="11" w16cid:durableId="1025323224">
    <w:abstractNumId w:val="20"/>
  </w:num>
  <w:num w:numId="12" w16cid:durableId="781921472">
    <w:abstractNumId w:val="9"/>
  </w:num>
  <w:num w:numId="13" w16cid:durableId="1664695749">
    <w:abstractNumId w:val="13"/>
  </w:num>
  <w:num w:numId="14" w16cid:durableId="1622686365">
    <w:abstractNumId w:val="17"/>
  </w:num>
  <w:num w:numId="15" w16cid:durableId="318844860">
    <w:abstractNumId w:val="38"/>
  </w:num>
  <w:num w:numId="16" w16cid:durableId="1972437263">
    <w:abstractNumId w:val="43"/>
  </w:num>
  <w:num w:numId="17" w16cid:durableId="1730763392">
    <w:abstractNumId w:val="22"/>
  </w:num>
  <w:num w:numId="18" w16cid:durableId="52585536">
    <w:abstractNumId w:val="29"/>
  </w:num>
  <w:num w:numId="19" w16cid:durableId="427581134">
    <w:abstractNumId w:val="45"/>
  </w:num>
  <w:num w:numId="20" w16cid:durableId="1210652706">
    <w:abstractNumId w:val="27"/>
  </w:num>
  <w:num w:numId="21" w16cid:durableId="1253658700">
    <w:abstractNumId w:val="32"/>
  </w:num>
  <w:num w:numId="22" w16cid:durableId="137067015">
    <w:abstractNumId w:val="37"/>
  </w:num>
  <w:num w:numId="23" w16cid:durableId="1554854236">
    <w:abstractNumId w:val="28"/>
  </w:num>
  <w:num w:numId="24" w16cid:durableId="544101031">
    <w:abstractNumId w:val="1"/>
  </w:num>
  <w:num w:numId="25" w16cid:durableId="279191208">
    <w:abstractNumId w:val="39"/>
  </w:num>
  <w:num w:numId="26" w16cid:durableId="1090810592">
    <w:abstractNumId w:val="42"/>
  </w:num>
  <w:num w:numId="27" w16cid:durableId="1593857047">
    <w:abstractNumId w:val="10"/>
  </w:num>
  <w:num w:numId="28" w16cid:durableId="1917788877">
    <w:abstractNumId w:val="14"/>
  </w:num>
  <w:num w:numId="29" w16cid:durableId="1724404772">
    <w:abstractNumId w:val="36"/>
  </w:num>
  <w:num w:numId="30" w16cid:durableId="1393310039">
    <w:abstractNumId w:val="24"/>
  </w:num>
  <w:num w:numId="31" w16cid:durableId="99373457">
    <w:abstractNumId w:val="23"/>
  </w:num>
  <w:num w:numId="32" w16cid:durableId="1511867416">
    <w:abstractNumId w:val="12"/>
  </w:num>
  <w:num w:numId="33" w16cid:durableId="898782583">
    <w:abstractNumId w:val="16"/>
  </w:num>
  <w:num w:numId="34" w16cid:durableId="1339117029">
    <w:abstractNumId w:val="4"/>
  </w:num>
  <w:num w:numId="35" w16cid:durableId="1129933056">
    <w:abstractNumId w:val="6"/>
  </w:num>
  <w:num w:numId="36" w16cid:durableId="1771703407">
    <w:abstractNumId w:val="40"/>
  </w:num>
  <w:num w:numId="37" w16cid:durableId="60641189">
    <w:abstractNumId w:val="19"/>
  </w:num>
  <w:num w:numId="38" w16cid:durableId="730426793">
    <w:abstractNumId w:val="5"/>
  </w:num>
  <w:num w:numId="39" w16cid:durableId="166485570">
    <w:abstractNumId w:val="11"/>
  </w:num>
  <w:num w:numId="40" w16cid:durableId="173230815">
    <w:abstractNumId w:val="21"/>
  </w:num>
  <w:num w:numId="41" w16cid:durableId="1117724880">
    <w:abstractNumId w:val="25"/>
  </w:num>
  <w:num w:numId="42" w16cid:durableId="1782451553">
    <w:abstractNumId w:val="0"/>
  </w:num>
  <w:num w:numId="43" w16cid:durableId="746654791">
    <w:abstractNumId w:val="41"/>
  </w:num>
  <w:num w:numId="44" w16cid:durableId="2131701681">
    <w:abstractNumId w:val="26"/>
  </w:num>
  <w:num w:numId="45" w16cid:durableId="1968705090">
    <w:abstractNumId w:val="8"/>
  </w:num>
  <w:num w:numId="46" w16cid:durableId="45995903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249FB"/>
    <w:rsid w:val="00032EB6"/>
    <w:rsid w:val="00061B31"/>
    <w:rsid w:val="000A192D"/>
    <w:rsid w:val="000C01AD"/>
    <w:rsid w:val="000E2D4B"/>
    <w:rsid w:val="000E3719"/>
    <w:rsid w:val="00167FA5"/>
    <w:rsid w:val="00176F5A"/>
    <w:rsid w:val="001908F6"/>
    <w:rsid w:val="001D0B27"/>
    <w:rsid w:val="001D357A"/>
    <w:rsid w:val="001E2224"/>
    <w:rsid w:val="00212C35"/>
    <w:rsid w:val="00213118"/>
    <w:rsid w:val="00220A59"/>
    <w:rsid w:val="00224B0D"/>
    <w:rsid w:val="0024722A"/>
    <w:rsid w:val="00264860"/>
    <w:rsid w:val="002B3198"/>
    <w:rsid w:val="002D539B"/>
    <w:rsid w:val="002F1F16"/>
    <w:rsid w:val="003148FC"/>
    <w:rsid w:val="00314D04"/>
    <w:rsid w:val="00380BCE"/>
    <w:rsid w:val="003B12D9"/>
    <w:rsid w:val="003E454A"/>
    <w:rsid w:val="003F468D"/>
    <w:rsid w:val="004154AF"/>
    <w:rsid w:val="00452BD4"/>
    <w:rsid w:val="004602FC"/>
    <w:rsid w:val="00470C68"/>
    <w:rsid w:val="00474A50"/>
    <w:rsid w:val="00477C4B"/>
    <w:rsid w:val="00485025"/>
    <w:rsid w:val="004F33A4"/>
    <w:rsid w:val="00506910"/>
    <w:rsid w:val="00513323"/>
    <w:rsid w:val="00533F5B"/>
    <w:rsid w:val="0054059F"/>
    <w:rsid w:val="00595B01"/>
    <w:rsid w:val="005D3312"/>
    <w:rsid w:val="00601E53"/>
    <w:rsid w:val="006026C5"/>
    <w:rsid w:val="00614F22"/>
    <w:rsid w:val="006158E7"/>
    <w:rsid w:val="00617BDE"/>
    <w:rsid w:val="0062451D"/>
    <w:rsid w:val="00630470"/>
    <w:rsid w:val="00641107"/>
    <w:rsid w:val="0064245C"/>
    <w:rsid w:val="00662877"/>
    <w:rsid w:val="00663A3F"/>
    <w:rsid w:val="006647CE"/>
    <w:rsid w:val="006863A2"/>
    <w:rsid w:val="00686504"/>
    <w:rsid w:val="00696A6B"/>
    <w:rsid w:val="006A062D"/>
    <w:rsid w:val="006A5547"/>
    <w:rsid w:val="006B0AAB"/>
    <w:rsid w:val="006C2361"/>
    <w:rsid w:val="006F76D2"/>
    <w:rsid w:val="00700792"/>
    <w:rsid w:val="007057EF"/>
    <w:rsid w:val="00706D42"/>
    <w:rsid w:val="0072122F"/>
    <w:rsid w:val="00725357"/>
    <w:rsid w:val="00744A2D"/>
    <w:rsid w:val="007552E2"/>
    <w:rsid w:val="00771BD5"/>
    <w:rsid w:val="00774261"/>
    <w:rsid w:val="007D1FDC"/>
    <w:rsid w:val="007E1DB2"/>
    <w:rsid w:val="007F5D9B"/>
    <w:rsid w:val="00804441"/>
    <w:rsid w:val="00823768"/>
    <w:rsid w:val="008335F5"/>
    <w:rsid w:val="008343A7"/>
    <w:rsid w:val="008524BB"/>
    <w:rsid w:val="00871053"/>
    <w:rsid w:val="00876251"/>
    <w:rsid w:val="008B5E32"/>
    <w:rsid w:val="008B6605"/>
    <w:rsid w:val="008B7348"/>
    <w:rsid w:val="008C0752"/>
    <w:rsid w:val="008C3A07"/>
    <w:rsid w:val="008C7339"/>
    <w:rsid w:val="008F0540"/>
    <w:rsid w:val="008F28C3"/>
    <w:rsid w:val="009069E5"/>
    <w:rsid w:val="00937FA4"/>
    <w:rsid w:val="0094420F"/>
    <w:rsid w:val="0094501D"/>
    <w:rsid w:val="00947A8B"/>
    <w:rsid w:val="0095368E"/>
    <w:rsid w:val="00964068"/>
    <w:rsid w:val="009662E7"/>
    <w:rsid w:val="0096656C"/>
    <w:rsid w:val="00966E6A"/>
    <w:rsid w:val="009A3B45"/>
    <w:rsid w:val="009B06AB"/>
    <w:rsid w:val="009B33F1"/>
    <w:rsid w:val="009D1880"/>
    <w:rsid w:val="00A30821"/>
    <w:rsid w:val="00A31FDC"/>
    <w:rsid w:val="00A5128E"/>
    <w:rsid w:val="00A62621"/>
    <w:rsid w:val="00A97662"/>
    <w:rsid w:val="00AA2424"/>
    <w:rsid w:val="00AA71D0"/>
    <w:rsid w:val="00AB3845"/>
    <w:rsid w:val="00AB72E6"/>
    <w:rsid w:val="00AC1E54"/>
    <w:rsid w:val="00AD1EB1"/>
    <w:rsid w:val="00B0386E"/>
    <w:rsid w:val="00B04E79"/>
    <w:rsid w:val="00B20050"/>
    <w:rsid w:val="00B2513F"/>
    <w:rsid w:val="00B26438"/>
    <w:rsid w:val="00B940A8"/>
    <w:rsid w:val="00BB5A2B"/>
    <w:rsid w:val="00BC6A1B"/>
    <w:rsid w:val="00BE3ED9"/>
    <w:rsid w:val="00C032C9"/>
    <w:rsid w:val="00C1273A"/>
    <w:rsid w:val="00C20E68"/>
    <w:rsid w:val="00C82D9F"/>
    <w:rsid w:val="00C904D8"/>
    <w:rsid w:val="00CA0637"/>
    <w:rsid w:val="00CA3BE7"/>
    <w:rsid w:val="00CB56D6"/>
    <w:rsid w:val="00CB5F3F"/>
    <w:rsid w:val="00CF77E0"/>
    <w:rsid w:val="00D0105C"/>
    <w:rsid w:val="00D052DB"/>
    <w:rsid w:val="00D21DE2"/>
    <w:rsid w:val="00D46477"/>
    <w:rsid w:val="00D6536B"/>
    <w:rsid w:val="00D800DA"/>
    <w:rsid w:val="00D966CD"/>
    <w:rsid w:val="00DD2E91"/>
    <w:rsid w:val="00DF2532"/>
    <w:rsid w:val="00E122C4"/>
    <w:rsid w:val="00E27608"/>
    <w:rsid w:val="00E31920"/>
    <w:rsid w:val="00E93D0F"/>
    <w:rsid w:val="00E963F9"/>
    <w:rsid w:val="00EA6865"/>
    <w:rsid w:val="00EB68DE"/>
    <w:rsid w:val="00EC4D93"/>
    <w:rsid w:val="00ED0C75"/>
    <w:rsid w:val="00EE2A3B"/>
    <w:rsid w:val="00EF37CD"/>
    <w:rsid w:val="00F235C4"/>
    <w:rsid w:val="00F44A56"/>
    <w:rsid w:val="00F53232"/>
    <w:rsid w:val="00F64363"/>
    <w:rsid w:val="00FA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ECC17"/>
  <w15:chartTrackingRefBased/>
  <w15:docId w15:val="{DD1F443B-2A0A-4732-98B4-0EA607C8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6436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436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4860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Nadpis4Char">
    <w:name w:val="Nadpis 4 Char"/>
    <w:link w:val="Nadpis4"/>
    <w:uiPriority w:val="9"/>
    <w:rsid w:val="00F6436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F6436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rmlnweb">
    <w:name w:val="Normal (Web)"/>
    <w:basedOn w:val="Normln"/>
    <w:uiPriority w:val="99"/>
    <w:semiHidden/>
    <w:rsid w:val="00F64363"/>
    <w:pPr>
      <w:spacing w:before="100" w:beforeAutospacing="1" w:after="100" w:afterAutospacing="1"/>
      <w:ind w:firstLine="500"/>
      <w:jc w:val="both"/>
    </w:pPr>
    <w:rPr>
      <w:color w:val="000000"/>
    </w:rPr>
  </w:style>
  <w:style w:type="paragraph" w:customStyle="1" w:styleId="nzevzkona">
    <w:name w:val="název zákona"/>
    <w:basedOn w:val="Nzev"/>
    <w:rsid w:val="00F64363"/>
  </w:style>
  <w:style w:type="paragraph" w:customStyle="1" w:styleId="Seznamoslovan">
    <w:name w:val="Seznam očíslovaný"/>
    <w:basedOn w:val="Zkladntext"/>
    <w:rsid w:val="00F64363"/>
    <w:pPr>
      <w:widowControl w:val="0"/>
      <w:spacing w:after="113"/>
      <w:ind w:left="425" w:hanging="424"/>
      <w:jc w:val="both"/>
    </w:pPr>
  </w:style>
  <w:style w:type="character" w:customStyle="1" w:styleId="TextpoznpodarouChar">
    <w:name w:val="Text pozn. pod čarou Char"/>
    <w:link w:val="Textpoznpodarou"/>
    <w:uiPriority w:val="99"/>
    <w:semiHidden/>
    <w:rsid w:val="00F64363"/>
    <w:rPr>
      <w:noProof/>
    </w:rPr>
  </w:style>
  <w:style w:type="paragraph" w:styleId="Odstavecseseznamem">
    <w:name w:val="List Paragraph"/>
    <w:basedOn w:val="Normln"/>
    <w:uiPriority w:val="34"/>
    <w:qFormat/>
    <w:rsid w:val="00F643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F643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F6436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EB68D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EB68DE"/>
    <w:rPr>
      <w:sz w:val="16"/>
      <w:szCs w:val="16"/>
    </w:rPr>
  </w:style>
  <w:style w:type="character" w:customStyle="1" w:styleId="Nadpis7Char">
    <w:name w:val="Nadpis 7 Char"/>
    <w:link w:val="Nadpis7"/>
    <w:uiPriority w:val="9"/>
    <w:semiHidden/>
    <w:rsid w:val="00264860"/>
    <w:rPr>
      <w:rFonts w:ascii="Calibri" w:eastAsia="Times New Roman" w:hAnsi="Calibri" w:cs="Times New Roman"/>
      <w:sz w:val="24"/>
      <w:szCs w:val="24"/>
    </w:rPr>
  </w:style>
  <w:style w:type="paragraph" w:customStyle="1" w:styleId="Hlava">
    <w:name w:val="Hlava"/>
    <w:basedOn w:val="Normln"/>
    <w:rsid w:val="00264860"/>
    <w:pPr>
      <w:autoSpaceDE w:val="0"/>
      <w:autoSpaceDN w:val="0"/>
      <w:spacing w:before="240"/>
      <w:jc w:val="center"/>
    </w:pPr>
  </w:style>
  <w:style w:type="paragraph" w:styleId="Zpat">
    <w:name w:val="footer"/>
    <w:basedOn w:val="Normln"/>
    <w:link w:val="ZpatChar"/>
    <w:uiPriority w:val="99"/>
    <w:unhideWhenUsed/>
    <w:rsid w:val="00BC6A1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C6A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5A110-7127-4949-9167-48055843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7</Pages>
  <Words>1122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Obec Medový Újezd</cp:lastModifiedBy>
  <cp:revision>7</cp:revision>
  <cp:lastPrinted>2018-02-01T10:14:00Z</cp:lastPrinted>
  <dcterms:created xsi:type="dcterms:W3CDTF">2026-08-26T13:28:00Z</dcterms:created>
  <dcterms:modified xsi:type="dcterms:W3CDTF">2026-09-07T07:00:00Z</dcterms:modified>
</cp:coreProperties>
</file>