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97F92" w14:textId="77777777" w:rsidR="00BD79D3" w:rsidRDefault="007C4B1F">
      <w:pPr>
        <w:spacing w:after="213"/>
        <w:ind w:left="-15" w:firstLine="0"/>
      </w:pPr>
      <w:r>
        <w:t>T</w:t>
      </w:r>
      <w:r w:rsidR="007A7559">
        <w:t>extový výčet veřejných prostranství</w:t>
      </w:r>
      <w:r w:rsidR="00615017">
        <w:t xml:space="preserve"> </w:t>
      </w:r>
    </w:p>
    <w:p w14:paraId="5D7FC4B3" w14:textId="77777777" w:rsidR="007C4B1F" w:rsidRDefault="007C4B1F">
      <w:pPr>
        <w:spacing w:after="213"/>
        <w:ind w:left="-15" w:firstLine="0"/>
      </w:pPr>
    </w:p>
    <w:p w14:paraId="09A9FDDE" w14:textId="77777777" w:rsidR="00BD79D3" w:rsidRDefault="00615017">
      <w:pPr>
        <w:numPr>
          <w:ilvl w:val="0"/>
          <w:numId w:val="1"/>
        </w:numPr>
        <w:ind w:right="0" w:hanging="542"/>
      </w:pPr>
      <w:r>
        <w:t xml:space="preserve">Náměstí a ulice nebo jejich části (včetně průchodů, chodníků pod podloubími, veřejných parkovišť, pasáží, podchodů, lávek, sjezdů, nájezdů, schodů, zeleně, chodníků, stezek pro pěší, cyklistických stezek), které jsou vyznačeny v grafických přílohách č. </w:t>
      </w:r>
      <w:r w:rsidR="00C87D0C">
        <w:t>8</w:t>
      </w:r>
      <w:r>
        <w:t xml:space="preserve"> – č. 2</w:t>
      </w:r>
      <w:r w:rsidR="00C87D0C">
        <w:t>8</w:t>
      </w:r>
      <w:r>
        <w:t>.</w:t>
      </w:r>
    </w:p>
    <w:p w14:paraId="597CE445" w14:textId="77777777" w:rsidR="00BD79D3" w:rsidRDefault="00615017">
      <w:pPr>
        <w:spacing w:after="15" w:line="259" w:lineRule="auto"/>
        <w:ind w:left="542" w:right="0" w:firstLine="0"/>
        <w:jc w:val="left"/>
      </w:pPr>
      <w:r>
        <w:t xml:space="preserve"> </w:t>
      </w:r>
    </w:p>
    <w:p w14:paraId="274E14DE" w14:textId="77777777" w:rsidR="00BD79D3" w:rsidRDefault="00615017">
      <w:pPr>
        <w:numPr>
          <w:ilvl w:val="0"/>
          <w:numId w:val="1"/>
        </w:numPr>
        <w:ind w:right="0" w:hanging="542"/>
      </w:pPr>
      <w:r>
        <w:t>Tržiště</w:t>
      </w:r>
      <w:r w:rsidR="001E130F">
        <w:t>, která</w:t>
      </w:r>
      <w:r>
        <w:t xml:space="preserve"> jsou vyznačen</w:t>
      </w:r>
      <w:r w:rsidR="00D93F19">
        <w:t>a</w:t>
      </w:r>
      <w:r>
        <w:t xml:space="preserve"> v grafických přílohách č. </w:t>
      </w:r>
      <w:r w:rsidR="00C87D0C">
        <w:t>4</w:t>
      </w:r>
      <w:r>
        <w:t xml:space="preserve"> – </w:t>
      </w:r>
      <w:r w:rsidR="00C87D0C">
        <w:t>7</w:t>
      </w:r>
      <w:r>
        <w:t>.</w:t>
      </w:r>
    </w:p>
    <w:p w14:paraId="79834E67" w14:textId="77777777" w:rsidR="00BD79D3" w:rsidRDefault="00615017">
      <w:pPr>
        <w:spacing w:after="11" w:line="259" w:lineRule="auto"/>
        <w:ind w:left="362" w:right="0" w:firstLine="0"/>
        <w:jc w:val="left"/>
      </w:pPr>
      <w:r>
        <w:rPr>
          <w:color w:val="FF0000"/>
        </w:rPr>
        <w:t xml:space="preserve"> </w:t>
      </w:r>
    </w:p>
    <w:p w14:paraId="3D63C9BE" w14:textId="77777777" w:rsidR="00BD79D3" w:rsidRDefault="00615017">
      <w:pPr>
        <w:numPr>
          <w:ilvl w:val="0"/>
          <w:numId w:val="1"/>
        </w:numPr>
        <w:ind w:right="0" w:hanging="542"/>
      </w:pPr>
      <w:r>
        <w:t xml:space="preserve">Parky a sady – Bidlův park, Háječek, Kubištovy sady, Liskovy sady, park u ZŠ Komenského, sady V. Nováka, Sukovy sady, Šimkovy sady, Žižkovy sady </w:t>
      </w:r>
    </w:p>
    <w:p w14:paraId="383F4F79" w14:textId="77777777" w:rsidR="00BD79D3" w:rsidRDefault="006150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FD89970" w14:textId="77777777" w:rsidR="00BD79D3" w:rsidRDefault="00615017">
      <w:pPr>
        <w:spacing w:after="14" w:line="259" w:lineRule="auto"/>
        <w:ind w:left="0" w:right="0" w:firstLine="0"/>
        <w:jc w:val="left"/>
      </w:pPr>
      <w:r>
        <w:t xml:space="preserve"> </w:t>
      </w:r>
    </w:p>
    <w:p w14:paraId="63835EA3" w14:textId="77777777" w:rsidR="00BD79D3" w:rsidRDefault="00615017">
      <w:pPr>
        <w:numPr>
          <w:ilvl w:val="0"/>
          <w:numId w:val="1"/>
        </w:numPr>
        <w:ind w:right="0" w:hanging="542"/>
      </w:pPr>
      <w:r>
        <w:t xml:space="preserve">Místa určená pro cirkusy, lunaparky a jiné obdobné atrakce – pozemkové parcely č.214/3 v katastrálním území Hradec Králové a pozemková parcela č. 402 a č. 98/7 v katastrálním území Malšovice u Hradce Králové - viz grafická příloha č. </w:t>
      </w:r>
      <w:r w:rsidR="00C87D0C">
        <w:t>3.</w:t>
      </w:r>
      <w:r>
        <w:t xml:space="preserve">  </w:t>
      </w:r>
    </w:p>
    <w:p w14:paraId="41D28448" w14:textId="77777777" w:rsidR="00BD79D3" w:rsidRDefault="006150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4299BAB" w14:textId="77777777" w:rsidR="00BD79D3" w:rsidRDefault="00615017">
      <w:pPr>
        <w:numPr>
          <w:ilvl w:val="0"/>
          <w:numId w:val="1"/>
        </w:numPr>
        <w:ind w:right="0" w:hanging="542"/>
      </w:pPr>
      <w:r>
        <w:t xml:space="preserve">Vnitrobloky  </w:t>
      </w:r>
    </w:p>
    <w:p w14:paraId="0B45BCFA" w14:textId="77777777" w:rsidR="00BD79D3" w:rsidRDefault="00615017">
      <w:pPr>
        <w:numPr>
          <w:ilvl w:val="1"/>
          <w:numId w:val="1"/>
        </w:numPr>
        <w:spacing w:after="7" w:line="259" w:lineRule="auto"/>
        <w:ind w:left="904" w:right="0" w:hanging="362"/>
      </w:pPr>
      <w:r>
        <w:t xml:space="preserve">prostor vymezený pozemkem p.č. 632/1 v k.ú. Pražské Předměstí – ulice U Koruny </w:t>
      </w:r>
    </w:p>
    <w:p w14:paraId="0D6F6BBC" w14:textId="77777777" w:rsidR="00BD79D3" w:rsidRDefault="00615017">
      <w:pPr>
        <w:numPr>
          <w:ilvl w:val="1"/>
          <w:numId w:val="1"/>
        </w:numPr>
        <w:ind w:left="904" w:right="0" w:hanging="362"/>
      </w:pPr>
      <w:r>
        <w:t xml:space="preserve">prostor ležící na pozemcích p.č. 2222, 2223 a st.p.č.2733, vše v k.ú. Pražské Předměstí – ulice Haškova </w:t>
      </w:r>
    </w:p>
    <w:p w14:paraId="0684C585" w14:textId="77777777" w:rsidR="00BD79D3" w:rsidRDefault="00615017">
      <w:pPr>
        <w:numPr>
          <w:ilvl w:val="1"/>
          <w:numId w:val="1"/>
        </w:numPr>
        <w:ind w:left="904" w:right="0" w:hanging="362"/>
      </w:pPr>
      <w:r>
        <w:t xml:space="preserve">prostor vymezený pozemkem p.č. 167/97 v k.ú. Pražské Předměstí – ulice Průmyslová </w:t>
      </w:r>
    </w:p>
    <w:p w14:paraId="2E9A37F7" w14:textId="77777777" w:rsidR="00BD79D3" w:rsidRDefault="00615017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D61BE7E" w14:textId="77777777" w:rsidR="00BD79D3" w:rsidRDefault="00615017">
      <w:pPr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BD79D3">
      <w:pgSz w:w="11906" w:h="16838"/>
      <w:pgMar w:top="1440" w:right="141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D302E8"/>
    <w:multiLevelType w:val="hybridMultilevel"/>
    <w:tmpl w:val="697E8FE6"/>
    <w:lvl w:ilvl="0" w:tplc="FD7AE132">
      <w:start w:val="1"/>
      <w:numFmt w:val="decimal"/>
      <w:lvlText w:val="%1."/>
      <w:lvlJc w:val="left"/>
      <w:pPr>
        <w:ind w:left="5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2CB6D4">
      <w:start w:val="1"/>
      <w:numFmt w:val="lowerLetter"/>
      <w:lvlText w:val="%2)"/>
      <w:lvlJc w:val="left"/>
      <w:pPr>
        <w:ind w:left="9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1A18B0">
      <w:start w:val="1"/>
      <w:numFmt w:val="lowerRoman"/>
      <w:lvlText w:val="%3"/>
      <w:lvlJc w:val="left"/>
      <w:pPr>
        <w:ind w:left="1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FABD7E">
      <w:start w:val="1"/>
      <w:numFmt w:val="decimal"/>
      <w:lvlText w:val="%4"/>
      <w:lvlJc w:val="left"/>
      <w:pPr>
        <w:ind w:left="23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E22760">
      <w:start w:val="1"/>
      <w:numFmt w:val="lowerLetter"/>
      <w:lvlText w:val="%5"/>
      <w:lvlJc w:val="left"/>
      <w:pPr>
        <w:ind w:left="30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D43E68">
      <w:start w:val="1"/>
      <w:numFmt w:val="lowerRoman"/>
      <w:lvlText w:val="%6"/>
      <w:lvlJc w:val="left"/>
      <w:pPr>
        <w:ind w:left="3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944BDC8">
      <w:start w:val="1"/>
      <w:numFmt w:val="decimal"/>
      <w:lvlText w:val="%7"/>
      <w:lvlJc w:val="left"/>
      <w:pPr>
        <w:ind w:left="4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F6892E">
      <w:start w:val="1"/>
      <w:numFmt w:val="lowerLetter"/>
      <w:lvlText w:val="%8"/>
      <w:lvlJc w:val="left"/>
      <w:pPr>
        <w:ind w:left="5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FA7F78">
      <w:start w:val="1"/>
      <w:numFmt w:val="lowerRoman"/>
      <w:lvlText w:val="%9"/>
      <w:lvlJc w:val="left"/>
      <w:pPr>
        <w:ind w:left="5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2686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9D3"/>
    <w:rsid w:val="00036461"/>
    <w:rsid w:val="001E130F"/>
    <w:rsid w:val="00615017"/>
    <w:rsid w:val="007A7559"/>
    <w:rsid w:val="007B648F"/>
    <w:rsid w:val="007C4B1F"/>
    <w:rsid w:val="00B054B4"/>
    <w:rsid w:val="00BD79D3"/>
    <w:rsid w:val="00C2469D"/>
    <w:rsid w:val="00C87D0C"/>
    <w:rsid w:val="00D758D0"/>
    <w:rsid w:val="00D9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BC16FB4"/>
  <w15:chartTrackingRefBased/>
  <w15:docId w15:val="{2455F082-E29F-45BE-AF48-7038E3CB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4" w:line="267" w:lineRule="auto"/>
      <w:ind w:left="552" w:right="4368" w:hanging="552"/>
      <w:jc w:val="both"/>
    </w:pPr>
    <w:rPr>
      <w:rFonts w:ascii="Arial" w:eastAsia="Arial" w:hAnsi="Arial" w:cs="Arial"/>
      <w:color w:val="00000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Jana Bc.</dc:creator>
  <cp:keywords/>
  <cp:lastModifiedBy>Pešl Michal</cp:lastModifiedBy>
  <cp:revision>2</cp:revision>
  <cp:lastPrinted>2017-06-23T05:06:00Z</cp:lastPrinted>
  <dcterms:created xsi:type="dcterms:W3CDTF">2024-09-09T07:27:00Z</dcterms:created>
  <dcterms:modified xsi:type="dcterms:W3CDTF">2024-09-09T07:27:00Z</dcterms:modified>
</cp:coreProperties>
</file>