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BA67" w14:textId="7E6273B8" w:rsidR="0027571E" w:rsidRPr="0027571E" w:rsidRDefault="0027571E" w:rsidP="0027571E">
      <w:pPr>
        <w:keepNext/>
        <w:spacing w:after="0" w:line="276" w:lineRule="auto"/>
        <w:jc w:val="center"/>
        <w:rPr>
          <w:rFonts w:cs="Arial"/>
          <w:b/>
          <w:szCs w:val="24"/>
        </w:rPr>
      </w:pPr>
      <w:r w:rsidRPr="0027571E">
        <w:rPr>
          <w:rFonts w:cs="Arial"/>
          <w:b/>
          <w:szCs w:val="24"/>
        </w:rPr>
        <w:t>O</w:t>
      </w:r>
      <w:r w:rsidR="002F2CB6">
        <w:rPr>
          <w:rFonts w:cs="Arial"/>
          <w:b/>
          <w:szCs w:val="24"/>
        </w:rPr>
        <w:t>BEC BUDÍKOV</w:t>
      </w:r>
    </w:p>
    <w:p w14:paraId="7324F448" w14:textId="77777777" w:rsidR="0027571E" w:rsidRPr="0027571E" w:rsidRDefault="0027571E" w:rsidP="0027571E">
      <w:pPr>
        <w:keepNext/>
        <w:spacing w:after="0" w:line="276" w:lineRule="auto"/>
        <w:jc w:val="center"/>
        <w:rPr>
          <w:rFonts w:cs="Arial"/>
          <w:b/>
          <w:szCs w:val="24"/>
        </w:rPr>
      </w:pPr>
      <w:r w:rsidRPr="0027571E">
        <w:rPr>
          <w:rFonts w:cs="Arial"/>
          <w:b/>
          <w:szCs w:val="24"/>
        </w:rPr>
        <w:t>Zastupitelstvo obce Budíkov</w:t>
      </w:r>
    </w:p>
    <w:p w14:paraId="6BBC5987" w14:textId="77777777" w:rsidR="0027571E" w:rsidRPr="0027571E" w:rsidRDefault="0027571E" w:rsidP="0027571E">
      <w:pPr>
        <w:keepNext/>
        <w:spacing w:after="0" w:line="276" w:lineRule="auto"/>
        <w:jc w:val="center"/>
        <w:rPr>
          <w:rFonts w:cs="Arial"/>
          <w:b/>
          <w:szCs w:val="24"/>
        </w:rPr>
      </w:pPr>
    </w:p>
    <w:p w14:paraId="33C3751F" w14:textId="77777777" w:rsidR="0027571E" w:rsidRPr="0027571E" w:rsidRDefault="0027571E" w:rsidP="0027571E">
      <w:pPr>
        <w:keepNext/>
        <w:spacing w:after="0" w:line="276" w:lineRule="auto"/>
        <w:jc w:val="center"/>
        <w:rPr>
          <w:rFonts w:cs="Arial"/>
          <w:b/>
          <w:szCs w:val="24"/>
        </w:rPr>
      </w:pPr>
      <w:r w:rsidRPr="0027571E">
        <w:rPr>
          <w:rFonts w:cs="Arial"/>
          <w:b/>
          <w:szCs w:val="24"/>
        </w:rPr>
        <w:t>Obecně závazná vyhláška obce Budíkov,</w:t>
      </w:r>
    </w:p>
    <w:p w14:paraId="6C710172" w14:textId="77777777" w:rsidR="0027571E" w:rsidRPr="0027571E" w:rsidRDefault="0027571E" w:rsidP="0027571E">
      <w:pPr>
        <w:spacing w:after="0" w:line="276" w:lineRule="auto"/>
        <w:jc w:val="center"/>
        <w:rPr>
          <w:rFonts w:cs="Arial"/>
          <w:b/>
          <w:szCs w:val="24"/>
        </w:rPr>
      </w:pPr>
      <w:r w:rsidRPr="0027571E">
        <w:rPr>
          <w:rFonts w:cs="Arial"/>
          <w:b/>
          <w:szCs w:val="24"/>
        </w:rPr>
        <w:t>kterou se stanovují pravidla pro pohyb psů v obci Budíkov</w:t>
      </w:r>
    </w:p>
    <w:p w14:paraId="465174CA" w14:textId="77777777" w:rsidR="0027571E" w:rsidRPr="0027571E" w:rsidRDefault="0027571E" w:rsidP="0027571E">
      <w:pPr>
        <w:spacing w:after="0" w:line="276" w:lineRule="auto"/>
        <w:jc w:val="both"/>
        <w:rPr>
          <w:rFonts w:cs="Arial"/>
        </w:rPr>
      </w:pPr>
    </w:p>
    <w:p w14:paraId="3DFA4552" w14:textId="72CE53C5" w:rsidR="0027571E" w:rsidRPr="0027571E" w:rsidRDefault="0027571E" w:rsidP="0027571E">
      <w:pPr>
        <w:spacing w:after="0" w:line="288" w:lineRule="auto"/>
        <w:jc w:val="both"/>
        <w:rPr>
          <w:rFonts w:cs="Arial"/>
        </w:rPr>
      </w:pPr>
      <w:r w:rsidRPr="0027571E">
        <w:rPr>
          <w:rFonts w:cs="Arial"/>
        </w:rPr>
        <w:t>Zastupitelstvo obce Budíkov se na svém zasedání dne 8.8.2025</w:t>
      </w:r>
      <w:r w:rsidR="00047E3B">
        <w:rPr>
          <w:rFonts w:cs="Arial"/>
        </w:rPr>
        <w:t xml:space="preserve"> usnesením č.</w:t>
      </w:r>
      <w:r w:rsidR="002F2CB6">
        <w:rPr>
          <w:rFonts w:cs="Arial"/>
        </w:rPr>
        <w:t xml:space="preserve"> 59</w:t>
      </w:r>
      <w:r w:rsidR="00047E3B">
        <w:rPr>
          <w:rFonts w:cs="Arial"/>
        </w:rPr>
        <w:t>/2025</w:t>
      </w:r>
      <w:r w:rsidRPr="0027571E">
        <w:rPr>
          <w:rFonts w:cs="Arial"/>
        </w:rPr>
        <w:t xml:space="preserve"> usneslo vydat na základě § 24 odst. 2 zákona č. 246/1992 Sb., na ochranu zvířat proti týrání, ve znění pozdějších předpisů, a § 10 písm. a), c) a d) a § 84 odst. 2 písm. h) zákona č. 128/2000 Sb., o obcích (obecní zřízení), ve znění pozdějších předpisů, tuto obecně závaznou vyhlášku (dále jen „vyhláška“):</w:t>
      </w:r>
    </w:p>
    <w:p w14:paraId="771ECC9C" w14:textId="77777777" w:rsidR="0027571E" w:rsidRPr="00FA48FC" w:rsidRDefault="0027571E" w:rsidP="0027571E">
      <w:pPr>
        <w:keepNext/>
        <w:spacing w:before="480" w:after="60"/>
        <w:jc w:val="center"/>
        <w:rPr>
          <w:rFonts w:cs="Arial"/>
          <w:b/>
          <w:szCs w:val="28"/>
        </w:rPr>
      </w:pPr>
      <w:r w:rsidRPr="00FA48FC">
        <w:rPr>
          <w:rFonts w:cs="Arial"/>
          <w:b/>
          <w:szCs w:val="28"/>
        </w:rPr>
        <w:t>Čl. 1</w:t>
      </w:r>
    </w:p>
    <w:p w14:paraId="739C8497" w14:textId="77777777" w:rsidR="0027571E" w:rsidRPr="00FA48FC" w:rsidRDefault="0027571E" w:rsidP="0027571E">
      <w:pPr>
        <w:keepNext/>
        <w:spacing w:before="60" w:after="160"/>
        <w:jc w:val="center"/>
        <w:rPr>
          <w:rFonts w:cs="Arial"/>
          <w:b/>
          <w:szCs w:val="28"/>
        </w:rPr>
      </w:pPr>
      <w:r w:rsidRPr="00FA48FC">
        <w:rPr>
          <w:rFonts w:cs="Arial"/>
          <w:b/>
          <w:szCs w:val="28"/>
        </w:rPr>
        <w:t>Úvodní ustanovení</w:t>
      </w:r>
    </w:p>
    <w:p w14:paraId="569781E0" w14:textId="77777777" w:rsidR="0027571E" w:rsidRPr="0074352B" w:rsidRDefault="0027571E" w:rsidP="0027571E">
      <w:pPr>
        <w:pStyle w:val="Odstavecseseznamem"/>
        <w:numPr>
          <w:ilvl w:val="0"/>
          <w:numId w:val="10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jc w:val="both"/>
        <w:rPr>
          <w:rFonts w:cs="Arial"/>
        </w:rPr>
      </w:pPr>
      <w:r w:rsidRPr="0074352B">
        <w:rPr>
          <w:rFonts w:cs="Arial"/>
        </w:rPr>
        <w:t>Tato vyhláška stanovuje pravidla</w:t>
      </w:r>
      <w:r>
        <w:rPr>
          <w:rFonts w:cs="Arial"/>
        </w:rPr>
        <w:t xml:space="preserve"> pro pohyb psů</w:t>
      </w:r>
      <w:r w:rsidRPr="0074352B">
        <w:rPr>
          <w:rFonts w:cs="Arial"/>
        </w:rPr>
        <w:t xml:space="preserve"> na území obce</w:t>
      </w:r>
      <w:r>
        <w:rPr>
          <w:rFonts w:cs="Arial"/>
        </w:rPr>
        <w:t xml:space="preserve"> Budíkov</w:t>
      </w:r>
    </w:p>
    <w:p w14:paraId="0D5E534F" w14:textId="77777777" w:rsidR="0027571E" w:rsidRPr="0074352B" w:rsidRDefault="0027571E" w:rsidP="0027571E">
      <w:pPr>
        <w:pStyle w:val="Odstavecseseznamem"/>
        <w:numPr>
          <w:ilvl w:val="0"/>
          <w:numId w:val="10"/>
        </w:numPr>
        <w:tabs>
          <w:tab w:val="left" w:pos="567"/>
        </w:tabs>
        <w:spacing w:before="120" w:after="0" w:line="288" w:lineRule="auto"/>
        <w:ind w:left="567" w:hanging="567"/>
        <w:contextualSpacing w:val="0"/>
        <w:jc w:val="both"/>
        <w:rPr>
          <w:rFonts w:cs="Arial"/>
        </w:rPr>
      </w:pPr>
      <w:r w:rsidRPr="0074352B">
        <w:rPr>
          <w:rFonts w:cs="Arial"/>
        </w:rPr>
        <w:t>Tato vyhláška se nevztahuje na:</w:t>
      </w:r>
    </w:p>
    <w:p w14:paraId="76AEA482" w14:textId="77777777" w:rsidR="0027571E" w:rsidRPr="0074352B" w:rsidRDefault="0027571E" w:rsidP="0027571E">
      <w:pPr>
        <w:pStyle w:val="Odstavecseseznamem"/>
        <w:numPr>
          <w:ilvl w:val="0"/>
          <w:numId w:val="11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jc w:val="both"/>
        <w:rPr>
          <w:rFonts w:cs="Arial"/>
        </w:rPr>
      </w:pPr>
      <w:r w:rsidRPr="0074352B">
        <w:rPr>
          <w:rFonts w:cs="Arial"/>
        </w:rPr>
        <w:t>osoby doprovázené vodicími a asistenčními psy a na osoby provádějící odborný výcvik těchto psů,</w:t>
      </w:r>
    </w:p>
    <w:p w14:paraId="24EA12E1" w14:textId="77777777" w:rsidR="0027571E" w:rsidRPr="0074352B" w:rsidRDefault="0027571E" w:rsidP="0027571E">
      <w:pPr>
        <w:pStyle w:val="Odstavecseseznamem"/>
        <w:numPr>
          <w:ilvl w:val="0"/>
          <w:numId w:val="11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jc w:val="both"/>
        <w:rPr>
          <w:rFonts w:cs="Arial"/>
        </w:rPr>
      </w:pPr>
      <w:r w:rsidRPr="0074352B">
        <w:rPr>
          <w:rFonts w:cs="Arial"/>
        </w:rPr>
        <w:t>psy při jejich použití dle jiného právního předpisu</w:t>
      </w:r>
      <w:r>
        <w:rPr>
          <w:rFonts w:cs="Arial"/>
        </w:rPr>
        <w:t>.</w:t>
      </w:r>
      <w:r w:rsidRPr="0074352B">
        <w:rPr>
          <w:rStyle w:val="Znakapoznpodarou"/>
          <w:rFonts w:cs="Arial"/>
        </w:rPr>
        <w:footnoteReference w:id="1"/>
      </w:r>
    </w:p>
    <w:p w14:paraId="42E2FAC2" w14:textId="77777777" w:rsidR="0027571E" w:rsidRPr="0074352B" w:rsidRDefault="0027571E" w:rsidP="0027571E">
      <w:pPr>
        <w:pStyle w:val="Odstavecseseznamem"/>
        <w:numPr>
          <w:ilvl w:val="0"/>
          <w:numId w:val="10"/>
        </w:numPr>
        <w:tabs>
          <w:tab w:val="left" w:pos="567"/>
        </w:tabs>
        <w:spacing w:before="120" w:after="0" w:line="288" w:lineRule="auto"/>
        <w:ind w:left="567" w:hanging="567"/>
        <w:contextualSpacing w:val="0"/>
        <w:jc w:val="both"/>
        <w:rPr>
          <w:rFonts w:cs="Arial"/>
        </w:rPr>
      </w:pPr>
      <w:r w:rsidRPr="0074352B">
        <w:rPr>
          <w:rFonts w:cs="Arial"/>
        </w:rPr>
        <w:t>Za splnění povinností stanovených touto vyhláškou odpovídá osoba, která psa doprovází.</w:t>
      </w:r>
    </w:p>
    <w:p w14:paraId="53BB0813" w14:textId="77777777" w:rsidR="001050A0" w:rsidRPr="0017467E" w:rsidRDefault="001050A0" w:rsidP="0027571E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4931B471" w14:textId="77777777" w:rsidR="001050A0" w:rsidRPr="0017467E" w:rsidRDefault="001050A0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Čl. 2</w:t>
      </w:r>
    </w:p>
    <w:p w14:paraId="2CCF0E71" w14:textId="3626943E" w:rsidR="003D5B36" w:rsidRPr="00C14D1B" w:rsidRDefault="001050A0" w:rsidP="00C14D1B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Pravidla pro pohyb psů na veřejném prostranství</w:t>
      </w:r>
    </w:p>
    <w:p w14:paraId="38FE43FD" w14:textId="77777777" w:rsidR="008B0AD6" w:rsidRPr="003F5961" w:rsidRDefault="008B0AD6" w:rsidP="008B0AD6">
      <w:pPr>
        <w:keepNext/>
        <w:spacing w:line="276" w:lineRule="auto"/>
        <w:jc w:val="center"/>
        <w:rPr>
          <w:rFonts w:cs="Arial"/>
          <w:b/>
        </w:rPr>
      </w:pPr>
    </w:p>
    <w:p w14:paraId="628325C2" w14:textId="77777777" w:rsidR="0027571E" w:rsidRDefault="008B0AD6" w:rsidP="0027571E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cs="Arial"/>
          <w:szCs w:val="24"/>
        </w:rPr>
      </w:pPr>
      <w:r w:rsidRPr="008B0AD6">
        <w:rPr>
          <w:rFonts w:cs="Arial"/>
          <w:szCs w:val="24"/>
        </w:rPr>
        <w:t xml:space="preserve">Stanovují se následující pravidla pro pohyb psů na veřejném prostranství </w:t>
      </w:r>
      <w:r>
        <w:rPr>
          <w:rFonts w:cs="Arial"/>
          <w:szCs w:val="24"/>
        </w:rPr>
        <w:t>v obci</w:t>
      </w:r>
      <w:r w:rsidRPr="008B0AD6">
        <w:rPr>
          <w:rFonts w:cs="Arial"/>
          <w:szCs w:val="24"/>
        </w:rPr>
        <w:t>:</w:t>
      </w:r>
      <w:r w:rsidRPr="008B0AD6">
        <w:rPr>
          <w:rStyle w:val="Znakapoznpodarou"/>
          <w:rFonts w:cs="Arial"/>
          <w:szCs w:val="24"/>
        </w:rPr>
        <w:footnoteReference w:id="2"/>
      </w:r>
      <w:r w:rsidRPr="008B0AD6">
        <w:rPr>
          <w:rFonts w:cs="Arial"/>
          <w:szCs w:val="24"/>
        </w:rPr>
        <w:t>na veřejných prostranstvích v zastavěné části</w:t>
      </w:r>
      <w:r>
        <w:rPr>
          <w:rFonts w:cs="Arial"/>
          <w:szCs w:val="24"/>
        </w:rPr>
        <w:t xml:space="preserve"> obce</w:t>
      </w:r>
      <w:r w:rsidRPr="008B0AD6">
        <w:rPr>
          <w:rFonts w:cs="Arial"/>
          <w:szCs w:val="24"/>
        </w:rPr>
        <w:t xml:space="preserve"> je možný pohyb psů pouze vodítku. Pes musí být veden na vodítku u nohy fyzické osoby tak, aby se při míjení jiných osob a vedených psů nebo jiných zvířat nemohl s nimi dostat do kontaktu. </w:t>
      </w:r>
    </w:p>
    <w:p w14:paraId="7984F402" w14:textId="77777777" w:rsidR="0027571E" w:rsidRDefault="0027571E" w:rsidP="0027571E">
      <w:pPr>
        <w:pStyle w:val="Odstavecseseznamem"/>
        <w:spacing w:after="120" w:line="276" w:lineRule="auto"/>
        <w:jc w:val="both"/>
        <w:rPr>
          <w:rFonts w:cs="Arial"/>
          <w:szCs w:val="24"/>
        </w:rPr>
      </w:pPr>
    </w:p>
    <w:p w14:paraId="02406199" w14:textId="7AC49488" w:rsidR="008B0AD6" w:rsidRPr="0027571E" w:rsidRDefault="008B0AD6" w:rsidP="0027571E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cs="Arial"/>
          <w:szCs w:val="24"/>
        </w:rPr>
      </w:pPr>
      <w:r w:rsidRPr="0027571E">
        <w:rPr>
          <w:rFonts w:cs="Arial"/>
          <w:szCs w:val="24"/>
        </w:rPr>
        <w:t>Splnění povinností stanovených v odstavci 1 a 4 tohoto článku vyhlášky zajišťuje fyzická osoba, která má psa na veřejném prostranství pod kontrolou či dohledem.</w:t>
      </w:r>
      <w:r w:rsidRPr="008B0AD6">
        <w:rPr>
          <w:vertAlign w:val="superscript"/>
        </w:rPr>
        <w:footnoteReference w:id="3"/>
      </w:r>
      <w:r w:rsidRPr="0027571E">
        <w:rPr>
          <w:rFonts w:cs="Arial"/>
          <w:szCs w:val="24"/>
        </w:rPr>
        <w:t xml:space="preserve"> </w:t>
      </w:r>
    </w:p>
    <w:p w14:paraId="7AECDE47" w14:textId="77777777" w:rsidR="008B0AD6" w:rsidRPr="008B0AD6" w:rsidRDefault="008B0AD6" w:rsidP="008B0AD6">
      <w:pPr>
        <w:pStyle w:val="Odstavecseseznamem"/>
        <w:tabs>
          <w:tab w:val="left" w:pos="426"/>
        </w:tabs>
        <w:spacing w:after="0" w:line="276" w:lineRule="auto"/>
        <w:ind w:left="0"/>
        <w:rPr>
          <w:rFonts w:cs="Arial"/>
          <w:szCs w:val="24"/>
        </w:rPr>
      </w:pPr>
    </w:p>
    <w:p w14:paraId="6C1856BC" w14:textId="77777777" w:rsidR="008B0AD6" w:rsidRPr="008B0AD6" w:rsidRDefault="008B0AD6" w:rsidP="008B0AD6">
      <w:pPr>
        <w:numPr>
          <w:ilvl w:val="0"/>
          <w:numId w:val="5"/>
        </w:numPr>
        <w:spacing w:after="0"/>
        <w:jc w:val="both"/>
        <w:rPr>
          <w:rFonts w:cs="Arial"/>
          <w:szCs w:val="24"/>
        </w:rPr>
      </w:pPr>
      <w:r w:rsidRPr="008B0AD6">
        <w:rPr>
          <w:rFonts w:cs="Arial"/>
          <w:szCs w:val="24"/>
        </w:rPr>
        <w:t>Pravidla stanovená v odstavci 1 se nevztahují na psy při jejich použití dle zvláštních právních předpisů.</w:t>
      </w:r>
      <w:r w:rsidRPr="008B0AD6">
        <w:rPr>
          <w:rStyle w:val="Znakapoznpodarou"/>
          <w:rFonts w:cs="Arial"/>
          <w:szCs w:val="24"/>
        </w:rPr>
        <w:footnoteReference w:id="4"/>
      </w:r>
      <w:r w:rsidRPr="008B0AD6">
        <w:rPr>
          <w:rFonts w:cs="Arial"/>
          <w:szCs w:val="24"/>
        </w:rPr>
        <w:t xml:space="preserve"> </w:t>
      </w:r>
    </w:p>
    <w:p w14:paraId="7CC44E53" w14:textId="77777777" w:rsidR="008B0AD6" w:rsidRPr="008B0AD6" w:rsidRDefault="008B0AD6" w:rsidP="008B0AD6">
      <w:pPr>
        <w:pStyle w:val="Odstavecseseznamem"/>
        <w:tabs>
          <w:tab w:val="left" w:pos="426"/>
        </w:tabs>
        <w:spacing w:after="0" w:line="276" w:lineRule="auto"/>
        <w:ind w:left="0"/>
        <w:rPr>
          <w:rFonts w:cs="Arial"/>
          <w:szCs w:val="24"/>
        </w:rPr>
      </w:pPr>
    </w:p>
    <w:p w14:paraId="11FDB2E0" w14:textId="77777777" w:rsidR="008B0AD6" w:rsidRPr="008B0AD6" w:rsidRDefault="008B0AD6" w:rsidP="008B0AD6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cs="Arial"/>
          <w:szCs w:val="24"/>
        </w:rPr>
      </w:pPr>
      <w:r w:rsidRPr="008B0AD6">
        <w:rPr>
          <w:rFonts w:cs="Arial"/>
          <w:szCs w:val="24"/>
        </w:rPr>
        <w:t>Při znečištění veřejného prostranství psími exkrementy se stanovuje povinnost znečištění bezprostředně odstranit.</w:t>
      </w:r>
    </w:p>
    <w:p w14:paraId="62E326DC" w14:textId="2902CE2D" w:rsidR="001050A0" w:rsidRPr="0017467E" w:rsidRDefault="001050A0" w:rsidP="003D5B36">
      <w:pPr>
        <w:pStyle w:val="Seznamoslovan"/>
        <w:spacing w:line="288" w:lineRule="auto"/>
        <w:ind w:left="0" w:firstLine="0"/>
        <w:rPr>
          <w:rFonts w:ascii="Arial" w:hAnsi="Arial" w:cs="Arial"/>
          <w:szCs w:val="24"/>
        </w:rPr>
      </w:pPr>
    </w:p>
    <w:p w14:paraId="7A1363CF" w14:textId="77777777" w:rsidR="001050A0" w:rsidRPr="0017467E" w:rsidRDefault="001050A0" w:rsidP="001050A0">
      <w:pPr>
        <w:spacing w:after="120"/>
        <w:jc w:val="center"/>
        <w:rPr>
          <w:rFonts w:cs="Arial"/>
          <w:b/>
          <w:color w:val="000000"/>
          <w:szCs w:val="24"/>
        </w:rPr>
      </w:pPr>
      <w:r w:rsidRPr="0017467E">
        <w:rPr>
          <w:rFonts w:cs="Arial"/>
          <w:b/>
          <w:color w:val="000000"/>
          <w:szCs w:val="24"/>
        </w:rPr>
        <w:t>Čl. 3</w:t>
      </w:r>
    </w:p>
    <w:p w14:paraId="54E8F9C7" w14:textId="77777777" w:rsidR="001050A0" w:rsidRDefault="001050A0" w:rsidP="0027571E">
      <w:pPr>
        <w:pStyle w:val="Seznamoslovan"/>
        <w:suppressAutoHyphens/>
        <w:spacing w:after="0" w:line="312" w:lineRule="auto"/>
        <w:ind w:left="794" w:hanging="227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Pravidla k užívání zařízení obce sloužících potřebám veřejnosti</w:t>
      </w:r>
    </w:p>
    <w:p w14:paraId="0C7635A1" w14:textId="77777777" w:rsidR="0027571E" w:rsidRPr="0017467E" w:rsidRDefault="0027571E" w:rsidP="0027571E">
      <w:pPr>
        <w:pStyle w:val="Seznamoslovan"/>
        <w:suppressAutoHyphens/>
        <w:spacing w:after="0" w:line="312" w:lineRule="auto"/>
        <w:ind w:left="794" w:hanging="227"/>
        <w:jc w:val="center"/>
        <w:rPr>
          <w:rFonts w:ascii="Arial" w:hAnsi="Arial" w:cs="Arial"/>
          <w:b/>
          <w:szCs w:val="24"/>
        </w:rPr>
      </w:pPr>
    </w:p>
    <w:p w14:paraId="7CCFF04E" w14:textId="3A724025" w:rsidR="007B0918" w:rsidRPr="0027571E" w:rsidRDefault="001050A0" w:rsidP="0027571E">
      <w:pPr>
        <w:pStyle w:val="Odstavecseseznamem"/>
        <w:numPr>
          <w:ilvl w:val="0"/>
          <w:numId w:val="16"/>
        </w:numPr>
        <w:tabs>
          <w:tab w:val="left" w:pos="1134"/>
        </w:tabs>
        <w:spacing w:after="120" w:line="276" w:lineRule="auto"/>
        <w:jc w:val="both"/>
        <w:rPr>
          <w:rFonts w:cs="Arial"/>
        </w:rPr>
      </w:pPr>
      <w:r w:rsidRPr="0027571E">
        <w:rPr>
          <w:rFonts w:cs="Arial"/>
          <w:iCs/>
          <w:szCs w:val="24"/>
        </w:rPr>
        <w:t>Zakazuje se vstup</w:t>
      </w:r>
      <w:r w:rsidR="007B0918" w:rsidRPr="0027571E">
        <w:rPr>
          <w:rFonts w:cs="Arial"/>
          <w:iCs/>
          <w:szCs w:val="24"/>
        </w:rPr>
        <w:t xml:space="preserve"> </w:t>
      </w:r>
      <w:r w:rsidRPr="0027571E">
        <w:rPr>
          <w:rFonts w:cs="Arial"/>
          <w:szCs w:val="24"/>
        </w:rPr>
        <w:t>se zvířaty do zařízení obce sloužící potřebám veřejnosti, která jsou označena nápisem: „</w:t>
      </w:r>
      <w:r w:rsidRPr="0027571E">
        <w:rPr>
          <w:rFonts w:cs="Arial"/>
          <w:b/>
          <w:smallCaps/>
          <w:szCs w:val="24"/>
        </w:rPr>
        <w:t xml:space="preserve">zákaz vstupu </w:t>
      </w:r>
      <w:r w:rsidR="007B0918" w:rsidRPr="0027571E">
        <w:rPr>
          <w:rFonts w:cs="Arial"/>
          <w:b/>
          <w:smallCaps/>
          <w:szCs w:val="24"/>
        </w:rPr>
        <w:t>psů</w:t>
      </w:r>
      <w:r w:rsidRPr="0027571E">
        <w:rPr>
          <w:rFonts w:cs="Arial"/>
          <w:b/>
          <w:smallCaps/>
          <w:szCs w:val="24"/>
        </w:rPr>
        <w:t>“</w:t>
      </w:r>
      <w:r w:rsidR="007B0918" w:rsidRPr="0027571E">
        <w:rPr>
          <w:rFonts w:cs="Arial"/>
          <w:szCs w:val="24"/>
        </w:rPr>
        <w:t xml:space="preserve">, viz </w:t>
      </w:r>
      <w:r w:rsidR="007B0918" w:rsidRPr="0027571E">
        <w:rPr>
          <w:rFonts w:cs="Arial"/>
          <w:b/>
          <w:bCs/>
          <w:szCs w:val="24"/>
        </w:rPr>
        <w:t>Příloha č.1</w:t>
      </w:r>
      <w:r w:rsidR="004B122D" w:rsidRPr="0027571E">
        <w:rPr>
          <w:rFonts w:cs="Arial"/>
          <w:szCs w:val="24"/>
        </w:rPr>
        <w:t>,</w:t>
      </w:r>
      <w:r w:rsidR="007B0918" w:rsidRPr="0027571E">
        <w:rPr>
          <w:rFonts w:cs="Arial"/>
        </w:rPr>
        <w:t xml:space="preserve"> která je nedílnou součástí této obecně závazné vyhlášky.</w:t>
      </w:r>
    </w:p>
    <w:p w14:paraId="08C3319F" w14:textId="5042E855" w:rsidR="001050A0" w:rsidRPr="0017467E" w:rsidRDefault="001050A0" w:rsidP="001050A0">
      <w:pPr>
        <w:pStyle w:val="Seznamoslovan"/>
        <w:suppressAutoHyphens/>
        <w:spacing w:after="0" w:line="288" w:lineRule="auto"/>
        <w:ind w:left="0" w:firstLine="0"/>
        <w:rPr>
          <w:rFonts w:ascii="Arial" w:hAnsi="Arial" w:cs="Arial"/>
          <w:szCs w:val="24"/>
        </w:rPr>
      </w:pPr>
    </w:p>
    <w:p w14:paraId="43534A92" w14:textId="77777777" w:rsidR="001050A0" w:rsidRPr="0017467E" w:rsidRDefault="001050A0" w:rsidP="0027571E">
      <w:pPr>
        <w:pStyle w:val="Zkladntext"/>
        <w:spacing w:after="0" w:line="312" w:lineRule="auto"/>
        <w:ind w:left="284"/>
        <w:rPr>
          <w:rFonts w:ascii="Arial" w:hAnsi="Arial" w:cs="Arial"/>
          <w:b/>
          <w:szCs w:val="24"/>
        </w:rPr>
      </w:pPr>
    </w:p>
    <w:p w14:paraId="6D60AA83" w14:textId="77777777" w:rsidR="00FC5E0F" w:rsidRDefault="00FC5E0F" w:rsidP="0017467E">
      <w:pPr>
        <w:pStyle w:val="Zkladntext"/>
        <w:keepNext/>
        <w:spacing w:before="120"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4</w:t>
      </w:r>
    </w:p>
    <w:p w14:paraId="307A5DE0" w14:textId="77777777" w:rsidR="00FC5E0F" w:rsidRDefault="00FC5E0F" w:rsidP="00FC5E0F">
      <w:pPr>
        <w:pStyle w:val="Zkladntext"/>
        <w:keepNext/>
        <w:spacing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Zrušovací ustanovení</w:t>
      </w:r>
    </w:p>
    <w:p w14:paraId="2A4A4095" w14:textId="77777777" w:rsidR="0027571E" w:rsidRDefault="0027571E" w:rsidP="00FC5E0F">
      <w:pPr>
        <w:pStyle w:val="Zkladntext"/>
        <w:keepNext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61701EA2" w14:textId="2E7589BF" w:rsidR="00FC5E0F" w:rsidRPr="00FC5E0F" w:rsidRDefault="00FC5E0F" w:rsidP="00FC5E0F">
      <w:pPr>
        <w:pStyle w:val="Zkladntext"/>
        <w:keepNext/>
        <w:spacing w:after="0" w:line="312" w:lineRule="auto"/>
        <w:jc w:val="both"/>
        <w:rPr>
          <w:rFonts w:ascii="Arial" w:hAnsi="Arial" w:cs="Arial"/>
          <w:szCs w:val="24"/>
        </w:rPr>
      </w:pPr>
      <w:r w:rsidRPr="00FC5E0F">
        <w:rPr>
          <w:rFonts w:ascii="Arial" w:hAnsi="Arial" w:cs="Arial"/>
          <w:szCs w:val="24"/>
        </w:rPr>
        <w:t xml:space="preserve">Zrušuje se </w:t>
      </w:r>
      <w:r w:rsidR="002F2CB6">
        <w:rPr>
          <w:rFonts w:ascii="Arial" w:hAnsi="Arial" w:cs="Arial"/>
          <w:szCs w:val="24"/>
        </w:rPr>
        <w:t>O</w:t>
      </w:r>
      <w:r w:rsidRPr="00FC5E0F">
        <w:rPr>
          <w:rFonts w:ascii="Arial" w:hAnsi="Arial" w:cs="Arial"/>
          <w:szCs w:val="24"/>
        </w:rPr>
        <w:t xml:space="preserve">becně závazná vyhláška č. </w:t>
      </w:r>
      <w:r w:rsidR="009B0D02">
        <w:rPr>
          <w:rFonts w:ascii="Arial" w:hAnsi="Arial" w:cs="Arial"/>
          <w:szCs w:val="24"/>
        </w:rPr>
        <w:t>4</w:t>
      </w:r>
      <w:r w:rsidRPr="00FC5E0F">
        <w:rPr>
          <w:rFonts w:ascii="Arial" w:hAnsi="Arial" w:cs="Arial"/>
          <w:szCs w:val="24"/>
        </w:rPr>
        <w:t>/20</w:t>
      </w:r>
      <w:r w:rsidR="009B0D02">
        <w:rPr>
          <w:rFonts w:ascii="Arial" w:hAnsi="Arial" w:cs="Arial"/>
          <w:szCs w:val="24"/>
        </w:rPr>
        <w:t>1</w:t>
      </w:r>
      <w:r w:rsidRPr="00FC5E0F">
        <w:rPr>
          <w:rFonts w:ascii="Arial" w:hAnsi="Arial" w:cs="Arial"/>
          <w:szCs w:val="24"/>
        </w:rPr>
        <w:t>7, kterou se upravují pr</w:t>
      </w:r>
      <w:r w:rsidR="00201EC0">
        <w:rPr>
          <w:rFonts w:ascii="Arial" w:hAnsi="Arial" w:cs="Arial"/>
          <w:szCs w:val="24"/>
        </w:rPr>
        <w:t>avidla pro pohyb psů na veřejné</w:t>
      </w:r>
      <w:r w:rsidRPr="00FC5E0F">
        <w:rPr>
          <w:rFonts w:ascii="Arial" w:hAnsi="Arial" w:cs="Arial"/>
          <w:szCs w:val="24"/>
        </w:rPr>
        <w:t>m prostranství obce Budíkov</w:t>
      </w:r>
      <w:r w:rsidR="00695F79">
        <w:rPr>
          <w:rFonts w:ascii="Arial" w:hAnsi="Arial" w:cs="Arial"/>
          <w:szCs w:val="24"/>
        </w:rPr>
        <w:t>,</w:t>
      </w:r>
      <w:r w:rsidR="00D15C99">
        <w:rPr>
          <w:rFonts w:ascii="Arial" w:hAnsi="Arial" w:cs="Arial"/>
          <w:szCs w:val="24"/>
        </w:rPr>
        <w:t xml:space="preserve"> </w:t>
      </w:r>
      <w:r w:rsidRPr="00FC5E0F">
        <w:rPr>
          <w:rFonts w:ascii="Arial" w:hAnsi="Arial" w:cs="Arial"/>
          <w:szCs w:val="24"/>
        </w:rPr>
        <w:t xml:space="preserve">ze dne </w:t>
      </w:r>
      <w:r w:rsidR="009B0D02">
        <w:rPr>
          <w:rFonts w:ascii="Arial" w:hAnsi="Arial" w:cs="Arial"/>
          <w:szCs w:val="24"/>
        </w:rPr>
        <w:t>2</w:t>
      </w:r>
      <w:r w:rsidRPr="00FC5E0F">
        <w:rPr>
          <w:rFonts w:ascii="Arial" w:hAnsi="Arial" w:cs="Arial"/>
          <w:szCs w:val="24"/>
        </w:rPr>
        <w:t>6.</w:t>
      </w:r>
      <w:r w:rsidR="009B0D02">
        <w:rPr>
          <w:rFonts w:ascii="Arial" w:hAnsi="Arial" w:cs="Arial"/>
          <w:szCs w:val="24"/>
        </w:rPr>
        <w:t>4</w:t>
      </w:r>
      <w:r w:rsidRPr="00FC5E0F">
        <w:rPr>
          <w:rFonts w:ascii="Arial" w:hAnsi="Arial" w:cs="Arial"/>
          <w:szCs w:val="24"/>
        </w:rPr>
        <w:t>.</w:t>
      </w:r>
      <w:r w:rsidR="009B0D02">
        <w:rPr>
          <w:rFonts w:ascii="Arial" w:hAnsi="Arial" w:cs="Arial"/>
          <w:szCs w:val="24"/>
        </w:rPr>
        <w:t>2017</w:t>
      </w:r>
      <w:r w:rsidRPr="00FC5E0F">
        <w:rPr>
          <w:rFonts w:ascii="Arial" w:hAnsi="Arial" w:cs="Arial"/>
          <w:szCs w:val="24"/>
        </w:rPr>
        <w:t>.</w:t>
      </w:r>
    </w:p>
    <w:p w14:paraId="255418E6" w14:textId="77777777" w:rsidR="00FC5E0F" w:rsidRPr="00FC5E0F" w:rsidRDefault="00FC5E0F" w:rsidP="00FC5E0F">
      <w:pPr>
        <w:pStyle w:val="Zkladntext"/>
        <w:keepNext/>
        <w:spacing w:before="120" w:after="0" w:line="312" w:lineRule="auto"/>
        <w:jc w:val="both"/>
        <w:rPr>
          <w:rFonts w:ascii="Arial" w:hAnsi="Arial" w:cs="Arial"/>
          <w:szCs w:val="24"/>
        </w:rPr>
      </w:pPr>
    </w:p>
    <w:p w14:paraId="264C068C" w14:textId="77777777" w:rsidR="001050A0" w:rsidRPr="0017467E" w:rsidRDefault="00FC5E0F" w:rsidP="0017467E">
      <w:pPr>
        <w:pStyle w:val="Zkladntext"/>
        <w:keepNext/>
        <w:spacing w:before="120"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5</w:t>
      </w:r>
    </w:p>
    <w:p w14:paraId="4DA3FE47" w14:textId="77777777" w:rsidR="001050A0" w:rsidRDefault="001050A0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17467E">
        <w:rPr>
          <w:rFonts w:ascii="Arial" w:hAnsi="Arial" w:cs="Arial"/>
          <w:b/>
          <w:szCs w:val="24"/>
        </w:rPr>
        <w:t>Účinnost</w:t>
      </w:r>
    </w:p>
    <w:p w14:paraId="70A76924" w14:textId="77777777" w:rsidR="0027571E" w:rsidRPr="0017467E" w:rsidRDefault="0027571E" w:rsidP="001050A0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275EC655" w14:textId="28A891B2" w:rsidR="001050A0" w:rsidRDefault="001050A0" w:rsidP="001050A0">
      <w:pPr>
        <w:pStyle w:val="Seznamoslovan"/>
        <w:spacing w:after="0" w:line="312" w:lineRule="auto"/>
        <w:ind w:left="0" w:firstLine="0"/>
        <w:rPr>
          <w:rFonts w:ascii="Arial" w:hAnsi="Arial" w:cs="Arial"/>
          <w:szCs w:val="24"/>
        </w:rPr>
      </w:pPr>
      <w:r w:rsidRPr="0017467E">
        <w:rPr>
          <w:rFonts w:ascii="Arial" w:hAnsi="Arial" w:cs="Arial"/>
          <w:szCs w:val="24"/>
        </w:rPr>
        <w:t>Tato obecně závazná vyhláška nabývá účinnosti patnáctým dnem po dni</w:t>
      </w:r>
      <w:r w:rsidR="00816E64">
        <w:rPr>
          <w:rFonts w:ascii="Arial" w:hAnsi="Arial" w:cs="Arial"/>
          <w:szCs w:val="24"/>
        </w:rPr>
        <w:t xml:space="preserve"> jejího </w:t>
      </w:r>
      <w:r w:rsidRPr="0017467E">
        <w:rPr>
          <w:rFonts w:ascii="Arial" w:hAnsi="Arial" w:cs="Arial"/>
          <w:szCs w:val="24"/>
        </w:rPr>
        <w:t xml:space="preserve"> vyhlášení.</w:t>
      </w:r>
    </w:p>
    <w:p w14:paraId="57675C38" w14:textId="77777777" w:rsidR="001B3905" w:rsidRPr="003801A6" w:rsidRDefault="001B3905" w:rsidP="001B3905">
      <w:pPr>
        <w:spacing w:line="276" w:lineRule="auto"/>
        <w:rPr>
          <w:rFonts w:cs="Arial"/>
          <w:sz w:val="22"/>
        </w:rPr>
      </w:pPr>
    </w:p>
    <w:p w14:paraId="1DB582CB" w14:textId="77777777" w:rsidR="001B3905" w:rsidRPr="0017467E" w:rsidRDefault="001B3905" w:rsidP="001050A0">
      <w:pPr>
        <w:pStyle w:val="Seznamoslovan"/>
        <w:spacing w:after="0" w:line="312" w:lineRule="auto"/>
        <w:ind w:left="0" w:firstLine="0"/>
        <w:rPr>
          <w:rFonts w:ascii="Arial" w:hAnsi="Arial" w:cs="Arial"/>
          <w:szCs w:val="24"/>
        </w:rPr>
      </w:pPr>
    </w:p>
    <w:p w14:paraId="79EB6ADD" w14:textId="77777777" w:rsidR="001050A0" w:rsidRPr="0017467E" w:rsidRDefault="001050A0" w:rsidP="001050A0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49495D1C" w14:textId="609EC3CA" w:rsidR="001050A0" w:rsidRPr="009B0D02" w:rsidRDefault="001B3905" w:rsidP="009B0D02">
      <w:pPr>
        <w:pStyle w:val="Nadpis5"/>
        <w:numPr>
          <w:ilvl w:val="0"/>
          <w:numId w:val="0"/>
        </w:numPr>
        <w:spacing w:before="0" w:after="0" w:line="312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</w:t>
      </w:r>
      <w:r w:rsidR="009B0D02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Pavlína Píchová v.r</w:t>
      </w:r>
      <w:r w:rsidR="009B0D02" w:rsidRPr="009B0D02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.</w:t>
      </w:r>
      <w:r w:rsidR="001050A0" w:rsidRPr="009B0D02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</w:t>
      </w:r>
      <w:r w:rsidR="009B0D02" w:rsidRPr="009B0D02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                                        </w:t>
      </w:r>
      <w:r w:rsidR="009B0D02" w:rsidRPr="009B0D02">
        <w:rPr>
          <w:rFonts w:ascii="Arial" w:hAnsi="Arial" w:cs="Arial"/>
          <w:b w:val="0"/>
          <w:bCs w:val="0"/>
          <w:i w:val="0"/>
          <w:iCs w:val="0"/>
          <w:szCs w:val="24"/>
        </w:rPr>
        <w:t>Luděk Doležal</w:t>
      </w:r>
      <w:r w:rsidR="009B0D02">
        <w:rPr>
          <w:rFonts w:ascii="Arial" w:hAnsi="Arial" w:cs="Arial"/>
          <w:b w:val="0"/>
          <w:bCs w:val="0"/>
          <w:i w:val="0"/>
          <w:iCs w:val="0"/>
          <w:szCs w:val="24"/>
        </w:rPr>
        <w:t xml:space="preserve"> v.r.</w:t>
      </w:r>
    </w:p>
    <w:p w14:paraId="1E85DC82" w14:textId="77777777" w:rsidR="0017467E" w:rsidRPr="0017467E" w:rsidRDefault="0017467E" w:rsidP="0017467E">
      <w:pPr>
        <w:pStyle w:val="Odstavecseseznamem"/>
        <w:numPr>
          <w:ilvl w:val="0"/>
          <w:numId w:val="2"/>
        </w:numPr>
        <w:spacing w:line="264" w:lineRule="auto"/>
        <w:rPr>
          <w:rFonts w:cs="Arial"/>
          <w:szCs w:val="24"/>
        </w:rPr>
      </w:pPr>
      <w:r w:rsidRPr="0017467E">
        <w:rPr>
          <w:rFonts w:cs="Arial"/>
          <w:szCs w:val="24"/>
        </w:rPr>
        <w:t xml:space="preserve">   místostarosta</w:t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r w:rsidRPr="0017467E">
        <w:rPr>
          <w:rFonts w:cs="Arial"/>
          <w:szCs w:val="24"/>
        </w:rPr>
        <w:tab/>
      </w:r>
      <w:proofErr w:type="gramStart"/>
      <w:r w:rsidRPr="0017467E">
        <w:rPr>
          <w:rFonts w:cs="Arial"/>
          <w:szCs w:val="24"/>
        </w:rPr>
        <w:tab/>
      </w:r>
      <w:r w:rsidR="00846BA3">
        <w:rPr>
          <w:rFonts w:cs="Arial"/>
          <w:szCs w:val="24"/>
        </w:rPr>
        <w:t xml:space="preserve">  </w:t>
      </w:r>
      <w:r w:rsidRPr="0017467E">
        <w:rPr>
          <w:rFonts w:cs="Arial"/>
          <w:szCs w:val="24"/>
        </w:rPr>
        <w:t>starosta</w:t>
      </w:r>
      <w:proofErr w:type="gramEnd"/>
    </w:p>
    <w:p w14:paraId="106918D5" w14:textId="25B94008" w:rsidR="0017467E" w:rsidRPr="0017467E" w:rsidRDefault="00F57768" w:rsidP="0017467E">
      <w:pPr>
        <w:pStyle w:val="Odstavecseseznamem"/>
        <w:numPr>
          <w:ilvl w:val="0"/>
          <w:numId w:val="2"/>
        </w:numPr>
        <w:tabs>
          <w:tab w:val="left" w:pos="567"/>
          <w:tab w:val="left" w:pos="6237"/>
        </w:tabs>
        <w:spacing w:line="264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17467E" w:rsidRPr="0017467E">
        <w:rPr>
          <w:rFonts w:cs="Arial"/>
          <w:szCs w:val="24"/>
        </w:rPr>
        <w:tab/>
      </w:r>
    </w:p>
    <w:p w14:paraId="2AEA604C" w14:textId="77777777" w:rsidR="001050A0" w:rsidRPr="0017467E" w:rsidRDefault="001050A0" w:rsidP="001050A0">
      <w:pPr>
        <w:autoSpaceDE w:val="0"/>
        <w:spacing w:line="312" w:lineRule="auto"/>
        <w:jc w:val="both"/>
        <w:rPr>
          <w:rFonts w:cs="Arial"/>
          <w:color w:val="000000"/>
          <w:szCs w:val="24"/>
        </w:rPr>
      </w:pPr>
    </w:p>
    <w:p w14:paraId="1411FC38" w14:textId="77777777" w:rsidR="002F2CB6" w:rsidRDefault="002F2CB6" w:rsidP="00544EE6">
      <w:pPr>
        <w:spacing w:line="276" w:lineRule="auto"/>
        <w:rPr>
          <w:rFonts w:cs="Arial"/>
          <w:b/>
        </w:rPr>
      </w:pPr>
    </w:p>
    <w:p w14:paraId="1A07E53B" w14:textId="1EEF1209" w:rsidR="00544EE6" w:rsidRPr="00546EBA" w:rsidRDefault="00544EE6" w:rsidP="00544EE6">
      <w:pPr>
        <w:spacing w:line="276" w:lineRule="auto"/>
        <w:rPr>
          <w:rFonts w:cs="Arial"/>
          <w:b/>
        </w:rPr>
      </w:pPr>
      <w:r w:rsidRPr="00C65F48">
        <w:rPr>
          <w:rFonts w:cs="Arial"/>
          <w:b/>
        </w:rPr>
        <w:t>Příloha č. 1</w:t>
      </w:r>
      <w:r w:rsidR="00546EBA">
        <w:rPr>
          <w:rFonts w:cs="Arial"/>
          <w:b/>
        </w:rPr>
        <w:t>,</w:t>
      </w:r>
      <w:r w:rsidRPr="00C65F48">
        <w:rPr>
          <w:rFonts w:cs="Arial"/>
          <w:b/>
        </w:rPr>
        <w:t xml:space="preserve"> </w:t>
      </w:r>
      <w:r w:rsidRPr="00546EBA">
        <w:rPr>
          <w:rFonts w:cs="Arial"/>
          <w:bCs/>
        </w:rPr>
        <w:t>k</w:t>
      </w:r>
      <w:r w:rsidRPr="00C65F48">
        <w:rPr>
          <w:rFonts w:cs="Arial"/>
          <w:b/>
        </w:rPr>
        <w:t xml:space="preserve"> </w:t>
      </w:r>
      <w:r w:rsidR="002F2CB6">
        <w:rPr>
          <w:rFonts w:cs="Arial"/>
          <w:bCs/>
        </w:rPr>
        <w:t>O</w:t>
      </w:r>
      <w:r w:rsidRPr="00546EBA">
        <w:rPr>
          <w:rFonts w:cs="Arial"/>
          <w:bCs/>
        </w:rPr>
        <w:t>becně závazné vyhlášce obce Budíkov, kterou se stanovují pravidla pro pohyb psů na veřejném prostranství v</w:t>
      </w:r>
      <w:r w:rsidR="00546EBA">
        <w:rPr>
          <w:rFonts w:cs="Arial"/>
          <w:bCs/>
        </w:rPr>
        <w:t> </w:t>
      </w:r>
      <w:r w:rsidR="004B122D" w:rsidRPr="00546EBA">
        <w:rPr>
          <w:rFonts w:cs="Arial"/>
          <w:bCs/>
        </w:rPr>
        <w:t>obci</w:t>
      </w:r>
      <w:r w:rsidR="00546EBA" w:rsidRPr="00546EBA">
        <w:rPr>
          <w:rFonts w:cs="Arial"/>
          <w:bCs/>
        </w:rPr>
        <w:t xml:space="preserve"> Budíkov</w:t>
      </w:r>
      <w:r w:rsidR="00546EBA">
        <w:rPr>
          <w:rFonts w:cs="Arial"/>
          <w:bCs/>
        </w:rPr>
        <w:t>.</w:t>
      </w:r>
    </w:p>
    <w:p w14:paraId="3BF1DA2E" w14:textId="60116466" w:rsidR="00544EE6" w:rsidRPr="00967E58" w:rsidRDefault="00546EBA" w:rsidP="00544EE6">
      <w:pPr>
        <w:autoSpaceDE w:val="0"/>
        <w:autoSpaceDN w:val="0"/>
        <w:adjustRightInd w:val="0"/>
        <w:rPr>
          <w:rFonts w:cstheme="minorHAnsi"/>
          <w:iCs/>
        </w:rPr>
      </w:pPr>
      <w:r w:rsidRPr="00DC5C94">
        <w:rPr>
          <w:rFonts w:cstheme="minorHAnsi"/>
          <w:b/>
          <w:bCs/>
          <w:iCs/>
        </w:rPr>
        <w:t>Seznam</w:t>
      </w:r>
      <w:r w:rsidR="00544EE6" w:rsidRPr="00DC5C94">
        <w:rPr>
          <w:rFonts w:cstheme="minorHAnsi"/>
          <w:b/>
          <w:bCs/>
          <w:iCs/>
        </w:rPr>
        <w:t xml:space="preserve"> veřejných prostranství se zařízeními obce sloužícími potřebám veřejnosti, kam je zakázán vstup se psy</w:t>
      </w:r>
      <w:r w:rsidRPr="00DC5C94">
        <w:rPr>
          <w:rFonts w:cstheme="minorHAnsi"/>
          <w:b/>
          <w:bCs/>
          <w:iCs/>
        </w:rPr>
        <w:t>:</w:t>
      </w:r>
    </w:p>
    <w:p w14:paraId="30DE251F" w14:textId="0C24BBB6" w:rsidR="003B6E96" w:rsidRPr="007B0918" w:rsidRDefault="003B6E96" w:rsidP="007B0918">
      <w:pPr>
        <w:pStyle w:val="Odstavecseseznamem"/>
        <w:numPr>
          <w:ilvl w:val="0"/>
          <w:numId w:val="8"/>
        </w:numPr>
        <w:spacing w:after="0"/>
        <w:ind w:left="284" w:hanging="284"/>
        <w:rPr>
          <w:sz w:val="28"/>
          <w:szCs w:val="28"/>
        </w:rPr>
      </w:pPr>
      <w:r w:rsidRPr="007B0918">
        <w:rPr>
          <w:sz w:val="28"/>
          <w:szCs w:val="28"/>
        </w:rPr>
        <w:t>dětské hřiště U kapličky</w:t>
      </w:r>
    </w:p>
    <w:p w14:paraId="72992F49" w14:textId="77777777" w:rsidR="00544EE6" w:rsidRDefault="003B6E96" w:rsidP="00544EE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dětské hřiště spodní</w:t>
      </w:r>
      <w:r w:rsidR="00544EE6">
        <w:rPr>
          <w:sz w:val="28"/>
          <w:szCs w:val="28"/>
        </w:rPr>
        <w:t xml:space="preserve"> Budíkov</w:t>
      </w:r>
    </w:p>
    <w:p w14:paraId="5A095CDD" w14:textId="115485AE" w:rsidR="00544EE6" w:rsidRPr="00544EE6" w:rsidRDefault="00544EE6" w:rsidP="00544EE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 w:rsidRPr="00544EE6">
        <w:rPr>
          <w:sz w:val="28"/>
          <w:szCs w:val="28"/>
        </w:rPr>
        <w:t>dětské hřiště Malý Budíkov</w:t>
      </w:r>
    </w:p>
    <w:p w14:paraId="29123C86" w14:textId="5AC7D2B2" w:rsidR="00350CB1" w:rsidRPr="00350CB1" w:rsidRDefault="003B6E96" w:rsidP="00350CB1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dětské hřiště MŠ</w:t>
      </w:r>
    </w:p>
    <w:p w14:paraId="77B1A760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budova Obecního úřadu a Mateřské školy</w:t>
      </w:r>
    </w:p>
    <w:p w14:paraId="756F0D1A" w14:textId="6FBBA866" w:rsidR="003B6E96" w:rsidRPr="00B37ECD" w:rsidRDefault="00C14D1B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víceúčelové hřiště</w:t>
      </w:r>
    </w:p>
    <w:p w14:paraId="40569FB2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fotbalové hřiště</w:t>
      </w:r>
    </w:p>
    <w:p w14:paraId="2390B36A" w14:textId="77777777" w:rsidR="00C14D1B" w:rsidRDefault="003B6E96" w:rsidP="00C14D1B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pomník padlých</w:t>
      </w:r>
    </w:p>
    <w:p w14:paraId="70AE558C" w14:textId="16C958BD" w:rsidR="003B6E96" w:rsidRPr="00C14D1B" w:rsidRDefault="003B6E96" w:rsidP="00C14D1B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 w:rsidRPr="00C14D1B">
        <w:rPr>
          <w:sz w:val="28"/>
          <w:szCs w:val="28"/>
        </w:rPr>
        <w:t>kapličk</w:t>
      </w:r>
      <w:r w:rsidR="00C14D1B">
        <w:rPr>
          <w:sz w:val="28"/>
          <w:szCs w:val="28"/>
        </w:rPr>
        <w:t>a</w:t>
      </w:r>
    </w:p>
    <w:p w14:paraId="6B14D192" w14:textId="088F8247" w:rsidR="003B6E96" w:rsidRPr="00C14D1B" w:rsidRDefault="00C14D1B" w:rsidP="00C14D1B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n</w:t>
      </w:r>
      <w:r w:rsidR="003B6E96">
        <w:rPr>
          <w:sz w:val="28"/>
          <w:szCs w:val="28"/>
        </w:rPr>
        <w:t>ávesní</w:t>
      </w:r>
      <w:r w:rsidR="003B6E96" w:rsidRPr="00C14D1B">
        <w:rPr>
          <w:sz w:val="28"/>
          <w:szCs w:val="28"/>
        </w:rPr>
        <w:t xml:space="preserve"> rybník v Budíkově</w:t>
      </w:r>
    </w:p>
    <w:p w14:paraId="322FDC45" w14:textId="406D995A" w:rsidR="00544EE6" w:rsidRPr="00544EE6" w:rsidRDefault="00544EE6" w:rsidP="00544EE6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="Arial"/>
          <w:sz w:val="28"/>
          <w:szCs w:val="28"/>
        </w:rPr>
      </w:pPr>
      <w:r w:rsidRPr="00544EE6">
        <w:rPr>
          <w:rFonts w:cs="Arial"/>
          <w:sz w:val="28"/>
          <w:szCs w:val="28"/>
        </w:rPr>
        <w:t>na květinové záhony, které jsou součástí veřejné zeleně</w:t>
      </w:r>
    </w:p>
    <w:p w14:paraId="011E1CB1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autobusové čekárny</w:t>
      </w:r>
    </w:p>
    <w:p w14:paraId="7B3F7549" w14:textId="77777777" w:rsidR="003B6E96" w:rsidRDefault="003B6E96" w:rsidP="003B6E96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odpočinkové sezení u rybníka na Pustém </w:t>
      </w:r>
      <w:proofErr w:type="spellStart"/>
      <w:r>
        <w:rPr>
          <w:sz w:val="28"/>
          <w:szCs w:val="28"/>
        </w:rPr>
        <w:t>Lhotsku</w:t>
      </w:r>
      <w:proofErr w:type="spellEnd"/>
    </w:p>
    <w:p w14:paraId="7BCD2F86" w14:textId="77777777" w:rsidR="007B0918" w:rsidRDefault="007B0918" w:rsidP="007B0918">
      <w:pPr>
        <w:pStyle w:val="Odstavecseseznamem"/>
        <w:spacing w:after="0"/>
        <w:ind w:left="284"/>
        <w:rPr>
          <w:rFonts w:cstheme="minorHAnsi"/>
          <w:iCs/>
        </w:rPr>
      </w:pPr>
    </w:p>
    <w:p w14:paraId="54204EF3" w14:textId="564E0654" w:rsidR="007B0918" w:rsidRPr="00DC5C94" w:rsidRDefault="007B0918" w:rsidP="007B0918">
      <w:pPr>
        <w:pStyle w:val="Odstavecseseznamem"/>
        <w:spacing w:after="0"/>
        <w:ind w:left="284"/>
        <w:rPr>
          <w:b/>
          <w:bCs/>
          <w:sz w:val="28"/>
          <w:szCs w:val="28"/>
        </w:rPr>
      </w:pPr>
      <w:r w:rsidRPr="00DC5C94">
        <w:rPr>
          <w:rFonts w:cstheme="minorHAnsi"/>
          <w:b/>
          <w:bCs/>
          <w:iCs/>
        </w:rPr>
        <w:t xml:space="preserve">Piktogram - „Zákaz vstupu psů“ </w:t>
      </w:r>
    </w:p>
    <w:p w14:paraId="4B3C4A4A" w14:textId="6BCE4B38" w:rsidR="003B6E96" w:rsidRDefault="007B0918">
      <w:r>
        <w:rPr>
          <w:rFonts w:cs="Arial"/>
          <w:noProof/>
        </w:rPr>
        <w:drawing>
          <wp:inline distT="0" distB="0" distL="0" distR="0" wp14:anchorId="642883A0" wp14:editId="706918CA">
            <wp:extent cx="3682892" cy="3001645"/>
            <wp:effectExtent l="0" t="0" r="0" b="0"/>
            <wp:docPr id="14254575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19" cy="300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6E96" w:rsidSect="0003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FA21" w14:textId="77777777" w:rsidR="005633C8" w:rsidRDefault="005633C8" w:rsidP="001050A0">
      <w:pPr>
        <w:spacing w:after="0"/>
      </w:pPr>
      <w:r>
        <w:separator/>
      </w:r>
    </w:p>
  </w:endnote>
  <w:endnote w:type="continuationSeparator" w:id="0">
    <w:p w14:paraId="59A9900E" w14:textId="77777777" w:rsidR="005633C8" w:rsidRDefault="005633C8" w:rsidP="00105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6C9A9" w14:textId="77777777" w:rsidR="005633C8" w:rsidRDefault="005633C8" w:rsidP="001050A0">
      <w:pPr>
        <w:spacing w:after="0"/>
      </w:pPr>
      <w:r>
        <w:separator/>
      </w:r>
    </w:p>
  </w:footnote>
  <w:footnote w:type="continuationSeparator" w:id="0">
    <w:p w14:paraId="15188B94" w14:textId="77777777" w:rsidR="005633C8" w:rsidRDefault="005633C8" w:rsidP="001050A0">
      <w:pPr>
        <w:spacing w:after="0"/>
      </w:pPr>
      <w:r>
        <w:continuationSeparator/>
      </w:r>
    </w:p>
  </w:footnote>
  <w:footnote w:id="1">
    <w:p w14:paraId="18BAC716" w14:textId="77777777" w:rsidR="0027571E" w:rsidRDefault="0027571E" w:rsidP="0027571E">
      <w:pPr>
        <w:pStyle w:val="Footnote"/>
        <w:ind w:left="0" w:firstLine="0"/>
        <w:jc w:val="both"/>
      </w:pPr>
      <w:r w:rsidRPr="007C0395">
        <w:rPr>
          <w:rStyle w:val="Znakapoznpodarou"/>
          <w:spacing w:val="-1"/>
        </w:rPr>
        <w:footnoteRef/>
      </w:r>
      <w:r w:rsidRPr="007C0395">
        <w:rPr>
          <w:spacing w:val="-1"/>
        </w:rPr>
        <w:t> Např. zákon č. 273/2008 Sb., o Policii České republiky, ve znění pozdějších předpisů, nebo zákon č. 553/1991 Sb.,</w:t>
      </w:r>
      <w:r>
        <w:t xml:space="preserve"> o obecní policii, ve znění pozdějších předpisů.</w:t>
      </w:r>
    </w:p>
  </w:footnote>
  <w:footnote w:id="2">
    <w:p w14:paraId="4CC4046E" w14:textId="77777777" w:rsidR="008B0AD6" w:rsidRDefault="008B0AD6" w:rsidP="008B0AD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3">
    <w:p w14:paraId="16EACDA0" w14:textId="77777777" w:rsidR="008B0AD6" w:rsidRDefault="008B0AD6" w:rsidP="008B0AD6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 w14:paraId="48DF288C" w14:textId="77777777" w:rsidR="008B0AD6" w:rsidRDefault="008B0AD6" w:rsidP="008B0AD6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B0985"/>
    <w:multiLevelType w:val="hybridMultilevel"/>
    <w:tmpl w:val="E31C2C02"/>
    <w:lvl w:ilvl="0" w:tplc="987C449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0F4E"/>
    <w:multiLevelType w:val="hybridMultilevel"/>
    <w:tmpl w:val="C5B414F6"/>
    <w:lvl w:ilvl="0" w:tplc="0405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13875270"/>
    <w:multiLevelType w:val="multilevel"/>
    <w:tmpl w:val="69E619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00B0F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856501F"/>
    <w:multiLevelType w:val="hybridMultilevel"/>
    <w:tmpl w:val="E6A29C98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236B75"/>
    <w:multiLevelType w:val="hybridMultilevel"/>
    <w:tmpl w:val="59EADDE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7B34E3"/>
    <w:multiLevelType w:val="hybridMultilevel"/>
    <w:tmpl w:val="E31C2C02"/>
    <w:lvl w:ilvl="0" w:tplc="FFFFFFFF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73DE"/>
    <w:multiLevelType w:val="hybridMultilevel"/>
    <w:tmpl w:val="EC8E88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F14765E"/>
    <w:multiLevelType w:val="hybridMultilevel"/>
    <w:tmpl w:val="83D86C78"/>
    <w:lvl w:ilvl="0" w:tplc="69F2C21A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873F8"/>
    <w:multiLevelType w:val="hybridMultilevel"/>
    <w:tmpl w:val="A30CA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2E47"/>
    <w:multiLevelType w:val="hybridMultilevel"/>
    <w:tmpl w:val="F0CC42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707F2A"/>
    <w:multiLevelType w:val="hybridMultilevel"/>
    <w:tmpl w:val="9C96AAC0"/>
    <w:lvl w:ilvl="0" w:tplc="42A051C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6671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53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419721">
    <w:abstractNumId w:val="12"/>
  </w:num>
  <w:num w:numId="4" w16cid:durableId="87623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615496">
    <w:abstractNumId w:val="1"/>
  </w:num>
  <w:num w:numId="6" w16cid:durableId="1402945300">
    <w:abstractNumId w:val="6"/>
  </w:num>
  <w:num w:numId="7" w16cid:durableId="1624724211">
    <w:abstractNumId w:val="4"/>
  </w:num>
  <w:num w:numId="8" w16cid:durableId="823815672">
    <w:abstractNumId w:val="3"/>
  </w:num>
  <w:num w:numId="9" w16cid:durableId="1839885273">
    <w:abstractNumId w:val="2"/>
  </w:num>
  <w:num w:numId="10" w16cid:durableId="261182075">
    <w:abstractNumId w:val="15"/>
  </w:num>
  <w:num w:numId="11" w16cid:durableId="895817465">
    <w:abstractNumId w:val="13"/>
  </w:num>
  <w:num w:numId="12" w16cid:durableId="1465928389">
    <w:abstractNumId w:val="7"/>
  </w:num>
  <w:num w:numId="13" w16cid:durableId="1413621685">
    <w:abstractNumId w:val="9"/>
  </w:num>
  <w:num w:numId="14" w16cid:durableId="1832864882">
    <w:abstractNumId w:val="5"/>
  </w:num>
  <w:num w:numId="15" w16cid:durableId="1809206203">
    <w:abstractNumId w:val="14"/>
  </w:num>
  <w:num w:numId="16" w16cid:durableId="864709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0A0"/>
    <w:rsid w:val="00005E48"/>
    <w:rsid w:val="00007180"/>
    <w:rsid w:val="000255C2"/>
    <w:rsid w:val="00030574"/>
    <w:rsid w:val="00047E3B"/>
    <w:rsid w:val="000939B3"/>
    <w:rsid w:val="000D482C"/>
    <w:rsid w:val="001050A0"/>
    <w:rsid w:val="00113FD4"/>
    <w:rsid w:val="00133AB7"/>
    <w:rsid w:val="0017467E"/>
    <w:rsid w:val="001B3905"/>
    <w:rsid w:val="001E2A1E"/>
    <w:rsid w:val="00201EC0"/>
    <w:rsid w:val="002242DF"/>
    <w:rsid w:val="00247E61"/>
    <w:rsid w:val="002724C4"/>
    <w:rsid w:val="0027571E"/>
    <w:rsid w:val="002F2B68"/>
    <w:rsid w:val="002F2CB6"/>
    <w:rsid w:val="003233DF"/>
    <w:rsid w:val="00350CB1"/>
    <w:rsid w:val="00363CDA"/>
    <w:rsid w:val="003B6E96"/>
    <w:rsid w:val="003C21A4"/>
    <w:rsid w:val="003D5B36"/>
    <w:rsid w:val="003E7DE1"/>
    <w:rsid w:val="00433D6D"/>
    <w:rsid w:val="00462309"/>
    <w:rsid w:val="00477F82"/>
    <w:rsid w:val="004B122D"/>
    <w:rsid w:val="005060F5"/>
    <w:rsid w:val="00544EE6"/>
    <w:rsid w:val="00546EBA"/>
    <w:rsid w:val="005633C8"/>
    <w:rsid w:val="005749FE"/>
    <w:rsid w:val="00607882"/>
    <w:rsid w:val="0068598F"/>
    <w:rsid w:val="00695F79"/>
    <w:rsid w:val="006A2EAD"/>
    <w:rsid w:val="006D504E"/>
    <w:rsid w:val="006E61C9"/>
    <w:rsid w:val="006F42DF"/>
    <w:rsid w:val="007456DD"/>
    <w:rsid w:val="0075193D"/>
    <w:rsid w:val="00786029"/>
    <w:rsid w:val="007B0918"/>
    <w:rsid w:val="007B1E33"/>
    <w:rsid w:val="007D09C4"/>
    <w:rsid w:val="008075F5"/>
    <w:rsid w:val="00816E64"/>
    <w:rsid w:val="00846BA3"/>
    <w:rsid w:val="008B0AD6"/>
    <w:rsid w:val="00980007"/>
    <w:rsid w:val="009B0D02"/>
    <w:rsid w:val="009C307C"/>
    <w:rsid w:val="009E0CF2"/>
    <w:rsid w:val="00A2728A"/>
    <w:rsid w:val="00A43C1B"/>
    <w:rsid w:val="00AC064D"/>
    <w:rsid w:val="00AF2BC7"/>
    <w:rsid w:val="00AF6582"/>
    <w:rsid w:val="00B53806"/>
    <w:rsid w:val="00B80F21"/>
    <w:rsid w:val="00B83A19"/>
    <w:rsid w:val="00BC74A5"/>
    <w:rsid w:val="00BE4862"/>
    <w:rsid w:val="00C03BA3"/>
    <w:rsid w:val="00C14D1B"/>
    <w:rsid w:val="00C47ED4"/>
    <w:rsid w:val="00CD736F"/>
    <w:rsid w:val="00D07306"/>
    <w:rsid w:val="00D15C99"/>
    <w:rsid w:val="00D5753B"/>
    <w:rsid w:val="00D838AC"/>
    <w:rsid w:val="00D90EC7"/>
    <w:rsid w:val="00DC5C94"/>
    <w:rsid w:val="00E25038"/>
    <w:rsid w:val="00E47D95"/>
    <w:rsid w:val="00E64B79"/>
    <w:rsid w:val="00ED6C2E"/>
    <w:rsid w:val="00EE57D3"/>
    <w:rsid w:val="00EF3BCD"/>
    <w:rsid w:val="00F57768"/>
    <w:rsid w:val="00F9193D"/>
    <w:rsid w:val="00FC5E0F"/>
    <w:rsid w:val="00FD7048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6698"/>
  <w15:docId w15:val="{BDDF50B7-921A-4368-A309-E5A0E187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0A0"/>
    <w:pPr>
      <w:spacing w:line="240" w:lineRule="auto"/>
    </w:pPr>
    <w:rPr>
      <w:rFonts w:ascii="Arial" w:eastAsia="Calibri" w:hAnsi="Arial" w:cs="Times New Roman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050A0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050A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50A0"/>
    <w:pPr>
      <w:spacing w:after="0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50A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050A0"/>
    <w:pPr>
      <w:spacing w:after="120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50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50A0"/>
    <w:pPr>
      <w:ind w:left="720"/>
      <w:contextualSpacing/>
    </w:pPr>
  </w:style>
  <w:style w:type="paragraph" w:customStyle="1" w:styleId="Seznamoslovan">
    <w:name w:val="Seznam očíslovaný"/>
    <w:basedOn w:val="Zkladntext"/>
    <w:rsid w:val="001050A0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NormlnIMP">
    <w:name w:val="Normální_IMP"/>
    <w:basedOn w:val="Normln"/>
    <w:rsid w:val="001050A0"/>
    <w:pPr>
      <w:suppressAutoHyphens/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paragrafu">
    <w:name w:val="Text paragrafu"/>
    <w:basedOn w:val="Normln"/>
    <w:rsid w:val="001050A0"/>
    <w:pPr>
      <w:suppressAutoHyphens/>
      <w:autoSpaceDE w:val="0"/>
      <w:spacing w:before="240" w:after="0"/>
      <w:ind w:firstLine="425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050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A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A0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307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307C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544EE6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eastAsia="Arial" w:cs="Arial"/>
      <w:kern w:val="3"/>
      <w:sz w:val="22"/>
      <w:lang w:eastAsia="zh-CN" w:bidi="hi-IN"/>
    </w:rPr>
  </w:style>
  <w:style w:type="paragraph" w:customStyle="1" w:styleId="Footnote">
    <w:name w:val="Footnote"/>
    <w:basedOn w:val="Normln"/>
    <w:rsid w:val="0027571E"/>
    <w:pPr>
      <w:suppressLineNumbers/>
      <w:suppressAutoHyphens/>
      <w:autoSpaceDN w:val="0"/>
      <w:spacing w:after="0"/>
      <w:ind w:left="170" w:hanging="170"/>
      <w:textAlignment w:val="baseline"/>
    </w:pPr>
    <w:rPr>
      <w:rFonts w:eastAsia="Arial" w:cs="Arial"/>
      <w:kern w:val="3"/>
      <w:sz w:val="18"/>
      <w:szCs w:val="18"/>
      <w:lang w:eastAsia="zh-CN" w:bidi="hi-IN"/>
    </w:rPr>
  </w:style>
  <w:style w:type="paragraph" w:styleId="Bezmezer">
    <w:name w:val="No Spacing"/>
    <w:uiPriority w:val="1"/>
    <w:qFormat/>
    <w:rsid w:val="001B3905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Starosta</cp:lastModifiedBy>
  <cp:revision>48</cp:revision>
  <cp:lastPrinted>2017-05-10T14:08:00Z</cp:lastPrinted>
  <dcterms:created xsi:type="dcterms:W3CDTF">2017-04-12T14:01:00Z</dcterms:created>
  <dcterms:modified xsi:type="dcterms:W3CDTF">2025-09-15T11:20:00Z</dcterms:modified>
</cp:coreProperties>
</file>