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BB21" w14:textId="77777777" w:rsidR="00871CA1" w:rsidRPr="00871CA1" w:rsidRDefault="00871CA1" w:rsidP="00871CA1">
      <w:pPr>
        <w:keepNext/>
        <w:spacing w:before="238" w:after="119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Obec Dobřejovice</w:t>
      </w: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  <w:t>Zastupitelstvo obce Dobřejovice</w:t>
      </w:r>
    </w:p>
    <w:p w14:paraId="5671A4A6" w14:textId="77777777" w:rsidR="00871CA1" w:rsidRPr="00871CA1" w:rsidRDefault="00871CA1" w:rsidP="00871CA1">
      <w:pPr>
        <w:keepNext/>
        <w:spacing w:before="238" w:after="238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36"/>
          <w:sz w:val="24"/>
          <w:szCs w:val="24"/>
          <w:lang w:eastAsia="cs-CZ"/>
          <w14:ligatures w14:val="none"/>
        </w:rPr>
        <w:t>Obecně závazná vyhláška obce Dobřejovice</w:t>
      </w:r>
      <w:r w:rsidRPr="00871CA1">
        <w:rPr>
          <w:rFonts w:ascii="Calibri" w:eastAsia="Times New Roman" w:hAnsi="Calibri" w:cs="Calibri"/>
          <w:b/>
          <w:bCs/>
          <w:kern w:val="36"/>
          <w:sz w:val="24"/>
          <w:szCs w:val="24"/>
          <w:lang w:eastAsia="cs-CZ"/>
          <w14:ligatures w14:val="none"/>
        </w:rPr>
        <w:br/>
        <w:t>o regulaci zacházení s pyrotechnickými výrobky</w:t>
      </w:r>
    </w:p>
    <w:p w14:paraId="60C64EF7" w14:textId="77777777" w:rsidR="00871CA1" w:rsidRPr="00871CA1" w:rsidRDefault="00871CA1" w:rsidP="00871CA1">
      <w:pPr>
        <w:spacing w:before="62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Zastupitelstvo obce Dobřejovice se na svém zasedání dne 9. října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2D051B1" w14:textId="77777777" w:rsidR="00871CA1" w:rsidRPr="00871CA1" w:rsidRDefault="00871CA1" w:rsidP="00871CA1">
      <w:pPr>
        <w:keepNext/>
        <w:spacing w:before="363" w:after="119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7CDAC5B8" w14:textId="77777777" w:rsidR="00871CA1" w:rsidRPr="00871CA1" w:rsidRDefault="00871CA1" w:rsidP="00871CA1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FE01C8D" w14:textId="761BC098" w:rsidR="00871CA1" w:rsidRPr="00871CA1" w:rsidRDefault="00871CA1" w:rsidP="00871CA1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Tato vyhláška se vztahuje na pyrotechnické výrobky zařazené do kategorie</w:t>
      </w:r>
      <w:r>
        <w:rPr>
          <w:rStyle w:val="Znakapoznpodarou"/>
          <w:rFonts w:ascii="Calibri" w:eastAsia="Times New Roman" w:hAnsi="Calibri" w:cs="Calibri"/>
          <w:kern w:val="0"/>
          <w:lang w:eastAsia="cs-CZ"/>
          <w14:ligatures w14:val="none"/>
        </w:rPr>
        <w:footnoteReference w:id="1"/>
      </w: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zábavní pyrotechnika kategorie F2, F3 a F4.</w:t>
      </w:r>
    </w:p>
    <w:p w14:paraId="03B43F0B" w14:textId="2E736CB0" w:rsidR="00871CA1" w:rsidRPr="00871CA1" w:rsidRDefault="00871CA1" w:rsidP="00871CA1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  <w:rFonts w:ascii="Calibri" w:eastAsia="Times New Roman" w:hAnsi="Calibri" w:cs="Calibri"/>
          <w:kern w:val="0"/>
          <w:lang w:eastAsia="cs-CZ"/>
          <w14:ligatures w14:val="none"/>
        </w:rPr>
        <w:footnoteReference w:id="2"/>
      </w: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34E3392D" w14:textId="77777777" w:rsidR="00871CA1" w:rsidRPr="00871CA1" w:rsidRDefault="00871CA1" w:rsidP="00871CA1">
      <w:pPr>
        <w:keepNext/>
        <w:spacing w:before="363" w:after="119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  <w:t>Zákaz zacházení s pyrotechnickými výrobky</w:t>
      </w:r>
    </w:p>
    <w:p w14:paraId="0C154553" w14:textId="77777777" w:rsidR="00871CA1" w:rsidRPr="00871CA1" w:rsidRDefault="00871CA1" w:rsidP="00871CA1">
      <w:p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Zacházení s pyrotechnickými výrobky podle této vyhlášky se zakazuje v zastavěném území a zastavitelných plochách obce.</w:t>
      </w:r>
    </w:p>
    <w:p w14:paraId="271129B1" w14:textId="77777777" w:rsidR="00871CA1" w:rsidRPr="00871CA1" w:rsidRDefault="00871CA1" w:rsidP="00871CA1">
      <w:pPr>
        <w:keepNext/>
        <w:spacing w:before="363" w:after="119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  <w:t>Výjimky ze zákazu zacházení s pyrotechnickými výrobky</w:t>
      </w:r>
    </w:p>
    <w:p w14:paraId="5879290A" w14:textId="77777777" w:rsidR="00871CA1" w:rsidRPr="00871CA1" w:rsidRDefault="00871CA1" w:rsidP="00871CA1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Zákaz stanovený touto vyhláškou neplatí:</w:t>
      </w:r>
    </w:p>
    <w:p w14:paraId="3B28583F" w14:textId="77777777" w:rsidR="00871CA1" w:rsidRPr="00871CA1" w:rsidRDefault="00871CA1" w:rsidP="00871CA1">
      <w:pPr>
        <w:numPr>
          <w:ilvl w:val="1"/>
          <w:numId w:val="3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ve dnech 31. prosince a 1. ledna,</w:t>
      </w:r>
    </w:p>
    <w:p w14:paraId="15CE4D25" w14:textId="77777777" w:rsidR="00871CA1" w:rsidRPr="00871CA1" w:rsidRDefault="00871CA1" w:rsidP="00871CA1">
      <w:pPr>
        <w:numPr>
          <w:ilvl w:val="1"/>
          <w:numId w:val="3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v místě a době konání kulturní, sportovní nebo jiné společenské akce přístupné veřejnosti.</w:t>
      </w:r>
    </w:p>
    <w:p w14:paraId="26723945" w14:textId="77777777" w:rsidR="00871CA1" w:rsidRPr="00871CA1" w:rsidRDefault="00871CA1" w:rsidP="00871CA1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Stanovením výjimky podle odstavce 1 není dotčen zákaz zacházení s pyrotechnickými výrobky stanovený § 35b zákona o pyrotechnice.</w:t>
      </w:r>
    </w:p>
    <w:p w14:paraId="070BC1B8" w14:textId="77777777" w:rsidR="00871CA1" w:rsidRPr="00871CA1" w:rsidRDefault="00871CA1" w:rsidP="00871CA1">
      <w:pPr>
        <w:keepNext/>
        <w:spacing w:before="363" w:after="119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871CA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6913656A" w14:textId="77777777" w:rsidR="00871CA1" w:rsidRPr="00871CA1" w:rsidRDefault="00871CA1" w:rsidP="00871CA1">
      <w:pPr>
        <w:spacing w:before="100" w:beforeAutospacing="1" w:after="119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71CA1">
        <w:rPr>
          <w:rFonts w:ascii="Calibri" w:eastAsia="Times New Roman" w:hAnsi="Calibri" w:cs="Calibri"/>
          <w:kern w:val="0"/>
          <w:lang w:eastAsia="cs-CZ"/>
          <w14:ligatures w14:val="none"/>
        </w:rPr>
        <w:t>Tato vyhláška nabývá účinnosti dnem 1. prosince 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71CA1" w:rsidRPr="00871CA1" w14:paraId="1A1501E2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268ED7" w14:textId="77777777" w:rsidR="00871CA1" w:rsidRPr="00871CA1" w:rsidRDefault="00871CA1" w:rsidP="00871CA1">
            <w:pPr>
              <w:spacing w:before="100" w:beforeAutospacing="1" w:after="142" w:line="276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71CA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Martin Sklenář v. r.</w:t>
            </w:r>
            <w:r w:rsidRPr="00871CA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42A731" w14:textId="77777777" w:rsidR="00871CA1" w:rsidRPr="00871CA1" w:rsidRDefault="00871CA1" w:rsidP="00871CA1">
            <w:pPr>
              <w:spacing w:before="100" w:beforeAutospacing="1" w:after="142" w:line="276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71CA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Ing. Jan Chvátal v. r.</w:t>
            </w:r>
            <w:r w:rsidRPr="00871CA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871CA1" w:rsidRPr="00871CA1" w14:paraId="17495F95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F5F0FA" w14:textId="77777777" w:rsidR="00871CA1" w:rsidRPr="00871CA1" w:rsidRDefault="00871CA1" w:rsidP="00871CA1">
            <w:pPr>
              <w:spacing w:before="100" w:beforeAutospacing="1" w:after="142" w:line="276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2A714D" w14:textId="77777777" w:rsidR="00871CA1" w:rsidRPr="00871CA1" w:rsidRDefault="00871CA1" w:rsidP="00871CA1">
            <w:pPr>
              <w:spacing w:before="100" w:beforeAutospacing="1" w:after="142" w:line="276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74E48AFA" w14:textId="77777777" w:rsidR="00871CA1" w:rsidRPr="00871CA1" w:rsidRDefault="00871CA1" w:rsidP="00871CA1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833CE2" w14:textId="77777777" w:rsidR="009B4A1D" w:rsidRPr="00871CA1" w:rsidRDefault="009B4A1D">
      <w:pPr>
        <w:rPr>
          <w:rFonts w:ascii="Calibri" w:hAnsi="Calibri" w:cs="Calibri"/>
        </w:rPr>
      </w:pPr>
    </w:p>
    <w:sectPr w:rsidR="009B4A1D" w:rsidRPr="0087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D246" w14:textId="77777777" w:rsidR="00871CA1" w:rsidRDefault="00871CA1" w:rsidP="00871CA1">
      <w:pPr>
        <w:spacing w:after="0" w:line="240" w:lineRule="auto"/>
      </w:pPr>
      <w:r>
        <w:separator/>
      </w:r>
    </w:p>
  </w:endnote>
  <w:endnote w:type="continuationSeparator" w:id="0">
    <w:p w14:paraId="7C2F1BA4" w14:textId="77777777" w:rsidR="00871CA1" w:rsidRDefault="00871CA1" w:rsidP="0087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49EA" w14:textId="77777777" w:rsidR="00871CA1" w:rsidRDefault="00871CA1" w:rsidP="00871CA1">
      <w:pPr>
        <w:spacing w:after="0" w:line="240" w:lineRule="auto"/>
      </w:pPr>
      <w:r>
        <w:separator/>
      </w:r>
    </w:p>
  </w:footnote>
  <w:footnote w:type="continuationSeparator" w:id="0">
    <w:p w14:paraId="1919FF4D" w14:textId="77777777" w:rsidR="00871CA1" w:rsidRDefault="00871CA1" w:rsidP="00871CA1">
      <w:pPr>
        <w:spacing w:after="0" w:line="240" w:lineRule="auto"/>
      </w:pPr>
      <w:r>
        <w:continuationSeparator/>
      </w:r>
    </w:p>
  </w:footnote>
  <w:footnote w:id="1">
    <w:p w14:paraId="21B8779D" w14:textId="1EB225EE" w:rsidR="00871CA1" w:rsidRDefault="00871C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1CA1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§ 4 zákona o pyrotechnice.</w:t>
      </w:r>
    </w:p>
  </w:footnote>
  <w:footnote w:id="2">
    <w:p w14:paraId="1D1D5EED" w14:textId="64DD72A4" w:rsidR="00871CA1" w:rsidRDefault="00871C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1CA1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551F2"/>
    <w:multiLevelType w:val="multilevel"/>
    <w:tmpl w:val="E904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A716E"/>
    <w:multiLevelType w:val="multilevel"/>
    <w:tmpl w:val="ACA2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274735">
    <w:abstractNumId w:val="0"/>
    <w:lvlOverride w:ilvl="0">
      <w:startOverride w:val="1"/>
    </w:lvlOverride>
  </w:num>
  <w:num w:numId="2" w16cid:durableId="1934362674">
    <w:abstractNumId w:val="1"/>
    <w:lvlOverride w:ilvl="0">
      <w:startOverride w:val="1"/>
    </w:lvlOverride>
  </w:num>
  <w:num w:numId="3" w16cid:durableId="913006388">
    <w:abstractNumId w:val="1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A1"/>
    <w:rsid w:val="00285EE6"/>
    <w:rsid w:val="006208AD"/>
    <w:rsid w:val="0062423C"/>
    <w:rsid w:val="00871CA1"/>
    <w:rsid w:val="008C22C5"/>
    <w:rsid w:val="009B4A1D"/>
    <w:rsid w:val="009F5CCB"/>
    <w:rsid w:val="00B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50F4"/>
  <w15:chartTrackingRefBased/>
  <w15:docId w15:val="{9116717D-7BC7-4DB3-803A-C209D04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1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1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1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1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1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1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1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1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1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1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1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1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1CA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C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C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1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2</cp:revision>
  <dcterms:created xsi:type="dcterms:W3CDTF">2025-10-10T09:25:00Z</dcterms:created>
  <dcterms:modified xsi:type="dcterms:W3CDTF">2025-10-10T09:25:00Z</dcterms:modified>
</cp:coreProperties>
</file>