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DE" w:rsidRPr="00EA606E" w:rsidRDefault="00415B8C" w:rsidP="004E2671">
      <w:pPr>
        <w:jc w:val="center"/>
        <w:rPr>
          <w:b/>
          <w:bCs/>
          <w:sz w:val="40"/>
          <w:szCs w:val="40"/>
        </w:rPr>
      </w:pPr>
      <w:r>
        <w:rPr>
          <w:b/>
          <w:sz w:val="40"/>
          <w:szCs w:val="40"/>
        </w:rPr>
        <w:t>M Ě S T O   Č E S K Á   K A M E N I C E</w:t>
      </w:r>
    </w:p>
    <w:p w:rsidR="007A33DE" w:rsidRDefault="007A33DE" w:rsidP="004E2671">
      <w:pPr>
        <w:jc w:val="center"/>
        <w:rPr>
          <w:b/>
          <w:bCs/>
        </w:rPr>
      </w:pPr>
    </w:p>
    <w:p w:rsidR="007A33DE" w:rsidRPr="00E1572A" w:rsidRDefault="007A33DE" w:rsidP="004E2671">
      <w:pPr>
        <w:jc w:val="center"/>
        <w:rPr>
          <w:b/>
          <w:bCs/>
          <w:sz w:val="32"/>
        </w:rPr>
      </w:pPr>
      <w:r w:rsidRPr="00E1572A">
        <w:rPr>
          <w:b/>
          <w:bCs/>
          <w:sz w:val="32"/>
        </w:rPr>
        <w:t xml:space="preserve">ZASTUPITELSTVO </w:t>
      </w:r>
      <w:r w:rsidR="00415B8C">
        <w:rPr>
          <w:b/>
          <w:bCs/>
          <w:sz w:val="32"/>
        </w:rPr>
        <w:t>MĚSTA ČESKÁ KAMENICE</w:t>
      </w:r>
      <w:r w:rsidRPr="00E1572A">
        <w:rPr>
          <w:b/>
          <w:bCs/>
          <w:sz w:val="32"/>
        </w:rPr>
        <w:t xml:space="preserve"> </w:t>
      </w:r>
    </w:p>
    <w:p w:rsidR="007A33DE" w:rsidRPr="000F09B9" w:rsidRDefault="007A33DE" w:rsidP="004E2671">
      <w:pPr>
        <w:jc w:val="center"/>
        <w:rPr>
          <w:b/>
          <w:bCs/>
        </w:rPr>
      </w:pPr>
    </w:p>
    <w:p w:rsidR="007A33DE" w:rsidRPr="00A0241C" w:rsidRDefault="007A33DE" w:rsidP="004E2671">
      <w:pPr>
        <w:jc w:val="center"/>
        <w:rPr>
          <w:b/>
          <w:bCs/>
          <w:sz w:val="32"/>
          <w:szCs w:val="32"/>
        </w:rPr>
      </w:pPr>
      <w:r w:rsidRPr="00A0241C">
        <w:rPr>
          <w:b/>
          <w:bCs/>
          <w:sz w:val="32"/>
          <w:szCs w:val="32"/>
        </w:rPr>
        <w:t>Obecně závazná vyhláška,</w:t>
      </w:r>
    </w:p>
    <w:p w:rsidR="00A0241C" w:rsidRPr="00A80AA0" w:rsidRDefault="00A0241C" w:rsidP="004E2671">
      <w:pPr>
        <w:jc w:val="center"/>
        <w:rPr>
          <w:b/>
          <w:bCs/>
        </w:rPr>
      </w:pPr>
    </w:p>
    <w:p w:rsidR="009958F0" w:rsidRPr="00C06D89" w:rsidRDefault="009958F0" w:rsidP="004E2671">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E2671">
      <w:pPr>
        <w:tabs>
          <w:tab w:val="left" w:pos="5130"/>
        </w:tabs>
        <w:rPr>
          <w:b/>
        </w:rPr>
      </w:pPr>
    </w:p>
    <w:p w:rsidR="009025D8" w:rsidRDefault="009025D8" w:rsidP="004E2671">
      <w:pPr>
        <w:tabs>
          <w:tab w:val="left" w:pos="5130"/>
        </w:tabs>
        <w:rPr>
          <w:b/>
        </w:rPr>
      </w:pPr>
    </w:p>
    <w:p w:rsidR="007A33DE" w:rsidRPr="00895C6E" w:rsidRDefault="007A33DE" w:rsidP="004E2671">
      <w:pPr>
        <w:pStyle w:val="Zkladntextodsazen"/>
        <w:ind w:left="0" w:firstLine="0"/>
      </w:pPr>
      <w:r w:rsidRPr="00AD642E">
        <w:rPr>
          <w:i/>
        </w:rPr>
        <w:t xml:space="preserve">Zastupitelstvo </w:t>
      </w:r>
      <w:r w:rsidR="00415B8C">
        <w:rPr>
          <w:i/>
        </w:rPr>
        <w:t>města Česká Kamenice</w:t>
      </w:r>
      <w:r w:rsidRPr="00AD642E">
        <w:rPr>
          <w:i/>
        </w:rPr>
        <w:t xml:space="preserve"> se na svém zasedání dne </w:t>
      </w:r>
      <w:r w:rsidR="008B1D33">
        <w:rPr>
          <w:i/>
        </w:rPr>
        <w:t>07. 09. </w:t>
      </w:r>
      <w:r w:rsidR="00DF6CC6">
        <w:rPr>
          <w:i/>
        </w:rPr>
        <w:t>202</w:t>
      </w:r>
      <w:r w:rsidR="00415B8C">
        <w:rPr>
          <w:i/>
        </w:rPr>
        <w:t>2</w:t>
      </w:r>
      <w:r w:rsidRPr="00AD642E">
        <w:rPr>
          <w:i/>
        </w:rPr>
        <w:t xml:space="preserve"> usneslo </w:t>
      </w:r>
      <w:r>
        <w:rPr>
          <w:i/>
        </w:rPr>
        <w:t>usnesením č. </w:t>
      </w:r>
      <w:r w:rsidR="007F17CA">
        <w:rPr>
          <w:i/>
        </w:rPr>
        <w:t>739</w:t>
      </w:r>
      <w:r w:rsidR="00732A19">
        <w:rPr>
          <w:i/>
        </w:rPr>
        <w:t>/25/ZM/2022</w:t>
      </w:r>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w:t>
      </w:r>
      <w:r w:rsidR="00A22F5F">
        <w:rPr>
          <w:i/>
        </w:rPr>
        <w:t> </w:t>
      </w:r>
      <w:r w:rsidRPr="00AD642E">
        <w:rPr>
          <w:i/>
        </w:rPr>
        <w:t>souladu s</w:t>
      </w:r>
      <w:r w:rsidR="00415B8C">
        <w:rPr>
          <w:i/>
        </w:rPr>
        <w:t> </w:t>
      </w:r>
      <w:r w:rsidRPr="00AD642E">
        <w:rPr>
          <w:i/>
        </w:rPr>
        <w:t>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9958F0" w:rsidRDefault="009958F0" w:rsidP="004E2671">
      <w:pPr>
        <w:jc w:val="center"/>
        <w:rPr>
          <w:b/>
        </w:rPr>
      </w:pPr>
    </w:p>
    <w:p w:rsidR="009958F0" w:rsidRPr="001C02F7" w:rsidRDefault="009958F0" w:rsidP="004E2671">
      <w:pPr>
        <w:jc w:val="center"/>
        <w:rPr>
          <w:b/>
        </w:rPr>
      </w:pPr>
      <w:r>
        <w:rPr>
          <w:b/>
        </w:rPr>
        <w:t>Článek</w:t>
      </w:r>
      <w:r w:rsidRPr="001C02F7">
        <w:rPr>
          <w:b/>
        </w:rPr>
        <w:t xml:space="preserve"> 1</w:t>
      </w:r>
    </w:p>
    <w:p w:rsidR="009958F0" w:rsidRPr="001C02F7" w:rsidRDefault="009958F0" w:rsidP="004E2671">
      <w:pPr>
        <w:jc w:val="center"/>
        <w:rPr>
          <w:b/>
        </w:rPr>
      </w:pPr>
      <w:r w:rsidRPr="001C02F7">
        <w:rPr>
          <w:b/>
        </w:rPr>
        <w:t>Úvodní ustanovení</w:t>
      </w:r>
    </w:p>
    <w:p w:rsidR="009958F0" w:rsidRPr="001C02F7" w:rsidRDefault="009958F0" w:rsidP="004E2671">
      <w:pPr>
        <w:jc w:val="both"/>
      </w:pPr>
    </w:p>
    <w:p w:rsidR="00453987" w:rsidRPr="00BE0606" w:rsidRDefault="00415B8C" w:rsidP="004E2671">
      <w:pPr>
        <w:pStyle w:val="Normln1"/>
        <w:widowControl w:val="0"/>
        <w:numPr>
          <w:ilvl w:val="0"/>
          <w:numId w:val="1"/>
        </w:numPr>
        <w:suppressLineNumbers/>
        <w:autoSpaceDE w:val="0"/>
        <w:autoSpaceDN w:val="0"/>
        <w:adjustRightInd w:val="0"/>
        <w:jc w:val="both"/>
        <w:rPr>
          <w:u w:val="single"/>
        </w:rPr>
      </w:pPr>
      <w:r>
        <w:t>Město Česká Kamenice</w:t>
      </w:r>
      <w:r w:rsidR="00453987" w:rsidRPr="00BE0606">
        <w:t xml:space="preserve"> touto vyhláškou zavádí místní poplatek za užívání veřejného prostranství (dále jen „poplatek“).</w:t>
      </w:r>
    </w:p>
    <w:p w:rsidR="00563F82" w:rsidRPr="004B09AE" w:rsidRDefault="00563F82" w:rsidP="004E2671">
      <w:pPr>
        <w:numPr>
          <w:ilvl w:val="0"/>
          <w:numId w:val="1"/>
        </w:numPr>
        <w:jc w:val="both"/>
      </w:pPr>
      <w:r w:rsidRPr="004B09AE">
        <w:t xml:space="preserve">Správcem poplatku je </w:t>
      </w:r>
      <w:r w:rsidR="00415B8C">
        <w:t>Městský úřad Česká Kamenice</w:t>
      </w:r>
      <w:r w:rsidRPr="004B09AE">
        <w:t>.</w:t>
      </w:r>
      <w:r w:rsidRPr="004B09AE">
        <w:rPr>
          <w:vertAlign w:val="superscript"/>
        </w:rPr>
        <w:footnoteReference w:id="1"/>
      </w:r>
      <w:r w:rsidRPr="004B09AE">
        <w:rPr>
          <w:vertAlign w:val="superscript"/>
        </w:rPr>
        <w:t>)</w:t>
      </w:r>
    </w:p>
    <w:p w:rsidR="009958F0" w:rsidRPr="001C02F7" w:rsidRDefault="009958F0" w:rsidP="004E2671">
      <w:pPr>
        <w:jc w:val="both"/>
        <w:rPr>
          <w:sz w:val="20"/>
          <w:szCs w:val="20"/>
        </w:rPr>
      </w:pPr>
    </w:p>
    <w:p w:rsidR="009958F0" w:rsidRPr="00563F82" w:rsidRDefault="009958F0" w:rsidP="004E2671">
      <w:pPr>
        <w:pStyle w:val="Nadpis1"/>
        <w:keepNext w:val="0"/>
        <w:widowControl w:val="0"/>
      </w:pPr>
      <w:r w:rsidRPr="00563F82">
        <w:t>Článek 2</w:t>
      </w:r>
    </w:p>
    <w:p w:rsidR="009958F0" w:rsidRPr="00563F82" w:rsidRDefault="009958F0" w:rsidP="004E2671">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4E2671">
      <w:pPr>
        <w:pStyle w:val="Zkladntext"/>
        <w:spacing w:after="0"/>
        <w:rPr>
          <w:sz w:val="20"/>
          <w:szCs w:val="20"/>
        </w:rPr>
      </w:pPr>
    </w:p>
    <w:p w:rsidR="00563F82" w:rsidRPr="00415B8C" w:rsidRDefault="00563F82" w:rsidP="004E2671">
      <w:pPr>
        <w:numPr>
          <w:ilvl w:val="0"/>
          <w:numId w:val="2"/>
        </w:numPr>
        <w:jc w:val="both"/>
        <w:rPr>
          <w:i/>
        </w:rPr>
      </w:pPr>
      <w:r w:rsidRPr="00415B8C">
        <w:t>Předmět poplatku upravuje zákon.</w:t>
      </w:r>
      <w:r w:rsidRPr="00415B8C">
        <w:rPr>
          <w:rStyle w:val="Znakapoznpodarou"/>
        </w:rPr>
        <w:footnoteReference w:id="2"/>
      </w:r>
      <w:r w:rsidRPr="00415B8C">
        <w:rPr>
          <w:vertAlign w:val="superscript"/>
        </w:rPr>
        <w:t>)</w:t>
      </w:r>
      <w:r w:rsidR="00453987" w:rsidRPr="00415B8C">
        <w:t xml:space="preserve"> </w:t>
      </w:r>
      <w:r w:rsidR="00415B8C" w:rsidRPr="00415B8C">
        <w:t>Město</w:t>
      </w:r>
      <w:r w:rsidR="00655FC0" w:rsidRPr="00415B8C">
        <w:t xml:space="preserve"> vybírá poplatek za užívání veřejného prostranství způsoby uvedeným</w:t>
      </w:r>
      <w:r w:rsidR="005E1B1F" w:rsidRPr="00415B8C">
        <w:t>i</w:t>
      </w:r>
      <w:r w:rsidR="00655FC0" w:rsidRPr="00415B8C">
        <w:t xml:space="preserve"> v čl. 5 této vyhlášky.</w:t>
      </w:r>
    </w:p>
    <w:p w:rsidR="00563F82" w:rsidRPr="00415B8C" w:rsidRDefault="00563F82" w:rsidP="004E2671">
      <w:pPr>
        <w:numPr>
          <w:ilvl w:val="0"/>
          <w:numId w:val="2"/>
        </w:numPr>
        <w:jc w:val="both"/>
      </w:pPr>
      <w:r w:rsidRPr="00415B8C">
        <w:t>Poplatníka vymezuje zákon.</w:t>
      </w:r>
      <w:r w:rsidRPr="00415B8C">
        <w:rPr>
          <w:rStyle w:val="Znakapoznpodarou"/>
        </w:rPr>
        <w:footnoteReference w:id="3"/>
      </w:r>
      <w:r w:rsidRPr="00415B8C">
        <w:rPr>
          <w:vertAlign w:val="superscript"/>
        </w:rPr>
        <w:t>)</w:t>
      </w:r>
    </w:p>
    <w:p w:rsidR="00563F82" w:rsidRDefault="00563F82" w:rsidP="004E2671">
      <w:pPr>
        <w:pStyle w:val="Zkladntext"/>
        <w:spacing w:after="0"/>
        <w:rPr>
          <w:sz w:val="20"/>
          <w:szCs w:val="20"/>
          <w:highlight w:val="magenta"/>
        </w:rPr>
      </w:pPr>
    </w:p>
    <w:p w:rsidR="009025D8" w:rsidRDefault="009025D8" w:rsidP="004E2671">
      <w:pPr>
        <w:pStyle w:val="Zkladntext"/>
        <w:spacing w:after="0"/>
        <w:rPr>
          <w:sz w:val="20"/>
          <w:szCs w:val="20"/>
          <w:highlight w:val="magenta"/>
        </w:rPr>
      </w:pPr>
    </w:p>
    <w:p w:rsidR="007A4136" w:rsidRPr="00BE0606" w:rsidRDefault="007A4136" w:rsidP="004E2671">
      <w:pPr>
        <w:jc w:val="center"/>
        <w:outlineLvl w:val="0"/>
        <w:rPr>
          <w:b/>
        </w:rPr>
      </w:pPr>
      <w:r w:rsidRPr="00BE0606">
        <w:rPr>
          <w:b/>
        </w:rPr>
        <w:t>Článek 3</w:t>
      </w:r>
    </w:p>
    <w:p w:rsidR="007A4136" w:rsidRPr="00BE0606" w:rsidRDefault="007A4136" w:rsidP="004E2671">
      <w:pPr>
        <w:jc w:val="center"/>
        <w:rPr>
          <w:b/>
        </w:rPr>
      </w:pPr>
      <w:r w:rsidRPr="00BE0606">
        <w:rPr>
          <w:b/>
        </w:rPr>
        <w:t>Veřejné prostranství</w:t>
      </w:r>
    </w:p>
    <w:p w:rsidR="007A4136" w:rsidRPr="00BE0606" w:rsidRDefault="007A4136" w:rsidP="004E2671">
      <w:pPr>
        <w:jc w:val="center"/>
        <w:rPr>
          <w:b/>
        </w:rPr>
      </w:pPr>
    </w:p>
    <w:p w:rsidR="007A4136" w:rsidRDefault="007A4136" w:rsidP="004E2671">
      <w:pPr>
        <w:jc w:val="both"/>
      </w:pPr>
      <w:r w:rsidRPr="00415B8C">
        <w:t>Poplatek se platí za užívání veřejných prostranství</w:t>
      </w:r>
      <w:r w:rsidRPr="00415B8C">
        <w:rPr>
          <w:rStyle w:val="Znakapoznpodarou"/>
        </w:rPr>
        <w:footnoteReference w:id="4"/>
      </w:r>
      <w:r w:rsidRPr="00415B8C">
        <w:rPr>
          <w:vertAlign w:val="superscript"/>
        </w:rPr>
        <w:t>)</w:t>
      </w:r>
      <w:r w:rsidRPr="00415B8C">
        <w:t xml:space="preserve"> vymezených v příloze této vyhlášky.</w:t>
      </w:r>
    </w:p>
    <w:p w:rsidR="004E2671" w:rsidRDefault="004E2671" w:rsidP="004E2671">
      <w:pPr>
        <w:jc w:val="center"/>
        <w:rPr>
          <w:b/>
        </w:rPr>
      </w:pPr>
    </w:p>
    <w:p w:rsidR="009025D8" w:rsidRDefault="009025D8" w:rsidP="004E2671">
      <w:pPr>
        <w:jc w:val="center"/>
        <w:rPr>
          <w:b/>
        </w:rPr>
      </w:pPr>
    </w:p>
    <w:p w:rsidR="009025D8" w:rsidRDefault="009025D8" w:rsidP="004E2671">
      <w:pPr>
        <w:jc w:val="center"/>
        <w:rPr>
          <w:b/>
        </w:rPr>
      </w:pPr>
    </w:p>
    <w:p w:rsidR="009025D8" w:rsidRDefault="009025D8" w:rsidP="004E2671">
      <w:pPr>
        <w:jc w:val="center"/>
        <w:rPr>
          <w:b/>
        </w:rPr>
      </w:pPr>
    </w:p>
    <w:p w:rsidR="009958F0" w:rsidRPr="00D6118C" w:rsidRDefault="009958F0" w:rsidP="004E2671">
      <w:pPr>
        <w:jc w:val="center"/>
        <w:rPr>
          <w:b/>
        </w:rPr>
      </w:pPr>
      <w:r w:rsidRPr="00D6118C">
        <w:rPr>
          <w:b/>
        </w:rPr>
        <w:lastRenderedPageBreak/>
        <w:t xml:space="preserve">Článek </w:t>
      </w:r>
      <w:r w:rsidR="007A4136">
        <w:rPr>
          <w:b/>
        </w:rPr>
        <w:t>4</w:t>
      </w:r>
    </w:p>
    <w:p w:rsidR="009958F0" w:rsidRPr="00D6118C" w:rsidRDefault="009958F0" w:rsidP="004E2671">
      <w:pPr>
        <w:jc w:val="center"/>
        <w:rPr>
          <w:b/>
          <w:bCs/>
        </w:rPr>
      </w:pPr>
      <w:r w:rsidRPr="00D6118C">
        <w:rPr>
          <w:b/>
          <w:bCs/>
        </w:rPr>
        <w:t>Ohlašovací povinnost</w:t>
      </w:r>
    </w:p>
    <w:p w:rsidR="007A4136" w:rsidRPr="00D6118C" w:rsidRDefault="007A4136" w:rsidP="004E2671"/>
    <w:p w:rsidR="00D6118C" w:rsidRPr="00D6118C" w:rsidRDefault="007A4136" w:rsidP="004E2671">
      <w:pPr>
        <w:pStyle w:val="Zkladntext"/>
        <w:numPr>
          <w:ilvl w:val="0"/>
          <w:numId w:val="3"/>
        </w:numPr>
        <w:spacing w:after="0"/>
        <w:jc w:val="both"/>
      </w:pPr>
      <w:r w:rsidRPr="00D6118C">
        <w:t xml:space="preserve">Poplatník je povinen podat správci poplatku ohlášení </w:t>
      </w:r>
      <w:r>
        <w:t xml:space="preserve">nejpozději </w:t>
      </w:r>
      <w:r w:rsidR="00283FFC">
        <w:t>10</w:t>
      </w:r>
      <w:r>
        <w:t xml:space="preserve"> dnů před </w:t>
      </w:r>
      <w:r w:rsidRPr="001D3671">
        <w:t xml:space="preserve">zahájením užívání veřejného prostranství. V případě užívání veřejného prostranství na dobu kratší než </w:t>
      </w:r>
      <w:r w:rsidR="00525C27">
        <w:t>15</w:t>
      </w:r>
      <w:r w:rsidRPr="001D3671">
        <w:t xml:space="preserve"> dnů (včetně) nebo v případě neplánovaného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002A5B" w:rsidRPr="00305E51" w:rsidRDefault="00002A5B" w:rsidP="004E2671">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002A5B" w:rsidRDefault="00002A5B" w:rsidP="004E2671">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002A5B" w:rsidRPr="004857FE" w:rsidRDefault="00002A5B" w:rsidP="004E2671">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831AEB" w:rsidRDefault="009958F0" w:rsidP="004E2671">
      <w:pPr>
        <w:pStyle w:val="Normln2"/>
        <w:autoSpaceDE w:val="0"/>
        <w:autoSpaceDN w:val="0"/>
        <w:adjustRightInd w:val="0"/>
        <w:jc w:val="both"/>
        <w:rPr>
          <w:bCs/>
          <w:sz w:val="18"/>
          <w:highlight w:val="magenta"/>
        </w:rPr>
      </w:pPr>
    </w:p>
    <w:p w:rsidR="009958F0" w:rsidRPr="00D6118C" w:rsidRDefault="009958F0" w:rsidP="004E2671">
      <w:pPr>
        <w:jc w:val="center"/>
        <w:rPr>
          <w:b/>
          <w:bCs/>
        </w:rPr>
      </w:pPr>
      <w:r w:rsidRPr="00D6118C">
        <w:rPr>
          <w:b/>
          <w:bCs/>
        </w:rPr>
        <w:t xml:space="preserve">Článek </w:t>
      </w:r>
      <w:r w:rsidR="00A86853">
        <w:rPr>
          <w:b/>
          <w:bCs/>
        </w:rPr>
        <w:t>5</w:t>
      </w:r>
    </w:p>
    <w:p w:rsidR="009958F0" w:rsidRPr="00D6118C" w:rsidRDefault="009958F0" w:rsidP="004E2671">
      <w:pPr>
        <w:jc w:val="center"/>
        <w:rPr>
          <w:b/>
          <w:bCs/>
        </w:rPr>
      </w:pPr>
      <w:r w:rsidRPr="00D6118C">
        <w:rPr>
          <w:b/>
          <w:bCs/>
        </w:rPr>
        <w:t>Sazba poplatku</w:t>
      </w:r>
    </w:p>
    <w:p w:rsidR="004F4AA1" w:rsidRPr="00831AEB" w:rsidRDefault="004F4AA1" w:rsidP="004E2671">
      <w:pPr>
        <w:pStyle w:val="Zkladntext"/>
        <w:spacing w:after="0"/>
        <w:jc w:val="center"/>
        <w:rPr>
          <w:b/>
          <w:bCs/>
          <w:sz w:val="18"/>
        </w:rPr>
      </w:pPr>
    </w:p>
    <w:p w:rsidR="00F46A45" w:rsidRPr="00242D1F" w:rsidRDefault="00F46A45" w:rsidP="00C17622">
      <w:pPr>
        <w:numPr>
          <w:ilvl w:val="0"/>
          <w:numId w:val="6"/>
        </w:numPr>
        <w:spacing w:before="120" w:after="120"/>
        <w:jc w:val="both"/>
      </w:pPr>
      <w:r w:rsidRPr="0090793E">
        <w:rPr>
          <w:b/>
        </w:rPr>
        <w:t>Sazba poplatku činí za každý i započatý m</w:t>
      </w:r>
      <w:r w:rsidRPr="0090793E">
        <w:rPr>
          <w:b/>
          <w:vertAlign w:val="superscript"/>
        </w:rPr>
        <w:t xml:space="preserve">2 </w:t>
      </w:r>
      <w:r w:rsidRPr="0090793E">
        <w:rPr>
          <w:b/>
        </w:rPr>
        <w:t>a každý i započatý den</w:t>
      </w:r>
      <w:r w:rsidRPr="00242D1F">
        <w:t>:</w:t>
      </w:r>
    </w:p>
    <w:p w:rsidR="000D39CA" w:rsidRDefault="00F446F4" w:rsidP="00F64DD5">
      <w:pPr>
        <w:numPr>
          <w:ilvl w:val="0"/>
          <w:numId w:val="9"/>
        </w:numPr>
        <w:tabs>
          <w:tab w:val="right" w:leader="dot" w:pos="8789"/>
        </w:tabs>
        <w:spacing w:before="120" w:after="120"/>
      </w:pPr>
      <w:r>
        <w:t>za provádění výkopových prací</w:t>
      </w:r>
    </w:p>
    <w:p w:rsidR="00F446F4" w:rsidRDefault="00A22F5F" w:rsidP="00F64DD5">
      <w:pPr>
        <w:pStyle w:val="Odstavecseseznamem"/>
        <w:numPr>
          <w:ilvl w:val="0"/>
          <w:numId w:val="7"/>
        </w:numPr>
        <w:tabs>
          <w:tab w:val="num" w:pos="720"/>
          <w:tab w:val="right" w:leader="dot" w:pos="8789"/>
        </w:tabs>
        <w:contextualSpacing w:val="0"/>
      </w:pPr>
      <w:r>
        <w:t>prvních 14 dnů  ……………………………………………………</w:t>
      </w:r>
      <w:proofErr w:type="gramStart"/>
      <w:r>
        <w:t xml:space="preserve">….. </w:t>
      </w:r>
      <w:r w:rsidR="00F446F4" w:rsidRPr="00A22F5F">
        <w:t>1</w:t>
      </w:r>
      <w:r w:rsidRPr="00A22F5F">
        <w:t>0</w:t>
      </w:r>
      <w:proofErr w:type="gramEnd"/>
      <w:r w:rsidR="00F446F4">
        <w:t xml:space="preserve"> Kč,</w:t>
      </w:r>
    </w:p>
    <w:p w:rsidR="00F446F4" w:rsidRPr="00A22F5F" w:rsidRDefault="00F446F4" w:rsidP="00F64DD5">
      <w:pPr>
        <w:pStyle w:val="Odstavecseseznamem"/>
        <w:numPr>
          <w:ilvl w:val="0"/>
          <w:numId w:val="7"/>
        </w:numPr>
        <w:tabs>
          <w:tab w:val="num" w:pos="720"/>
          <w:tab w:val="right" w:leader="dot" w:pos="8789"/>
        </w:tabs>
        <w:contextualSpacing w:val="0"/>
      </w:pPr>
      <w:r>
        <w:t xml:space="preserve">od 15. dne do konce 29. dne </w:t>
      </w:r>
      <w:r>
        <w:tab/>
        <w:t xml:space="preserve"> </w:t>
      </w:r>
      <w:r w:rsidRPr="00A22F5F">
        <w:t>0,50 Kč,</w:t>
      </w:r>
    </w:p>
    <w:p w:rsidR="00F446F4" w:rsidRDefault="00F446F4" w:rsidP="00F64DD5">
      <w:pPr>
        <w:pStyle w:val="Odstavecseseznamem"/>
        <w:numPr>
          <w:ilvl w:val="0"/>
          <w:numId w:val="7"/>
        </w:numPr>
        <w:tabs>
          <w:tab w:val="num" w:pos="720"/>
          <w:tab w:val="right" w:leader="dot" w:pos="8789"/>
        </w:tabs>
        <w:contextualSpacing w:val="0"/>
      </w:pPr>
      <w:r w:rsidRPr="00A22F5F">
        <w:t xml:space="preserve">od 30. dne </w:t>
      </w:r>
      <w:r w:rsidRPr="00A22F5F">
        <w:tab/>
        <w:t xml:space="preserve"> 0,10</w:t>
      </w:r>
      <w:r>
        <w:t xml:space="preserve"> Kč, </w:t>
      </w:r>
    </w:p>
    <w:p w:rsidR="000D39CA" w:rsidRPr="00AC56D2" w:rsidRDefault="000D39CA" w:rsidP="00F64DD5">
      <w:pPr>
        <w:numPr>
          <w:ilvl w:val="0"/>
          <w:numId w:val="9"/>
        </w:numPr>
        <w:tabs>
          <w:tab w:val="right" w:leader="dot" w:pos="8789"/>
        </w:tabs>
        <w:spacing w:before="120" w:after="120"/>
      </w:pPr>
      <w:r w:rsidRPr="00AC56D2">
        <w:t xml:space="preserve">za umístění dočasné stavby sloužící pro poskytování prodeje </w:t>
      </w:r>
      <w:r w:rsidR="00C341F1">
        <w:t>……………</w:t>
      </w:r>
      <w:r w:rsidRPr="00AC56D2">
        <w:t xml:space="preserve"> 10 Kč,</w:t>
      </w:r>
    </w:p>
    <w:p w:rsidR="000D39CA" w:rsidRPr="00AC56D2" w:rsidRDefault="000D39CA" w:rsidP="00F64DD5">
      <w:pPr>
        <w:numPr>
          <w:ilvl w:val="0"/>
          <w:numId w:val="9"/>
        </w:numPr>
        <w:tabs>
          <w:tab w:val="right" w:leader="dot" w:pos="8789"/>
        </w:tabs>
        <w:spacing w:before="120" w:after="120"/>
      </w:pPr>
      <w:r w:rsidRPr="00AC56D2">
        <w:t xml:space="preserve">za umístění dočasné stavby sloužící pro poskytování služeb </w:t>
      </w:r>
      <w:r w:rsidR="00C341F1">
        <w:t>…………</w:t>
      </w:r>
      <w:proofErr w:type="gramStart"/>
      <w:r w:rsidR="00C341F1">
        <w:t>…..</w:t>
      </w:r>
      <w:r w:rsidRPr="00AC56D2">
        <w:t xml:space="preserve"> 10</w:t>
      </w:r>
      <w:proofErr w:type="gramEnd"/>
      <w:r w:rsidRPr="00AC56D2">
        <w:t xml:space="preserve"> Kč,</w:t>
      </w:r>
    </w:p>
    <w:p w:rsidR="000D39CA" w:rsidRPr="00AC56D2" w:rsidRDefault="000D39CA" w:rsidP="00F64DD5">
      <w:pPr>
        <w:numPr>
          <w:ilvl w:val="0"/>
          <w:numId w:val="9"/>
        </w:numPr>
        <w:tabs>
          <w:tab w:val="right" w:leader="dot" w:pos="8789"/>
        </w:tabs>
        <w:spacing w:before="120" w:after="120"/>
      </w:pPr>
      <w:r w:rsidRPr="00AC56D2">
        <w:t xml:space="preserve">za umístění zařízení sloužícího pro poskytování prodeje </w:t>
      </w:r>
      <w:r w:rsidRPr="00AC56D2">
        <w:tab/>
        <w:t xml:space="preserve"> 10 Kč,</w:t>
      </w:r>
    </w:p>
    <w:p w:rsidR="000D39CA" w:rsidRPr="00AC56D2" w:rsidRDefault="000D39CA" w:rsidP="00C17622">
      <w:pPr>
        <w:numPr>
          <w:ilvl w:val="0"/>
          <w:numId w:val="9"/>
        </w:numPr>
        <w:tabs>
          <w:tab w:val="right" w:leader="dot" w:pos="8789"/>
        </w:tabs>
        <w:spacing w:before="120" w:after="120"/>
      </w:pPr>
      <w:r w:rsidRPr="00AC56D2">
        <w:t xml:space="preserve">za umístění zařízení sloužícího pro poskytování služeb </w:t>
      </w:r>
      <w:r w:rsidRPr="00AC56D2">
        <w:tab/>
        <w:t xml:space="preserve"> 10 Kč,</w:t>
      </w:r>
    </w:p>
    <w:p w:rsidR="000D39CA" w:rsidRDefault="00AC56D2" w:rsidP="00C17622">
      <w:pPr>
        <w:numPr>
          <w:ilvl w:val="0"/>
          <w:numId w:val="9"/>
        </w:numPr>
        <w:tabs>
          <w:tab w:val="right" w:leader="dot" w:pos="8789"/>
        </w:tabs>
        <w:spacing w:before="120" w:after="120"/>
      </w:pPr>
      <w:r>
        <w:lastRenderedPageBreak/>
        <w:t>za umístění stavebního zařízení</w:t>
      </w:r>
      <w:r w:rsidR="00A67C11">
        <w:t xml:space="preserve"> </w:t>
      </w:r>
    </w:p>
    <w:p w:rsidR="00AC56D2" w:rsidRPr="00C341F1" w:rsidRDefault="0016442B" w:rsidP="00C17622">
      <w:pPr>
        <w:pStyle w:val="Odstavecseseznamem"/>
        <w:numPr>
          <w:ilvl w:val="0"/>
          <w:numId w:val="21"/>
        </w:numPr>
        <w:tabs>
          <w:tab w:val="right" w:leader="dot" w:pos="8789"/>
        </w:tabs>
        <w:spacing w:before="120" w:after="120"/>
        <w:contextualSpacing w:val="0"/>
      </w:pPr>
      <w:r>
        <w:t xml:space="preserve">do </w:t>
      </w:r>
      <w:r w:rsidR="00C341F1">
        <w:t>5</w:t>
      </w:r>
      <w:r>
        <w:t>0 m</w:t>
      </w:r>
      <w:r w:rsidRPr="0016442B">
        <w:rPr>
          <w:vertAlign w:val="superscript"/>
        </w:rPr>
        <w:t>2</w:t>
      </w:r>
      <w:r w:rsidR="00AC56D2">
        <w:t xml:space="preserve"> </w:t>
      </w:r>
      <w:r w:rsidR="00AC56D2">
        <w:tab/>
      </w:r>
      <w:r w:rsidR="009A08BB" w:rsidRPr="00C341F1">
        <w:t>2</w:t>
      </w:r>
      <w:r w:rsidR="00AC56D2" w:rsidRPr="00C341F1">
        <w:t xml:space="preserve"> Kč,</w:t>
      </w:r>
    </w:p>
    <w:p w:rsidR="00AC56D2" w:rsidRDefault="0016442B" w:rsidP="00C17622">
      <w:pPr>
        <w:pStyle w:val="Odstavecseseznamem"/>
        <w:numPr>
          <w:ilvl w:val="0"/>
          <w:numId w:val="21"/>
        </w:numPr>
        <w:tabs>
          <w:tab w:val="right" w:leader="dot" w:pos="8789"/>
        </w:tabs>
        <w:spacing w:before="120" w:after="120"/>
        <w:contextualSpacing w:val="0"/>
      </w:pPr>
      <w:r w:rsidRPr="00C341F1">
        <w:t>nad 50 m</w:t>
      </w:r>
      <w:r w:rsidRPr="00C341F1">
        <w:rPr>
          <w:vertAlign w:val="superscript"/>
        </w:rPr>
        <w:t>2</w:t>
      </w:r>
      <w:r w:rsidR="00AC56D2" w:rsidRPr="00C341F1">
        <w:t xml:space="preserve"> </w:t>
      </w:r>
      <w:r w:rsidR="00AC56D2" w:rsidRPr="00C341F1">
        <w:tab/>
        <w:t xml:space="preserve"> </w:t>
      </w:r>
      <w:r w:rsidR="00C25A0C" w:rsidRPr="00C341F1">
        <w:t>1</w:t>
      </w:r>
      <w:r w:rsidR="00273FE4">
        <w:t xml:space="preserve"> </w:t>
      </w:r>
      <w:r w:rsidR="00AC56D2">
        <w:t xml:space="preserve">Kč, </w:t>
      </w:r>
    </w:p>
    <w:p w:rsidR="000D39CA" w:rsidRPr="00AC56D2" w:rsidRDefault="000D39CA" w:rsidP="00C17622">
      <w:pPr>
        <w:numPr>
          <w:ilvl w:val="0"/>
          <w:numId w:val="9"/>
        </w:numPr>
        <w:tabs>
          <w:tab w:val="right" w:leader="dot" w:pos="8789"/>
        </w:tabs>
        <w:spacing w:before="120" w:after="120"/>
      </w:pPr>
      <w:r w:rsidRPr="00AC56D2">
        <w:t xml:space="preserve">za umístění reklamního zařízení </w:t>
      </w:r>
      <w:r w:rsidRPr="00AC56D2">
        <w:tab/>
        <w:t xml:space="preserve"> 10 Kč,</w:t>
      </w:r>
    </w:p>
    <w:p w:rsidR="000D39CA" w:rsidRPr="00304454" w:rsidRDefault="000D39CA" w:rsidP="00C17622">
      <w:pPr>
        <w:numPr>
          <w:ilvl w:val="0"/>
          <w:numId w:val="9"/>
        </w:numPr>
        <w:tabs>
          <w:tab w:val="right" w:leader="dot" w:pos="8789"/>
        </w:tabs>
        <w:spacing w:before="120" w:after="120"/>
      </w:pPr>
      <w:r w:rsidRPr="00304454">
        <w:t xml:space="preserve">za umístění </w:t>
      </w:r>
      <w:r w:rsidR="00793C77" w:rsidRPr="00304454">
        <w:t xml:space="preserve">zařízení </w:t>
      </w:r>
      <w:r w:rsidRPr="00304454">
        <w:t xml:space="preserve">cirkusů </w:t>
      </w:r>
      <w:r w:rsidRPr="00304454">
        <w:tab/>
        <w:t xml:space="preserve"> </w:t>
      </w:r>
      <w:r w:rsidR="00F013E8" w:rsidRPr="00304454">
        <w:t>5</w:t>
      </w:r>
      <w:r w:rsidRPr="00304454">
        <w:t xml:space="preserve"> Kč,</w:t>
      </w:r>
    </w:p>
    <w:p w:rsidR="000D39CA" w:rsidRDefault="000D39CA" w:rsidP="00C17622">
      <w:pPr>
        <w:numPr>
          <w:ilvl w:val="0"/>
          <w:numId w:val="9"/>
        </w:numPr>
        <w:tabs>
          <w:tab w:val="right" w:leader="dot" w:pos="8789"/>
        </w:tabs>
        <w:spacing w:before="120" w:after="120"/>
      </w:pPr>
      <w:r>
        <w:t xml:space="preserve">za umístění zařízení lunaparků </w:t>
      </w:r>
      <w:r w:rsidRPr="00BE0606">
        <w:t xml:space="preserve">a jiných obdobných atrakcí </w:t>
      </w:r>
      <w:r w:rsidRPr="00BE0606">
        <w:tab/>
        <w:t xml:space="preserve"> </w:t>
      </w:r>
      <w:r w:rsidR="00AC56D2">
        <w:t>5</w:t>
      </w:r>
      <w:r w:rsidRPr="00BE0606">
        <w:t xml:space="preserve"> Kč,</w:t>
      </w:r>
    </w:p>
    <w:p w:rsidR="000D39CA" w:rsidRPr="00AC56D2" w:rsidRDefault="000D39CA" w:rsidP="00C17622">
      <w:pPr>
        <w:numPr>
          <w:ilvl w:val="0"/>
          <w:numId w:val="9"/>
        </w:numPr>
        <w:tabs>
          <w:tab w:val="right" w:leader="dot" w:pos="8789"/>
        </w:tabs>
        <w:spacing w:before="120" w:after="120"/>
      </w:pPr>
      <w:r w:rsidRPr="00AC56D2">
        <w:t xml:space="preserve">za umístění skládek </w:t>
      </w:r>
      <w:r w:rsidRPr="00AC56D2">
        <w:tab/>
        <w:t xml:space="preserve"> 10 Kč,</w:t>
      </w:r>
    </w:p>
    <w:p w:rsidR="000D39CA" w:rsidRPr="00AC56D2" w:rsidRDefault="000D39CA" w:rsidP="00C17622">
      <w:pPr>
        <w:numPr>
          <w:ilvl w:val="0"/>
          <w:numId w:val="9"/>
        </w:numPr>
        <w:tabs>
          <w:tab w:val="right" w:leader="dot" w:pos="8789"/>
        </w:tabs>
        <w:spacing w:before="120" w:after="120"/>
      </w:pPr>
      <w:r w:rsidRPr="00AC56D2">
        <w:t xml:space="preserve">za vyhrazení trvalého parkovacího místa </w:t>
      </w:r>
      <w:r w:rsidRPr="00AC56D2">
        <w:tab/>
        <w:t xml:space="preserve"> </w:t>
      </w:r>
      <w:r w:rsidR="00C67DE3">
        <w:t>5</w:t>
      </w:r>
      <w:r w:rsidRPr="00AC56D2">
        <w:t xml:space="preserve"> Kč,</w:t>
      </w:r>
    </w:p>
    <w:p w:rsidR="000D39CA" w:rsidRPr="00AC56D2" w:rsidRDefault="000D39CA" w:rsidP="00C17622">
      <w:pPr>
        <w:numPr>
          <w:ilvl w:val="0"/>
          <w:numId w:val="9"/>
        </w:numPr>
        <w:tabs>
          <w:tab w:val="right" w:leader="dot" w:pos="8789"/>
        </w:tabs>
        <w:spacing w:before="120" w:after="120"/>
      </w:pPr>
      <w:r w:rsidRPr="00AC56D2">
        <w:t xml:space="preserve">za užívání pro sportovní, kulturní nebo reklamní akce </w:t>
      </w:r>
      <w:r w:rsidRPr="00AC56D2">
        <w:tab/>
        <w:t xml:space="preserve"> 10 Kč,</w:t>
      </w:r>
    </w:p>
    <w:p w:rsidR="004E2671" w:rsidRPr="00C67DE3" w:rsidRDefault="000D39CA" w:rsidP="00C17622">
      <w:pPr>
        <w:numPr>
          <w:ilvl w:val="0"/>
          <w:numId w:val="9"/>
        </w:numPr>
        <w:tabs>
          <w:tab w:val="right" w:leader="dot" w:pos="8789"/>
        </w:tabs>
        <w:spacing w:before="120" w:after="120"/>
        <w:rPr>
          <w:bCs/>
        </w:rPr>
      </w:pPr>
      <w:r w:rsidRPr="00AC56D2">
        <w:t xml:space="preserve">za užívání pro potřeby tvorby filmových a televizních děl </w:t>
      </w:r>
      <w:r w:rsidRPr="00AC56D2">
        <w:tab/>
        <w:t xml:space="preserve"> 10 Kč</w:t>
      </w:r>
      <w:r w:rsidR="00370C5B">
        <w:t>.</w:t>
      </w:r>
    </w:p>
    <w:p w:rsidR="005A2FFA" w:rsidRPr="00831AEB" w:rsidRDefault="005A2FFA" w:rsidP="005A2FFA">
      <w:pPr>
        <w:tabs>
          <w:tab w:val="right" w:leader="dot" w:pos="8789"/>
        </w:tabs>
        <w:spacing w:before="120" w:after="120"/>
        <w:rPr>
          <w:bCs/>
        </w:rPr>
      </w:pPr>
    </w:p>
    <w:p w:rsidR="00C94DC5" w:rsidRPr="00DC00B9" w:rsidRDefault="00C94DC5" w:rsidP="00C17622">
      <w:pPr>
        <w:pStyle w:val="slalnk"/>
        <w:keepNext w:val="0"/>
        <w:keepLines w:val="0"/>
        <w:widowControl w:val="0"/>
        <w:numPr>
          <w:ilvl w:val="1"/>
          <w:numId w:val="5"/>
        </w:numPr>
        <w:spacing w:before="120" w:after="120"/>
        <w:jc w:val="left"/>
        <w:rPr>
          <w:szCs w:val="24"/>
        </w:rPr>
      </w:pPr>
      <w:r w:rsidRPr="00DC00B9">
        <w:rPr>
          <w:szCs w:val="24"/>
        </w:rPr>
        <w:t>Město s</w:t>
      </w:r>
      <w:r w:rsidR="003225E1" w:rsidRPr="00DC00B9">
        <w:rPr>
          <w:szCs w:val="24"/>
        </w:rPr>
        <w:t xml:space="preserve">tanovuje </w:t>
      </w:r>
      <w:r w:rsidRPr="00DC00B9">
        <w:rPr>
          <w:szCs w:val="24"/>
        </w:rPr>
        <w:t>poplatek paušální částkou:</w:t>
      </w:r>
    </w:p>
    <w:p w:rsidR="003225E1" w:rsidRPr="00C861ED" w:rsidRDefault="00C654DA" w:rsidP="00ED0E84">
      <w:pPr>
        <w:pStyle w:val="slalnk"/>
        <w:keepNext w:val="0"/>
        <w:keepLines w:val="0"/>
        <w:widowControl w:val="0"/>
        <w:numPr>
          <w:ilvl w:val="0"/>
          <w:numId w:val="27"/>
        </w:numPr>
        <w:tabs>
          <w:tab w:val="clear" w:pos="1327"/>
          <w:tab w:val="num" w:pos="709"/>
        </w:tabs>
        <w:spacing w:before="120" w:after="120"/>
        <w:ind w:left="851"/>
        <w:jc w:val="left"/>
        <w:rPr>
          <w:b w:val="0"/>
        </w:rPr>
      </w:pPr>
      <w:r w:rsidRPr="00C861ED">
        <w:rPr>
          <w:b w:val="0"/>
          <w:szCs w:val="24"/>
        </w:rPr>
        <w:t xml:space="preserve">za </w:t>
      </w:r>
      <w:r w:rsidR="00571129" w:rsidRPr="00C861ED">
        <w:rPr>
          <w:b w:val="0"/>
          <w:szCs w:val="24"/>
        </w:rPr>
        <w:t xml:space="preserve">umístění </w:t>
      </w:r>
      <w:r w:rsidR="000D39CA" w:rsidRPr="00C861ED">
        <w:rPr>
          <w:b w:val="0"/>
          <w:szCs w:val="24"/>
        </w:rPr>
        <w:t>zařízení</w:t>
      </w:r>
      <w:r w:rsidR="003225E1" w:rsidRPr="00C861ED">
        <w:rPr>
          <w:b w:val="0"/>
          <w:szCs w:val="24"/>
        </w:rPr>
        <w:t xml:space="preserve"> o ploše </w:t>
      </w:r>
      <w:r w:rsidR="00571129" w:rsidRPr="00C861ED">
        <w:rPr>
          <w:b w:val="0"/>
          <w:szCs w:val="24"/>
        </w:rPr>
        <w:t xml:space="preserve">do </w:t>
      </w:r>
      <w:r w:rsidR="007505D0">
        <w:rPr>
          <w:b w:val="0"/>
          <w:szCs w:val="24"/>
        </w:rPr>
        <w:t>50</w:t>
      </w:r>
      <w:r w:rsidR="00571129" w:rsidRPr="00C861ED">
        <w:rPr>
          <w:b w:val="0"/>
          <w:szCs w:val="24"/>
        </w:rPr>
        <w:t xml:space="preserve"> m</w:t>
      </w:r>
      <w:r w:rsidR="00571129" w:rsidRPr="00C861ED">
        <w:rPr>
          <w:b w:val="0"/>
          <w:szCs w:val="24"/>
          <w:vertAlign w:val="superscript"/>
        </w:rPr>
        <w:t>2</w:t>
      </w:r>
      <w:r w:rsidR="00571129" w:rsidRPr="00C861ED">
        <w:rPr>
          <w:b w:val="0"/>
          <w:szCs w:val="24"/>
        </w:rPr>
        <w:t xml:space="preserve"> </w:t>
      </w:r>
      <w:r w:rsidR="003740F7" w:rsidRPr="00C861ED">
        <w:rPr>
          <w:b w:val="0"/>
          <w:szCs w:val="24"/>
        </w:rPr>
        <w:t>(včetně)</w:t>
      </w:r>
      <w:r w:rsidR="00D43EBC" w:rsidRPr="00C861ED">
        <w:rPr>
          <w:b w:val="0"/>
          <w:szCs w:val="24"/>
        </w:rPr>
        <w:t xml:space="preserve"> </w:t>
      </w:r>
      <w:r w:rsidR="003225E1" w:rsidRPr="00C861ED">
        <w:rPr>
          <w:b w:val="0"/>
        </w:rPr>
        <w:t>sloužícího pro poskytování prodeje</w:t>
      </w:r>
      <w:r w:rsidR="002641D9" w:rsidRPr="00C861ED">
        <w:rPr>
          <w:b w:val="0"/>
        </w:rPr>
        <w:t xml:space="preserve"> nebo služeb</w:t>
      </w:r>
      <w:r w:rsidR="003225E1" w:rsidRPr="00C861ED">
        <w:rPr>
          <w:b w:val="0"/>
        </w:rPr>
        <w:t xml:space="preserve"> </w:t>
      </w:r>
      <w:r w:rsidR="00D308D4" w:rsidRPr="00C861ED">
        <w:rPr>
          <w:b w:val="0"/>
        </w:rPr>
        <w:t>na tržišti</w:t>
      </w:r>
      <w:r w:rsidR="00D308D4" w:rsidRPr="00C861ED">
        <w:rPr>
          <w:rStyle w:val="Znakapoznpodarou"/>
          <w:b w:val="0"/>
        </w:rPr>
        <w:footnoteReference w:id="10"/>
      </w:r>
      <w:r w:rsidR="00D308D4" w:rsidRPr="00C861ED">
        <w:rPr>
          <w:b w:val="0"/>
          <w:szCs w:val="24"/>
          <w:vertAlign w:val="superscript"/>
        </w:rPr>
        <w:t>)</w:t>
      </w:r>
      <w:r w:rsidR="00D308D4" w:rsidRPr="00C861ED">
        <w:rPr>
          <w:b w:val="0"/>
        </w:rPr>
        <w:t xml:space="preserve"> </w:t>
      </w:r>
      <w:r w:rsidR="00855DAE" w:rsidRPr="00C861ED">
        <w:rPr>
          <w:b w:val="0"/>
        </w:rPr>
        <w:t>…………</w:t>
      </w:r>
      <w:r w:rsidR="00A1323E" w:rsidRPr="00C861ED">
        <w:rPr>
          <w:b w:val="0"/>
        </w:rPr>
        <w:t>………………………………</w:t>
      </w:r>
      <w:proofErr w:type="gramStart"/>
      <w:r w:rsidR="00A1323E" w:rsidRPr="00C861ED">
        <w:rPr>
          <w:b w:val="0"/>
        </w:rPr>
        <w:t>…</w:t>
      </w:r>
      <w:r w:rsidR="003740F7" w:rsidRPr="00C861ED">
        <w:rPr>
          <w:b w:val="0"/>
        </w:rPr>
        <w:t xml:space="preserve">  </w:t>
      </w:r>
      <w:r w:rsidR="003225E1" w:rsidRPr="00C861ED">
        <w:rPr>
          <w:b w:val="0"/>
        </w:rPr>
        <w:t>500</w:t>
      </w:r>
      <w:proofErr w:type="gramEnd"/>
      <w:r w:rsidR="003225E1" w:rsidRPr="00C861ED">
        <w:rPr>
          <w:b w:val="0"/>
        </w:rPr>
        <w:t xml:space="preserve"> Kč</w:t>
      </w:r>
      <w:r w:rsidR="00E02E94" w:rsidRPr="00C861ED">
        <w:rPr>
          <w:b w:val="0"/>
        </w:rPr>
        <w:t>/měsíc</w:t>
      </w:r>
      <w:r w:rsidR="00370C5B">
        <w:rPr>
          <w:b w:val="0"/>
        </w:rPr>
        <w:t>,</w:t>
      </w:r>
    </w:p>
    <w:p w:rsidR="003225E1" w:rsidRDefault="004E2671" w:rsidP="00ED0E84">
      <w:pPr>
        <w:pStyle w:val="Odstavecseseznamem"/>
        <w:numPr>
          <w:ilvl w:val="0"/>
          <w:numId w:val="27"/>
        </w:numPr>
        <w:tabs>
          <w:tab w:val="clear" w:pos="1327"/>
          <w:tab w:val="num" w:pos="709"/>
          <w:tab w:val="left" w:pos="7080"/>
          <w:tab w:val="right" w:leader="dot" w:pos="8789"/>
        </w:tabs>
        <w:spacing w:before="120" w:after="120"/>
        <w:ind w:left="851"/>
        <w:contextualSpacing w:val="0"/>
      </w:pPr>
      <w:r w:rsidRPr="004E2671">
        <w:t>za umístění zařízení sloužících pro poskytování prodej</w:t>
      </w:r>
      <w:r w:rsidR="00292856">
        <w:t>e</w:t>
      </w:r>
      <w:r w:rsidR="00697918">
        <w:t xml:space="preserve"> ………</w:t>
      </w:r>
      <w:proofErr w:type="gramStart"/>
      <w:r w:rsidR="00697918">
        <w:t xml:space="preserve">….. </w:t>
      </w:r>
      <w:r w:rsidR="00ED0E84">
        <w:t>..</w:t>
      </w:r>
      <w:r w:rsidRPr="004E2671">
        <w:t>500</w:t>
      </w:r>
      <w:proofErr w:type="gramEnd"/>
      <w:r w:rsidR="003225E1" w:rsidRPr="004E2671">
        <w:t xml:space="preserve"> Kč</w:t>
      </w:r>
      <w:r w:rsidR="00697918">
        <w:t>/měsíc</w:t>
      </w:r>
      <w:r w:rsidR="00370C5B">
        <w:t>,</w:t>
      </w:r>
    </w:p>
    <w:p w:rsidR="00292856" w:rsidRPr="004E2671" w:rsidRDefault="00292856" w:rsidP="00ED0E84">
      <w:pPr>
        <w:pStyle w:val="Odstavecseseznamem"/>
        <w:numPr>
          <w:ilvl w:val="0"/>
          <w:numId w:val="27"/>
        </w:numPr>
        <w:tabs>
          <w:tab w:val="clear" w:pos="1327"/>
          <w:tab w:val="num" w:pos="709"/>
          <w:tab w:val="right" w:leader="dot" w:pos="8789"/>
        </w:tabs>
        <w:spacing w:before="120" w:after="120"/>
        <w:ind w:left="851"/>
        <w:contextualSpacing w:val="0"/>
      </w:pPr>
      <w:r w:rsidRPr="004E2671">
        <w:t>za umístění zařízení sloužících pro poskytování služeb</w:t>
      </w:r>
      <w:r w:rsidRPr="004E2671">
        <w:tab/>
        <w:t xml:space="preserve"> </w:t>
      </w:r>
      <w:r w:rsidRPr="00577114">
        <w:t xml:space="preserve">300 </w:t>
      </w:r>
      <w:r w:rsidR="00814B09" w:rsidRPr="004E2671">
        <w:t>Kč</w:t>
      </w:r>
      <w:r w:rsidR="00814B09">
        <w:t>/měsíc</w:t>
      </w:r>
      <w:r w:rsidRPr="004E2671">
        <w:t>,</w:t>
      </w:r>
    </w:p>
    <w:p w:rsidR="0016442B" w:rsidRPr="00C861ED" w:rsidRDefault="0016442B" w:rsidP="00ED0E84">
      <w:pPr>
        <w:pStyle w:val="Odstavecseseznamem"/>
        <w:numPr>
          <w:ilvl w:val="0"/>
          <w:numId w:val="27"/>
        </w:numPr>
        <w:tabs>
          <w:tab w:val="clear" w:pos="1327"/>
          <w:tab w:val="num" w:pos="709"/>
          <w:tab w:val="right" w:leader="dot" w:pos="8222"/>
        </w:tabs>
        <w:spacing w:before="120" w:after="120"/>
        <w:ind w:left="851"/>
        <w:contextualSpacing w:val="0"/>
      </w:pPr>
      <w:r w:rsidRPr="004E2671">
        <w:t xml:space="preserve">za umístění </w:t>
      </w:r>
      <w:r w:rsidR="003225E1" w:rsidRPr="004E2671">
        <w:t>dočasných staveb sloužících pro poskytování prodeje a služeb</w:t>
      </w:r>
      <w:r w:rsidR="00C861ED">
        <w:t xml:space="preserve"> (např. </w:t>
      </w:r>
      <w:r w:rsidR="00C861ED" w:rsidRPr="00C861ED">
        <w:t>předzahrádky)</w:t>
      </w:r>
      <w:r w:rsidRPr="00C861ED">
        <w:t>:</w:t>
      </w:r>
    </w:p>
    <w:p w:rsidR="0016442B" w:rsidRPr="004E2671" w:rsidRDefault="004E2671" w:rsidP="00C17622">
      <w:pPr>
        <w:pStyle w:val="Odstavecseseznamem"/>
        <w:numPr>
          <w:ilvl w:val="0"/>
          <w:numId w:val="26"/>
        </w:numPr>
        <w:tabs>
          <w:tab w:val="right" w:leader="dot" w:pos="8789"/>
        </w:tabs>
        <w:spacing w:before="120" w:after="120"/>
        <w:contextualSpacing w:val="0"/>
      </w:pPr>
      <w:r w:rsidRPr="004E2671">
        <w:t>do 25 m</w:t>
      </w:r>
      <w:r w:rsidRPr="004E2671">
        <w:rPr>
          <w:vertAlign w:val="superscript"/>
        </w:rPr>
        <w:t xml:space="preserve">2 </w:t>
      </w:r>
      <w:r w:rsidR="0016442B" w:rsidRPr="004E2671">
        <w:tab/>
        <w:t xml:space="preserve"> </w:t>
      </w:r>
      <w:r w:rsidRPr="004E2671">
        <w:t>200</w:t>
      </w:r>
      <w:r w:rsidR="0016442B" w:rsidRPr="004E2671">
        <w:t xml:space="preserve"> Kč</w:t>
      </w:r>
      <w:r w:rsidR="00C25A0C">
        <w:t>/měsíc</w:t>
      </w:r>
      <w:r w:rsidR="0016442B" w:rsidRPr="004E2671">
        <w:t>,</w:t>
      </w:r>
    </w:p>
    <w:p w:rsidR="0016442B" w:rsidRDefault="004E2671" w:rsidP="00C17622">
      <w:pPr>
        <w:numPr>
          <w:ilvl w:val="0"/>
          <w:numId w:val="26"/>
        </w:numPr>
        <w:tabs>
          <w:tab w:val="right" w:leader="dot" w:pos="8789"/>
        </w:tabs>
        <w:spacing w:before="120" w:after="120"/>
      </w:pPr>
      <w:r>
        <w:t>od</w:t>
      </w:r>
      <w:r w:rsidRPr="004E2671">
        <w:t xml:space="preserve"> 25 m</w:t>
      </w:r>
      <w:r w:rsidRPr="004E2671">
        <w:rPr>
          <w:vertAlign w:val="superscript"/>
        </w:rPr>
        <w:t>2</w:t>
      </w:r>
      <w:r w:rsidR="00ED0E84">
        <w:t xml:space="preserve"> – 50 m</w:t>
      </w:r>
      <w:r w:rsidR="00ED0E84">
        <w:rPr>
          <w:vertAlign w:val="superscript"/>
        </w:rPr>
        <w:t xml:space="preserve">2 </w:t>
      </w:r>
      <w:r w:rsidR="0016442B" w:rsidRPr="004E2671">
        <w:tab/>
        <w:t xml:space="preserve"> </w:t>
      </w:r>
      <w:r w:rsidR="007505D0">
        <w:t>5</w:t>
      </w:r>
      <w:r w:rsidR="00292856" w:rsidRPr="00577114">
        <w:t>00</w:t>
      </w:r>
      <w:r w:rsidRPr="00577114">
        <w:t xml:space="preserve"> </w:t>
      </w:r>
      <w:r w:rsidRPr="004E2671">
        <w:t>Kč</w:t>
      </w:r>
      <w:r w:rsidR="00C25A0C">
        <w:t>/měsíc</w:t>
      </w:r>
      <w:r w:rsidRPr="004E2671">
        <w:t>,</w:t>
      </w:r>
    </w:p>
    <w:p w:rsidR="00ED0E84" w:rsidRDefault="007505D0" w:rsidP="00ED0E84">
      <w:pPr>
        <w:numPr>
          <w:ilvl w:val="0"/>
          <w:numId w:val="26"/>
        </w:numPr>
        <w:tabs>
          <w:tab w:val="right" w:leader="dot" w:pos="8789"/>
        </w:tabs>
        <w:spacing w:before="120" w:after="120"/>
      </w:pPr>
      <w:r>
        <w:t>nad</w:t>
      </w:r>
      <w:r w:rsidR="00ED0E84">
        <w:t xml:space="preserve"> 50 m</w:t>
      </w:r>
      <w:r w:rsidR="00ED0E84">
        <w:rPr>
          <w:vertAlign w:val="superscript"/>
        </w:rPr>
        <w:t xml:space="preserve">2 </w:t>
      </w:r>
      <w:r w:rsidR="00ED0E84" w:rsidRPr="004E2671">
        <w:tab/>
        <w:t xml:space="preserve"> </w:t>
      </w:r>
      <w:r>
        <w:t>1</w:t>
      </w:r>
      <w:r w:rsidR="000C1DB9">
        <w:t> </w:t>
      </w:r>
      <w:r>
        <w:t>00</w:t>
      </w:r>
      <w:r w:rsidR="00ED0E84" w:rsidRPr="00577114">
        <w:t xml:space="preserve">0 </w:t>
      </w:r>
      <w:r w:rsidR="00ED0E84" w:rsidRPr="004E2671">
        <w:t>Kč</w:t>
      </w:r>
      <w:r w:rsidR="00ED0E84">
        <w:t>/měsíc</w:t>
      </w:r>
      <w:r w:rsidR="00ED0E84" w:rsidRPr="004E2671">
        <w:t>,</w:t>
      </w:r>
    </w:p>
    <w:p w:rsidR="00273FE4" w:rsidRPr="007505D0" w:rsidRDefault="00273FE4" w:rsidP="007505D0">
      <w:pPr>
        <w:pStyle w:val="Odstavecseseznamem"/>
        <w:numPr>
          <w:ilvl w:val="0"/>
          <w:numId w:val="27"/>
        </w:numPr>
        <w:tabs>
          <w:tab w:val="clear" w:pos="1327"/>
          <w:tab w:val="right" w:leader="dot" w:pos="8789"/>
        </w:tabs>
        <w:spacing w:before="120" w:after="120"/>
        <w:ind w:left="709"/>
      </w:pPr>
      <w:r w:rsidRPr="007505D0">
        <w:t xml:space="preserve">za umístění stavebního zařízení </w:t>
      </w:r>
      <w:r w:rsidR="0085545D" w:rsidRPr="007505D0">
        <w:t>za každý i započatý m</w:t>
      </w:r>
      <w:r w:rsidR="0085545D" w:rsidRPr="007505D0">
        <w:rPr>
          <w:vertAlign w:val="superscript"/>
        </w:rPr>
        <w:t>2</w:t>
      </w:r>
      <w:r w:rsidR="0085545D" w:rsidRPr="007505D0">
        <w:t>:</w:t>
      </w:r>
    </w:p>
    <w:p w:rsidR="00273FE4" w:rsidRPr="007505D0" w:rsidRDefault="00273FE4" w:rsidP="006C0CCD">
      <w:pPr>
        <w:pStyle w:val="Odstavecseseznamem"/>
        <w:numPr>
          <w:ilvl w:val="0"/>
          <w:numId w:val="28"/>
        </w:numPr>
        <w:tabs>
          <w:tab w:val="right" w:leader="dot" w:pos="8789"/>
        </w:tabs>
        <w:spacing w:before="120" w:after="120"/>
        <w:contextualSpacing w:val="0"/>
      </w:pPr>
      <w:r w:rsidRPr="007505D0">
        <w:t>do 20 m</w:t>
      </w:r>
      <w:r w:rsidRPr="007505D0">
        <w:rPr>
          <w:vertAlign w:val="superscript"/>
        </w:rPr>
        <w:t>2</w:t>
      </w:r>
      <w:r w:rsidR="002805C8" w:rsidRPr="007505D0">
        <w:t xml:space="preserve"> ……………………………………………………</w:t>
      </w:r>
      <w:proofErr w:type="gramStart"/>
      <w:r w:rsidR="002805C8" w:rsidRPr="007505D0">
        <w:t>…</w:t>
      </w:r>
      <w:r w:rsidR="003740F7" w:rsidRPr="007505D0">
        <w:t>...</w:t>
      </w:r>
      <w:r w:rsidRPr="007505D0">
        <w:t>15</w:t>
      </w:r>
      <w:proofErr w:type="gramEnd"/>
      <w:r w:rsidRPr="007505D0">
        <w:t xml:space="preserve"> Kč</w:t>
      </w:r>
      <w:r w:rsidR="002805C8" w:rsidRPr="007505D0">
        <w:t>/m</w:t>
      </w:r>
      <w:r w:rsidR="002805C8" w:rsidRPr="007505D0">
        <w:rPr>
          <w:vertAlign w:val="superscript"/>
        </w:rPr>
        <w:t>2</w:t>
      </w:r>
      <w:r w:rsidR="002805C8" w:rsidRPr="007505D0">
        <w:t>/měsíc</w:t>
      </w:r>
      <w:r w:rsidRPr="007505D0">
        <w:t>,</w:t>
      </w:r>
    </w:p>
    <w:p w:rsidR="00273FE4" w:rsidRPr="007505D0" w:rsidRDefault="00273FE4" w:rsidP="006C0CCD">
      <w:pPr>
        <w:pStyle w:val="Odstavecseseznamem"/>
        <w:numPr>
          <w:ilvl w:val="0"/>
          <w:numId w:val="28"/>
        </w:numPr>
        <w:tabs>
          <w:tab w:val="right" w:leader="dot" w:pos="8789"/>
        </w:tabs>
        <w:spacing w:before="120" w:after="120"/>
        <w:contextualSpacing w:val="0"/>
      </w:pPr>
      <w:r w:rsidRPr="007505D0">
        <w:t>nad 20 m</w:t>
      </w:r>
      <w:r w:rsidRPr="007505D0">
        <w:rPr>
          <w:vertAlign w:val="superscript"/>
        </w:rPr>
        <w:t>2</w:t>
      </w:r>
      <w:r w:rsidRPr="007505D0">
        <w:t xml:space="preserve"> do 50 m</w:t>
      </w:r>
      <w:r w:rsidRPr="007505D0">
        <w:rPr>
          <w:vertAlign w:val="superscript"/>
        </w:rPr>
        <w:t>2</w:t>
      </w:r>
      <w:r w:rsidR="003740F7" w:rsidRPr="007505D0">
        <w:t xml:space="preserve"> </w:t>
      </w:r>
      <w:r w:rsidR="003740F7" w:rsidRPr="007505D0">
        <w:tab/>
        <w:t xml:space="preserve"> 10 </w:t>
      </w:r>
      <w:r w:rsidR="002805C8" w:rsidRPr="007505D0">
        <w:t>Kč/m</w:t>
      </w:r>
      <w:r w:rsidR="002805C8" w:rsidRPr="007505D0">
        <w:rPr>
          <w:vertAlign w:val="superscript"/>
        </w:rPr>
        <w:t>2</w:t>
      </w:r>
      <w:r w:rsidR="002805C8" w:rsidRPr="007505D0">
        <w:t>/měsíc</w:t>
      </w:r>
      <w:r w:rsidRPr="007505D0">
        <w:t>,</w:t>
      </w:r>
    </w:p>
    <w:p w:rsidR="00273FE4" w:rsidRPr="007505D0" w:rsidRDefault="00273FE4" w:rsidP="006C0CCD">
      <w:pPr>
        <w:pStyle w:val="Odstavecseseznamem"/>
        <w:numPr>
          <w:ilvl w:val="0"/>
          <w:numId w:val="28"/>
        </w:numPr>
        <w:tabs>
          <w:tab w:val="right" w:leader="dot" w:pos="8789"/>
        </w:tabs>
        <w:spacing w:before="120" w:after="120"/>
        <w:contextualSpacing w:val="0"/>
      </w:pPr>
      <w:r w:rsidRPr="007505D0">
        <w:t>nad 50 m</w:t>
      </w:r>
      <w:r w:rsidRPr="007505D0">
        <w:rPr>
          <w:vertAlign w:val="superscript"/>
        </w:rPr>
        <w:t>2</w:t>
      </w:r>
      <w:r w:rsidR="003740F7" w:rsidRPr="007505D0">
        <w:t xml:space="preserve"> </w:t>
      </w:r>
      <w:r w:rsidR="003740F7" w:rsidRPr="007505D0">
        <w:tab/>
        <w:t xml:space="preserve"> 3 </w:t>
      </w:r>
      <w:r w:rsidR="002805C8" w:rsidRPr="007505D0">
        <w:t>Kč/m</w:t>
      </w:r>
      <w:r w:rsidR="002805C8" w:rsidRPr="007505D0">
        <w:rPr>
          <w:vertAlign w:val="superscript"/>
        </w:rPr>
        <w:t>2</w:t>
      </w:r>
      <w:r w:rsidR="002805C8" w:rsidRPr="007505D0">
        <w:t>/měsíc</w:t>
      </w:r>
      <w:r w:rsidRPr="007505D0">
        <w:t xml:space="preserve">, </w:t>
      </w:r>
    </w:p>
    <w:p w:rsidR="0016442B" w:rsidRPr="00DC00B9" w:rsidRDefault="0016442B" w:rsidP="007505D0">
      <w:pPr>
        <w:pStyle w:val="slalnk"/>
        <w:keepNext w:val="0"/>
        <w:keepLines w:val="0"/>
        <w:widowControl w:val="0"/>
        <w:numPr>
          <w:ilvl w:val="0"/>
          <w:numId w:val="27"/>
        </w:numPr>
        <w:tabs>
          <w:tab w:val="clear" w:pos="1327"/>
        </w:tabs>
        <w:spacing w:before="120" w:after="120"/>
        <w:ind w:left="709"/>
        <w:jc w:val="left"/>
        <w:rPr>
          <w:b w:val="0"/>
        </w:rPr>
      </w:pPr>
      <w:r w:rsidRPr="00DC00B9">
        <w:rPr>
          <w:b w:val="0"/>
          <w:szCs w:val="24"/>
        </w:rPr>
        <w:t>za v</w:t>
      </w:r>
      <w:r w:rsidRPr="00DC00B9">
        <w:rPr>
          <w:b w:val="0"/>
        </w:rPr>
        <w:t>yhrazení trvalého parkovacího místa</w:t>
      </w:r>
      <w:r w:rsidRPr="00DC00B9">
        <w:rPr>
          <w:b w:val="0"/>
        </w:rPr>
        <w:tab/>
        <w:t xml:space="preserve"> </w:t>
      </w:r>
      <w:r w:rsidR="0017658E">
        <w:rPr>
          <w:b w:val="0"/>
        </w:rPr>
        <w:t>………………</w:t>
      </w:r>
      <w:proofErr w:type="gramStart"/>
      <w:r w:rsidR="0017658E">
        <w:rPr>
          <w:b w:val="0"/>
        </w:rPr>
        <w:t xml:space="preserve">… </w:t>
      </w:r>
      <w:r w:rsidR="00DC00B9">
        <w:rPr>
          <w:b w:val="0"/>
        </w:rPr>
        <w:t xml:space="preserve">. </w:t>
      </w:r>
      <w:r w:rsidRPr="00DC00B9">
        <w:rPr>
          <w:b w:val="0"/>
        </w:rPr>
        <w:t>3</w:t>
      </w:r>
      <w:r w:rsidR="00B414DC" w:rsidRPr="00DC00B9">
        <w:rPr>
          <w:b w:val="0"/>
        </w:rPr>
        <w:t> </w:t>
      </w:r>
      <w:r w:rsidRPr="00DC00B9">
        <w:rPr>
          <w:b w:val="0"/>
        </w:rPr>
        <w:t>600</w:t>
      </w:r>
      <w:proofErr w:type="gramEnd"/>
      <w:r w:rsidRPr="00DC00B9">
        <w:rPr>
          <w:b w:val="0"/>
        </w:rPr>
        <w:t xml:space="preserve"> Kč</w:t>
      </w:r>
      <w:r w:rsidR="00DC00B9" w:rsidRPr="00DC00B9">
        <w:rPr>
          <w:b w:val="0"/>
        </w:rPr>
        <w:t>/rok</w:t>
      </w:r>
      <w:r w:rsidR="00370C5B">
        <w:rPr>
          <w:b w:val="0"/>
        </w:rPr>
        <w:t>.</w:t>
      </w:r>
    </w:p>
    <w:p w:rsidR="00730DDF" w:rsidRPr="00F446F4" w:rsidRDefault="00730DDF" w:rsidP="00DA375F">
      <w:pPr>
        <w:numPr>
          <w:ilvl w:val="1"/>
          <w:numId w:val="5"/>
        </w:numPr>
        <w:tabs>
          <w:tab w:val="right" w:leader="dot" w:pos="8789"/>
        </w:tabs>
        <w:spacing w:before="360" w:after="120"/>
        <w:jc w:val="both"/>
      </w:pPr>
      <w:r w:rsidRPr="0016442B">
        <w:rPr>
          <w:bCs/>
        </w:rPr>
        <w:t>Poplatník</w:t>
      </w:r>
      <w:r w:rsidRPr="00F446F4">
        <w:rPr>
          <w:bCs/>
        </w:rPr>
        <w:t xml:space="preserve"> provede volbu placení paušální částkou poplatku u správce poplatku v rámci ohlášení dle čl. 4 </w:t>
      </w:r>
      <w:r w:rsidR="00776889" w:rsidRPr="00F446F4">
        <w:rPr>
          <w:bCs/>
        </w:rPr>
        <w:t xml:space="preserve">odst. 1 </w:t>
      </w:r>
      <w:r w:rsidRPr="00F446F4">
        <w:rPr>
          <w:bCs/>
        </w:rPr>
        <w:t>této vyhlášky.</w:t>
      </w:r>
    </w:p>
    <w:p w:rsidR="00730DDF" w:rsidRDefault="00730DDF" w:rsidP="004E2671">
      <w:pPr>
        <w:pStyle w:val="Zkladntext"/>
        <w:spacing w:after="0"/>
        <w:rPr>
          <w:b/>
          <w:bCs/>
        </w:rPr>
      </w:pPr>
    </w:p>
    <w:p w:rsidR="000C1DB9" w:rsidRDefault="000C1DB9" w:rsidP="004E2671">
      <w:pPr>
        <w:pStyle w:val="Zkladntext"/>
        <w:spacing w:after="0"/>
        <w:rPr>
          <w:b/>
          <w:bCs/>
        </w:rPr>
      </w:pPr>
    </w:p>
    <w:p w:rsidR="009958F0" w:rsidRPr="00D17A87" w:rsidRDefault="00A86853" w:rsidP="004E2671">
      <w:pPr>
        <w:pStyle w:val="Zkladntext"/>
        <w:spacing w:after="0"/>
        <w:jc w:val="center"/>
        <w:rPr>
          <w:b/>
          <w:bCs/>
        </w:rPr>
      </w:pPr>
      <w:r>
        <w:rPr>
          <w:b/>
          <w:bCs/>
        </w:rPr>
        <w:t>Článek 6</w:t>
      </w:r>
    </w:p>
    <w:p w:rsidR="009958F0" w:rsidRPr="00D17A87" w:rsidRDefault="009958F0" w:rsidP="004E2671">
      <w:pPr>
        <w:pStyle w:val="Zkladntext"/>
        <w:spacing w:after="0"/>
        <w:jc w:val="center"/>
        <w:rPr>
          <w:b/>
          <w:bCs/>
        </w:rPr>
      </w:pPr>
      <w:r w:rsidRPr="00D17A87">
        <w:rPr>
          <w:b/>
          <w:bCs/>
        </w:rPr>
        <w:t>Osvobození</w:t>
      </w:r>
    </w:p>
    <w:p w:rsidR="009958F0" w:rsidRPr="00D17A87" w:rsidRDefault="009958F0" w:rsidP="004E2671">
      <w:pPr>
        <w:pStyle w:val="Zkladntext"/>
        <w:spacing w:after="0"/>
        <w:jc w:val="center"/>
        <w:rPr>
          <w:b/>
          <w:bCs/>
        </w:rPr>
      </w:pPr>
    </w:p>
    <w:p w:rsidR="00D17A87" w:rsidRPr="00242D1F" w:rsidRDefault="00D17A87" w:rsidP="004E2671">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rsidR="00175D5E" w:rsidRPr="00F446F4" w:rsidRDefault="00175D5E" w:rsidP="004E2671">
      <w:pPr>
        <w:pStyle w:val="Zkladntext"/>
        <w:numPr>
          <w:ilvl w:val="0"/>
          <w:numId w:val="4"/>
        </w:numPr>
        <w:spacing w:after="0"/>
      </w:pPr>
      <w:r w:rsidRPr="00F446F4">
        <w:t>Dále se touto vyhláškou stanoví další osvobození od poplatku</w:t>
      </w:r>
      <w:r w:rsidR="00597BA1" w:rsidRPr="00F446F4">
        <w:t>:</w:t>
      </w:r>
    </w:p>
    <w:p w:rsidR="00597BA1" w:rsidRDefault="00F446F4" w:rsidP="004E2671">
      <w:pPr>
        <w:numPr>
          <w:ilvl w:val="1"/>
          <w:numId w:val="18"/>
        </w:numPr>
        <w:tabs>
          <w:tab w:val="clear" w:pos="1021"/>
        </w:tabs>
        <w:ind w:left="714" w:hanging="357"/>
        <w:jc w:val="both"/>
      </w:pPr>
      <w:r>
        <w:lastRenderedPageBreak/>
        <w:t xml:space="preserve">pro </w:t>
      </w:r>
      <w:r w:rsidR="00597BA1" w:rsidRPr="00F446F4">
        <w:t>město Česká Kamenice a příspěvkové organizace, u kterých plní město Česká Kamenice funkci zřizovatele,</w:t>
      </w:r>
    </w:p>
    <w:p w:rsidR="000C1DB9" w:rsidRPr="00F446F4" w:rsidRDefault="009370F7" w:rsidP="004E2671">
      <w:pPr>
        <w:numPr>
          <w:ilvl w:val="1"/>
          <w:numId w:val="18"/>
        </w:numPr>
        <w:tabs>
          <w:tab w:val="clear" w:pos="1021"/>
        </w:tabs>
        <w:ind w:left="714" w:hanging="357"/>
        <w:jc w:val="both"/>
      </w:pPr>
      <w:r>
        <w:t xml:space="preserve">kulturní, sportovní nebo reklamní </w:t>
      </w:r>
      <w:r w:rsidR="000C1DB9">
        <w:t xml:space="preserve">akce </w:t>
      </w:r>
      <w:r w:rsidR="00BE5D50">
        <w:t xml:space="preserve">konané pod </w:t>
      </w:r>
      <w:r w:rsidR="000C1DB9">
        <w:t xml:space="preserve">záštitou Města Česká </w:t>
      </w:r>
      <w:r w:rsidR="00370C5B">
        <w:t>Kamenice,</w:t>
      </w:r>
    </w:p>
    <w:p w:rsidR="00AC56D2" w:rsidRPr="00F446F4" w:rsidRDefault="00AC56D2" w:rsidP="004E2671">
      <w:pPr>
        <w:numPr>
          <w:ilvl w:val="1"/>
          <w:numId w:val="18"/>
        </w:numPr>
        <w:tabs>
          <w:tab w:val="clear" w:pos="1021"/>
        </w:tabs>
        <w:ind w:left="714" w:hanging="357"/>
        <w:jc w:val="both"/>
      </w:pPr>
      <w:r w:rsidRPr="00F446F4">
        <w:t xml:space="preserve">pro užívání veřejného prostranství, které je současně </w:t>
      </w:r>
      <w:r>
        <w:t xml:space="preserve">poplatníkovi </w:t>
      </w:r>
      <w:r w:rsidRPr="00F446F4">
        <w:t>pronajato nájemní smlouvou,</w:t>
      </w:r>
    </w:p>
    <w:p w:rsidR="00597BA1" w:rsidRPr="00F446F4" w:rsidRDefault="00597BA1" w:rsidP="004E2671">
      <w:pPr>
        <w:numPr>
          <w:ilvl w:val="1"/>
          <w:numId w:val="18"/>
        </w:numPr>
        <w:tabs>
          <w:tab w:val="clear" w:pos="1021"/>
        </w:tabs>
        <w:ind w:left="714" w:hanging="357"/>
        <w:jc w:val="both"/>
      </w:pPr>
      <w:r w:rsidRPr="00F446F4">
        <w:t>pro provádění výkopových prací v souvislosti se stavební činností, jejímž investorem je město Česká Kamenice,</w:t>
      </w:r>
    </w:p>
    <w:p w:rsidR="00597BA1" w:rsidRPr="00F446F4" w:rsidRDefault="00597BA1" w:rsidP="004E2671">
      <w:pPr>
        <w:numPr>
          <w:ilvl w:val="1"/>
          <w:numId w:val="18"/>
        </w:numPr>
        <w:tabs>
          <w:tab w:val="clear" w:pos="1021"/>
        </w:tabs>
        <w:ind w:left="714" w:hanging="357"/>
        <w:jc w:val="both"/>
      </w:pPr>
      <w:r w:rsidRPr="00F446F4">
        <w:t xml:space="preserve">pro umístění zařízení sloužícího pro poskytování prodeje a služeb na veřejném prostranství, které </w:t>
      </w:r>
      <w:r w:rsidR="00AC56D2" w:rsidRPr="00F446F4">
        <w:t xml:space="preserve">není ve vlastnictví města Česká Kamenice, </w:t>
      </w:r>
      <w:r w:rsidR="00AC56D2">
        <w:t xml:space="preserve">avšak je ve vlastnictví poplatníka </w:t>
      </w:r>
      <w:r w:rsidRPr="00F446F4">
        <w:t>takového veřejného prostranství, nebo má</w:t>
      </w:r>
      <w:r w:rsidR="00AC56D2">
        <w:t xml:space="preserve"> poplatník</w:t>
      </w:r>
      <w:r w:rsidRPr="00F446F4">
        <w:t xml:space="preserve"> s vlastníkem takového veřejného prostranství upraven vztah na užívání tohoto veřejného prostranství za účelem poskytování prodeje a služeb,</w:t>
      </w:r>
    </w:p>
    <w:p w:rsidR="00597BA1" w:rsidRPr="00F446F4" w:rsidRDefault="00597BA1" w:rsidP="004E2671">
      <w:pPr>
        <w:numPr>
          <w:ilvl w:val="1"/>
          <w:numId w:val="18"/>
        </w:numPr>
        <w:tabs>
          <w:tab w:val="clear" w:pos="1021"/>
        </w:tabs>
        <w:ind w:left="714" w:hanging="357"/>
        <w:jc w:val="both"/>
      </w:pPr>
      <w:r w:rsidRPr="00F446F4">
        <w:t>pro umístění jednoho reklamního zařízení o půdorysné ploše do 0,5</w:t>
      </w:r>
      <w:r w:rsidR="00AC56D2">
        <w:t xml:space="preserve"> </w:t>
      </w:r>
      <w:r w:rsidRPr="00F446F4">
        <w:t>m</w:t>
      </w:r>
      <w:r w:rsidRPr="00F446F4">
        <w:rPr>
          <w:vertAlign w:val="superscript"/>
        </w:rPr>
        <w:t>2</w:t>
      </w:r>
      <w:r w:rsidRPr="00F446F4">
        <w:t xml:space="preserve"> (včetně) a výšce do 0,8</w:t>
      </w:r>
      <w:r w:rsidR="00AC56D2">
        <w:t xml:space="preserve"> </w:t>
      </w:r>
      <w:r w:rsidRPr="00F446F4">
        <w:t>m (včetně),</w:t>
      </w:r>
    </w:p>
    <w:p w:rsidR="00597BA1" w:rsidRPr="00F446F4" w:rsidRDefault="00597BA1" w:rsidP="004E2671">
      <w:pPr>
        <w:numPr>
          <w:ilvl w:val="1"/>
          <w:numId w:val="18"/>
        </w:numPr>
        <w:tabs>
          <w:tab w:val="clear" w:pos="1021"/>
        </w:tabs>
        <w:ind w:left="714" w:hanging="357"/>
        <w:jc w:val="both"/>
      </w:pPr>
      <w:r w:rsidRPr="00751CE3">
        <w:t xml:space="preserve">pro umístění stavebního zařízení v podobě lešení z důvodu opravy uliční fasády domu (nebo opravy střechy a výměny oken v uliční fasádě) po dobu prvních </w:t>
      </w:r>
      <w:r w:rsidR="0016442B" w:rsidRPr="00751CE3">
        <w:t>60</w:t>
      </w:r>
      <w:r w:rsidRPr="00751CE3">
        <w:t xml:space="preserve"> </w:t>
      </w:r>
      <w:r w:rsidR="0016442B" w:rsidRPr="00751CE3">
        <w:t>dnů</w:t>
      </w:r>
      <w:r w:rsidRPr="00751CE3">
        <w:t xml:space="preserve"> užívání</w:t>
      </w:r>
      <w:r w:rsidRPr="00F446F4">
        <w:t xml:space="preserve"> veřejného prostranství.</w:t>
      </w:r>
    </w:p>
    <w:p w:rsidR="00831AEB" w:rsidRDefault="00831AEB">
      <w:pPr>
        <w:rPr>
          <w:b/>
          <w:bCs/>
        </w:rPr>
      </w:pPr>
    </w:p>
    <w:p w:rsidR="009958F0" w:rsidRPr="00AC56D2" w:rsidRDefault="009958F0" w:rsidP="004E2671">
      <w:pPr>
        <w:pStyle w:val="Zkladntext"/>
        <w:spacing w:after="0"/>
        <w:jc w:val="center"/>
        <w:rPr>
          <w:b/>
          <w:bCs/>
        </w:rPr>
      </w:pPr>
      <w:r w:rsidRPr="00AC56D2">
        <w:rPr>
          <w:b/>
          <w:bCs/>
        </w:rPr>
        <w:t xml:space="preserve">Článek </w:t>
      </w:r>
      <w:r w:rsidR="00A86853" w:rsidRPr="00AC56D2">
        <w:rPr>
          <w:b/>
          <w:bCs/>
        </w:rPr>
        <w:t>7</w:t>
      </w:r>
    </w:p>
    <w:p w:rsidR="009958F0" w:rsidRPr="00AC56D2" w:rsidRDefault="009958F0" w:rsidP="004E2671">
      <w:pPr>
        <w:pStyle w:val="Zkladntext"/>
        <w:spacing w:after="0"/>
        <w:jc w:val="center"/>
        <w:rPr>
          <w:b/>
          <w:bCs/>
        </w:rPr>
      </w:pPr>
      <w:r w:rsidRPr="00AC56D2">
        <w:rPr>
          <w:b/>
          <w:bCs/>
        </w:rPr>
        <w:t>Splatnost poplatku</w:t>
      </w:r>
    </w:p>
    <w:p w:rsidR="006A6BD3" w:rsidRPr="00AC56D2" w:rsidRDefault="006A6BD3" w:rsidP="004E2671">
      <w:pPr>
        <w:pStyle w:val="Zkladntext"/>
        <w:spacing w:after="0"/>
        <w:rPr>
          <w:b/>
          <w:bCs/>
        </w:rPr>
      </w:pPr>
    </w:p>
    <w:p w:rsidR="00AC56D2" w:rsidRPr="00AC56D2" w:rsidRDefault="00AC56D2" w:rsidP="004E2671">
      <w:pPr>
        <w:pStyle w:val="Odstavecseseznamem"/>
        <w:numPr>
          <w:ilvl w:val="0"/>
          <w:numId w:val="19"/>
        </w:numPr>
        <w:jc w:val="both"/>
      </w:pPr>
      <w:r w:rsidRPr="00AC56D2">
        <w:t xml:space="preserve">Poplatek dle čl. 5 odst. 1 vyhlášky je splatný </w:t>
      </w:r>
    </w:p>
    <w:p w:rsidR="00AC56D2" w:rsidRPr="00AC56D2" w:rsidRDefault="00AC56D2" w:rsidP="004E2671">
      <w:pPr>
        <w:numPr>
          <w:ilvl w:val="0"/>
          <w:numId w:val="13"/>
        </w:numPr>
        <w:jc w:val="both"/>
      </w:pPr>
      <w:r w:rsidRPr="00AC56D2">
        <w:t>při užívání do 15 dnů (včetně) nejpozději v den ukončení užívání veřejného prostranství,</w:t>
      </w:r>
    </w:p>
    <w:p w:rsidR="00AC56D2" w:rsidRPr="00AC56D2" w:rsidRDefault="00AC56D2" w:rsidP="004E2671">
      <w:pPr>
        <w:numPr>
          <w:ilvl w:val="0"/>
          <w:numId w:val="13"/>
        </w:numPr>
        <w:jc w:val="both"/>
      </w:pPr>
      <w:r w:rsidRPr="00AC56D2">
        <w:t xml:space="preserve">při užívání nad 15 dnů </w:t>
      </w:r>
    </w:p>
    <w:p w:rsidR="00AC56D2" w:rsidRPr="00AC56D2" w:rsidRDefault="00AC56D2" w:rsidP="004E2671">
      <w:pPr>
        <w:numPr>
          <w:ilvl w:val="6"/>
          <w:numId w:val="2"/>
        </w:numPr>
        <w:tabs>
          <w:tab w:val="clear" w:pos="2880"/>
        </w:tabs>
        <w:ind w:left="1077" w:hanging="357"/>
        <w:jc w:val="both"/>
      </w:pPr>
      <w:r w:rsidRPr="00AC56D2">
        <w:t>v případě, že užívání veřejného prostranství nepřesáhne do dalšího kalendářního roku je poplatek splatný nejpozději do 15 dnů od ukončení užívání veřejného prostranství,</w:t>
      </w:r>
    </w:p>
    <w:p w:rsidR="00AC56D2" w:rsidRPr="00AC56D2" w:rsidRDefault="00AC56D2" w:rsidP="004E2671">
      <w:pPr>
        <w:numPr>
          <w:ilvl w:val="6"/>
          <w:numId w:val="2"/>
        </w:numPr>
        <w:tabs>
          <w:tab w:val="clear" w:pos="2880"/>
        </w:tabs>
        <w:ind w:left="1077" w:hanging="357"/>
        <w:jc w:val="both"/>
      </w:pPr>
      <w:r w:rsidRPr="00AC56D2">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w:t>
      </w:r>
      <w:r w:rsidR="00127977">
        <w:t>.</w:t>
      </w:r>
      <w:r w:rsidRPr="00AC56D2">
        <w:t xml:space="preserve"> </w:t>
      </w:r>
      <w:r w:rsidR="00127977">
        <w:t>V</w:t>
      </w:r>
      <w:r w:rsidR="00F013E8">
        <w:t> </w:t>
      </w:r>
      <w:r w:rsidRPr="00AC56D2">
        <w:t>posledním roce užívání je příslušná část poplatku splatná nejpozději do 15 dnů od</w:t>
      </w:r>
      <w:r w:rsidR="00F013E8">
        <w:t> </w:t>
      </w:r>
      <w:r w:rsidRPr="00AC56D2">
        <w:t>ukončení užívání veřejného prostranství.</w:t>
      </w:r>
    </w:p>
    <w:p w:rsidR="00F013E8" w:rsidRDefault="00F013E8" w:rsidP="004E2671">
      <w:pPr>
        <w:numPr>
          <w:ilvl w:val="0"/>
          <w:numId w:val="20"/>
        </w:numPr>
        <w:jc w:val="both"/>
      </w:pPr>
      <w:r>
        <w:t xml:space="preserve">Poplatek stanovený týdenní </w:t>
      </w:r>
      <w:r w:rsidRPr="00AC56D2">
        <w:t>paušáln</w:t>
      </w:r>
      <w:r w:rsidR="00441CC2">
        <w:t xml:space="preserve">í částkou je splatný do 5 dnů od počátku </w:t>
      </w:r>
      <w:r w:rsidRPr="00AC56D2">
        <w:t xml:space="preserve">každého </w:t>
      </w:r>
      <w:r>
        <w:t>týdenního</w:t>
      </w:r>
      <w:r w:rsidRPr="00AC56D2">
        <w:t xml:space="preserve"> poplatkového období.</w:t>
      </w:r>
      <w:r w:rsidR="00441CC2">
        <w:t xml:space="preserve"> Poplatek lze zaplatit i za více poplatkových období dopředu.</w:t>
      </w:r>
    </w:p>
    <w:p w:rsidR="005E1B1F" w:rsidRPr="00AC56D2" w:rsidRDefault="005E1B1F" w:rsidP="008E5335">
      <w:pPr>
        <w:numPr>
          <w:ilvl w:val="0"/>
          <w:numId w:val="20"/>
        </w:numPr>
        <w:jc w:val="both"/>
      </w:pPr>
      <w:r w:rsidRPr="00AC56D2">
        <w:t xml:space="preserve">Poplatek stanovený měsíční paušální částkou je splatný </w:t>
      </w:r>
      <w:r w:rsidR="008E5335">
        <w:t xml:space="preserve">do 15 dnů od počátku </w:t>
      </w:r>
      <w:r w:rsidR="00AC56D2" w:rsidRPr="00AC56D2">
        <w:t xml:space="preserve">každého </w:t>
      </w:r>
      <w:r w:rsidRPr="00AC56D2">
        <w:t>měsíčního poplatkového období.</w:t>
      </w:r>
      <w:r w:rsidR="008E5335">
        <w:t xml:space="preserve"> Poplatek lze zaplatit i za více poplatkových období dopředu.</w:t>
      </w:r>
    </w:p>
    <w:p w:rsidR="006A6BD3" w:rsidRDefault="006A6BD3" w:rsidP="004E2671">
      <w:pPr>
        <w:numPr>
          <w:ilvl w:val="0"/>
          <w:numId w:val="20"/>
        </w:numPr>
        <w:jc w:val="both"/>
      </w:pPr>
      <w:r w:rsidRPr="00AC56D2">
        <w:t xml:space="preserve">Poplatek stanovený roční paušální částkou je splatný do </w:t>
      </w:r>
      <w:r w:rsidR="00AC56D2" w:rsidRPr="00AC56D2">
        <w:t>45</w:t>
      </w:r>
      <w:r w:rsidRPr="00AC56D2">
        <w:t xml:space="preserve"> dnů od počátku každého ročního poplatkového období.</w:t>
      </w:r>
    </w:p>
    <w:p w:rsidR="00A0073A" w:rsidRPr="00AC56D2" w:rsidRDefault="00A0073A" w:rsidP="004E2671">
      <w:pPr>
        <w:numPr>
          <w:ilvl w:val="0"/>
          <w:numId w:val="20"/>
        </w:numPr>
        <w:jc w:val="both"/>
      </w:pPr>
      <w:r>
        <w:t>Připadne-li lhůta splatnosti na sobotu, neděli</w:t>
      </w:r>
      <w:r w:rsidR="00242D72">
        <w:t xml:space="preserve"> nebo státem uznaný svátek, je dnem splatnosti nejblíže následující den.</w:t>
      </w:r>
    </w:p>
    <w:p w:rsidR="00C93F6E" w:rsidRPr="00D17A87" w:rsidRDefault="00C93F6E" w:rsidP="004E2671">
      <w:pPr>
        <w:tabs>
          <w:tab w:val="left" w:pos="3780"/>
        </w:tabs>
        <w:rPr>
          <w:b/>
          <w:highlight w:val="magenta"/>
        </w:rPr>
      </w:pPr>
    </w:p>
    <w:p w:rsidR="00563F82" w:rsidRPr="00046F53" w:rsidRDefault="00563F82" w:rsidP="004E2671">
      <w:pPr>
        <w:pStyle w:val="slalnk"/>
        <w:keepNext w:val="0"/>
        <w:keepLines w:val="0"/>
        <w:widowControl w:val="0"/>
        <w:spacing w:before="0" w:after="0"/>
        <w:rPr>
          <w:szCs w:val="24"/>
        </w:rPr>
      </w:pPr>
      <w:r w:rsidRPr="00046F53">
        <w:rPr>
          <w:szCs w:val="24"/>
        </w:rPr>
        <w:t xml:space="preserve">Článek </w:t>
      </w:r>
      <w:r w:rsidR="00A86853" w:rsidRPr="00046F53">
        <w:rPr>
          <w:szCs w:val="24"/>
        </w:rPr>
        <w:t>8</w:t>
      </w:r>
    </w:p>
    <w:p w:rsidR="00563F82" w:rsidRPr="00046F53" w:rsidRDefault="00563F82" w:rsidP="004E2671">
      <w:pPr>
        <w:pStyle w:val="Nzvylnk"/>
        <w:keepNext w:val="0"/>
        <w:keepLines w:val="0"/>
        <w:widowControl w:val="0"/>
        <w:spacing w:before="0" w:after="0"/>
        <w:rPr>
          <w:szCs w:val="24"/>
        </w:rPr>
      </w:pPr>
      <w:r w:rsidRPr="00046F53">
        <w:rPr>
          <w:szCs w:val="24"/>
        </w:rPr>
        <w:t>Zrušovací ustanovení</w:t>
      </w:r>
    </w:p>
    <w:p w:rsidR="00563F82" w:rsidRPr="00046F53" w:rsidRDefault="00563F82" w:rsidP="004E2671">
      <w:pPr>
        <w:jc w:val="both"/>
      </w:pPr>
    </w:p>
    <w:p w:rsidR="00563F82" w:rsidRDefault="00563F82" w:rsidP="004E2671">
      <w:pPr>
        <w:jc w:val="both"/>
      </w:pPr>
      <w:r w:rsidRPr="00046F53">
        <w:t xml:space="preserve">Zrušuje se obecně závazná vyhláška č. </w:t>
      </w:r>
      <w:r w:rsidR="00046F53" w:rsidRPr="00046F53">
        <w:t>8/2010</w:t>
      </w:r>
      <w:r w:rsidRPr="00046F53">
        <w:t xml:space="preserve">, o místním poplatku </w:t>
      </w:r>
      <w:r w:rsidR="000D39CA" w:rsidRPr="00046F53">
        <w:t>za užívání veřejného prostranství</w:t>
      </w:r>
      <w:r w:rsidRPr="00046F53">
        <w:t xml:space="preserve">, ze dne </w:t>
      </w:r>
      <w:r w:rsidR="00046F53" w:rsidRPr="00046F53">
        <w:t>21.</w:t>
      </w:r>
      <w:r w:rsidR="003634E5">
        <w:t> </w:t>
      </w:r>
      <w:r w:rsidR="00046F53" w:rsidRPr="00046F53">
        <w:t>12.</w:t>
      </w:r>
      <w:r w:rsidR="003634E5">
        <w:t> </w:t>
      </w:r>
      <w:r w:rsidR="00046F53" w:rsidRPr="00046F53">
        <w:t>2010</w:t>
      </w:r>
      <w:r w:rsidRPr="00046F53">
        <w:t>.</w:t>
      </w:r>
    </w:p>
    <w:p w:rsidR="007F17CA" w:rsidRPr="00046F53" w:rsidRDefault="007F17CA" w:rsidP="004E2671">
      <w:pPr>
        <w:jc w:val="both"/>
      </w:pPr>
      <w:bookmarkStart w:id="0" w:name="_GoBack"/>
      <w:bookmarkEnd w:id="0"/>
    </w:p>
    <w:p w:rsidR="00563F82" w:rsidRPr="00046F53" w:rsidRDefault="00563F82" w:rsidP="004E2671">
      <w:pPr>
        <w:jc w:val="both"/>
      </w:pPr>
    </w:p>
    <w:p w:rsidR="00563F82" w:rsidRPr="00437728" w:rsidRDefault="00563F82" w:rsidP="004E2671">
      <w:pPr>
        <w:pStyle w:val="slalnk"/>
        <w:keepNext w:val="0"/>
        <w:keepLines w:val="0"/>
        <w:widowControl w:val="0"/>
        <w:spacing w:before="0" w:after="0"/>
        <w:rPr>
          <w:szCs w:val="24"/>
        </w:rPr>
      </w:pPr>
      <w:r w:rsidRPr="00046F53">
        <w:rPr>
          <w:szCs w:val="24"/>
        </w:rPr>
        <w:lastRenderedPageBreak/>
        <w:t xml:space="preserve">Článek </w:t>
      </w:r>
      <w:r w:rsidR="00A86853" w:rsidRPr="00046F53">
        <w:rPr>
          <w:szCs w:val="24"/>
        </w:rPr>
        <w:t>9</w:t>
      </w:r>
    </w:p>
    <w:p w:rsidR="00563F82" w:rsidRPr="00437728" w:rsidRDefault="00563F82" w:rsidP="004E2671">
      <w:pPr>
        <w:pStyle w:val="Nzvylnk"/>
        <w:keepNext w:val="0"/>
        <w:keepLines w:val="0"/>
        <w:widowControl w:val="0"/>
        <w:spacing w:before="0" w:after="0"/>
        <w:rPr>
          <w:szCs w:val="24"/>
        </w:rPr>
      </w:pPr>
      <w:r w:rsidRPr="00437728">
        <w:rPr>
          <w:szCs w:val="24"/>
        </w:rPr>
        <w:t>Účinnost</w:t>
      </w:r>
    </w:p>
    <w:p w:rsidR="00563F82" w:rsidRPr="00437728" w:rsidRDefault="00563F82" w:rsidP="004E2671">
      <w:pPr>
        <w:jc w:val="both"/>
      </w:pPr>
    </w:p>
    <w:p w:rsidR="009958F0" w:rsidRDefault="00F506E3" w:rsidP="004E2671">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w:t>
      </w:r>
      <w:r w:rsidR="00141AB4">
        <w:rPr>
          <w:rFonts w:ascii="Times New Roman" w:eastAsia="MS Mincho" w:hAnsi="Times New Roman"/>
          <w:sz w:val="24"/>
          <w:szCs w:val="24"/>
          <w:lang w:val="cs-CZ"/>
        </w:rPr>
        <w:t>dnem 01. 10. 2022.</w:t>
      </w:r>
    </w:p>
    <w:p w:rsidR="009C6C3A" w:rsidRDefault="009C6C3A" w:rsidP="004E2671">
      <w:pPr>
        <w:tabs>
          <w:tab w:val="left" w:pos="3780"/>
        </w:tabs>
        <w:jc w:val="both"/>
      </w:pPr>
    </w:p>
    <w:p w:rsidR="00DB024E" w:rsidRDefault="00DB024E" w:rsidP="004E2671">
      <w:pPr>
        <w:tabs>
          <w:tab w:val="left" w:pos="3780"/>
        </w:tabs>
        <w:jc w:val="both"/>
      </w:pPr>
    </w:p>
    <w:p w:rsidR="00242D1F" w:rsidRDefault="00242D1F" w:rsidP="004E2671">
      <w:pPr>
        <w:tabs>
          <w:tab w:val="left" w:pos="3780"/>
        </w:tabs>
        <w:jc w:val="both"/>
      </w:pPr>
    </w:p>
    <w:p w:rsidR="00242D1F" w:rsidRDefault="00242D1F" w:rsidP="004E2671">
      <w:pPr>
        <w:tabs>
          <w:tab w:val="left" w:pos="3780"/>
        </w:tabs>
        <w:jc w:val="both"/>
      </w:pPr>
    </w:p>
    <w:p w:rsidR="00046F53" w:rsidRDefault="00046F53" w:rsidP="004E2671">
      <w:pPr>
        <w:tabs>
          <w:tab w:val="left" w:pos="3780"/>
        </w:tabs>
        <w:jc w:val="both"/>
      </w:pPr>
    </w:p>
    <w:tbl>
      <w:tblPr>
        <w:tblW w:w="0" w:type="auto"/>
        <w:tblLook w:val="01E0" w:firstRow="1" w:lastRow="1" w:firstColumn="1" w:lastColumn="1" w:noHBand="0" w:noVBand="0"/>
      </w:tblPr>
      <w:tblGrid>
        <w:gridCol w:w="4535"/>
        <w:gridCol w:w="4535"/>
      </w:tblGrid>
      <w:tr w:rsidR="004E2671" w:rsidRPr="005264ED" w:rsidTr="00046F53">
        <w:tc>
          <w:tcPr>
            <w:tcW w:w="4535" w:type="dxa"/>
            <w:hideMark/>
          </w:tcPr>
          <w:p w:rsidR="00046F53" w:rsidRPr="005264ED" w:rsidRDefault="00046F53" w:rsidP="004E2671">
            <w:pPr>
              <w:pStyle w:val="Zkladntext"/>
              <w:spacing w:after="0"/>
              <w:jc w:val="center"/>
            </w:pPr>
            <w:r>
              <w:t>_________________________________</w:t>
            </w:r>
          </w:p>
        </w:tc>
        <w:tc>
          <w:tcPr>
            <w:tcW w:w="4535" w:type="dxa"/>
            <w:hideMark/>
          </w:tcPr>
          <w:p w:rsidR="00046F53" w:rsidRPr="005264ED" w:rsidRDefault="00046F53" w:rsidP="004E2671">
            <w:pPr>
              <w:pStyle w:val="Zkladntext"/>
              <w:spacing w:after="0"/>
              <w:jc w:val="center"/>
            </w:pPr>
            <w:r>
              <w:t>_________________________________</w:t>
            </w:r>
          </w:p>
        </w:tc>
      </w:tr>
      <w:tr w:rsidR="004E2671" w:rsidRPr="005264ED" w:rsidTr="00046F53">
        <w:tc>
          <w:tcPr>
            <w:tcW w:w="4535" w:type="dxa"/>
            <w:hideMark/>
          </w:tcPr>
          <w:p w:rsidR="00046F53" w:rsidRPr="00BD03D0" w:rsidRDefault="00242D72" w:rsidP="004E2671">
            <w:pPr>
              <w:pStyle w:val="Zkladntext"/>
              <w:spacing w:after="0"/>
              <w:jc w:val="center"/>
            </w:pPr>
            <w:r>
              <w:t xml:space="preserve">Mgr. </w:t>
            </w:r>
            <w:r w:rsidR="00046F53">
              <w:t xml:space="preserve">Jan </w:t>
            </w:r>
            <w:proofErr w:type="spellStart"/>
            <w:r w:rsidR="00046F53">
              <w:t>Papajanovský</w:t>
            </w:r>
            <w:proofErr w:type="spellEnd"/>
          </w:p>
          <w:p w:rsidR="00046F53" w:rsidRPr="005264ED" w:rsidRDefault="00046F53" w:rsidP="004E2671">
            <w:pPr>
              <w:pStyle w:val="Zkladntext"/>
              <w:spacing w:after="0"/>
              <w:jc w:val="center"/>
            </w:pPr>
            <w:r>
              <w:t>starost</w:t>
            </w:r>
            <w:r w:rsidRPr="005264ED">
              <w:t>a</w:t>
            </w:r>
          </w:p>
        </w:tc>
        <w:tc>
          <w:tcPr>
            <w:tcW w:w="4535" w:type="dxa"/>
            <w:hideMark/>
          </w:tcPr>
          <w:p w:rsidR="00046F53" w:rsidRPr="00BD03D0" w:rsidRDefault="00046F53" w:rsidP="004E2671">
            <w:pPr>
              <w:pStyle w:val="Zkladntext"/>
              <w:spacing w:after="0"/>
              <w:jc w:val="center"/>
            </w:pPr>
            <w:r>
              <w:t>Václav Doleček</w:t>
            </w:r>
          </w:p>
          <w:p w:rsidR="00046F53" w:rsidRPr="005264ED" w:rsidRDefault="00046F53" w:rsidP="004E2671">
            <w:pPr>
              <w:pStyle w:val="Zkladntext"/>
              <w:spacing w:after="0"/>
              <w:jc w:val="center"/>
            </w:pPr>
            <w:r>
              <w:t>místo</w:t>
            </w:r>
            <w:r w:rsidRPr="005264ED">
              <w:t>starosta</w:t>
            </w:r>
          </w:p>
        </w:tc>
      </w:tr>
    </w:tbl>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EC5206" w:rsidRDefault="00EC5206" w:rsidP="00EC5206"/>
    <w:p w:rsidR="00EC5206" w:rsidRDefault="00EC5206" w:rsidP="00EC5206"/>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EC5206" w:rsidRDefault="00EC5206" w:rsidP="004E2671">
      <w:pPr>
        <w:pStyle w:val="Zkladntext"/>
        <w:tabs>
          <w:tab w:val="left" w:pos="1080"/>
          <w:tab w:val="left" w:pos="7020"/>
        </w:tabs>
        <w:spacing w:after="0"/>
        <w:rPr>
          <w:b/>
        </w:rPr>
      </w:pPr>
    </w:p>
    <w:p w:rsidR="00815906" w:rsidRDefault="00046F53" w:rsidP="004E2671">
      <w:pPr>
        <w:pStyle w:val="Zkladntext"/>
        <w:tabs>
          <w:tab w:val="left" w:pos="1080"/>
          <w:tab w:val="left" w:pos="7020"/>
        </w:tabs>
        <w:spacing w:after="0"/>
      </w:pPr>
      <w:r w:rsidRPr="00D22C24">
        <w:rPr>
          <w:b/>
        </w:rPr>
        <w:br w:type="page"/>
      </w:r>
    </w:p>
    <w:p w:rsidR="00563F82" w:rsidRPr="000D39CA" w:rsidRDefault="000D39CA" w:rsidP="004E2671">
      <w:pPr>
        <w:jc w:val="both"/>
        <w:rPr>
          <w:b/>
        </w:rPr>
      </w:pPr>
      <w:r w:rsidRPr="000D39CA">
        <w:rPr>
          <w:b/>
        </w:rPr>
        <w:lastRenderedPageBreak/>
        <w:t>Příloha obecně závazné vyhlášky, o místním poplatku za užívání veřejného prostranství</w:t>
      </w:r>
    </w:p>
    <w:p w:rsidR="000D39CA" w:rsidRDefault="000D39CA" w:rsidP="004E2671"/>
    <w:p w:rsidR="00992A71" w:rsidRDefault="00992A71" w:rsidP="004E2671">
      <w:pPr>
        <w:rPr>
          <w:u w:val="single"/>
        </w:rPr>
      </w:pPr>
      <w:r w:rsidRPr="00415B8C">
        <w:rPr>
          <w:u w:val="single"/>
        </w:rPr>
        <w:t>Veřejné prostranství podle čl. 3 vyhlášky:</w:t>
      </w:r>
    </w:p>
    <w:p w:rsidR="00992A71" w:rsidRDefault="00992A71" w:rsidP="004E2671">
      <w:pPr>
        <w:rPr>
          <w:u w:val="single"/>
        </w:rPr>
      </w:pPr>
    </w:p>
    <w:p w:rsidR="00992A71" w:rsidRPr="00992A71" w:rsidRDefault="00992A71" w:rsidP="00992A71">
      <w:pPr>
        <w:pStyle w:val="Odstavecseseznamem"/>
        <w:numPr>
          <w:ilvl w:val="6"/>
          <w:numId w:val="20"/>
        </w:numPr>
        <w:ind w:left="357" w:hanging="357"/>
        <w:rPr>
          <w:u w:val="single"/>
        </w:rPr>
      </w:pPr>
      <w:r w:rsidRPr="00992A71">
        <w:rPr>
          <w:b/>
        </w:rPr>
        <w:t>Ulice</w:t>
      </w:r>
    </w:p>
    <w:p w:rsidR="00992A71" w:rsidRDefault="00992A71" w:rsidP="004E2671">
      <w:pPr>
        <w:rPr>
          <w:u w:val="single"/>
        </w:rPr>
      </w:pPr>
    </w:p>
    <w:p w:rsidR="00992A71" w:rsidRPr="00992A71" w:rsidRDefault="00992A71" w:rsidP="00992A71">
      <w:pPr>
        <w:rPr>
          <w:b/>
        </w:rPr>
        <w:sectPr w:rsidR="00992A71" w:rsidRPr="00992A71" w:rsidSect="00831AEB">
          <w:pgSz w:w="11906" w:h="16838"/>
          <w:pgMar w:top="1304" w:right="1418" w:bottom="1247" w:left="1418" w:header="709" w:footer="709" w:gutter="0"/>
          <w:cols w:space="708"/>
          <w:docGrid w:linePitch="360"/>
        </w:sectPr>
      </w:pPr>
    </w:p>
    <w:p w:rsidR="00992A71" w:rsidRPr="00415B8C" w:rsidRDefault="00992A71" w:rsidP="00992A71">
      <w:pPr>
        <w:pStyle w:val="Zkladntext"/>
        <w:tabs>
          <w:tab w:val="left" w:pos="426"/>
          <w:tab w:val="left" w:pos="1080"/>
        </w:tabs>
        <w:spacing w:after="0"/>
      </w:pPr>
      <w:r w:rsidRPr="00415B8C">
        <w:lastRenderedPageBreak/>
        <w:t xml:space="preserve">Alšova  </w:t>
      </w:r>
    </w:p>
    <w:p w:rsidR="00992A71" w:rsidRPr="00415B8C" w:rsidRDefault="00992A71" w:rsidP="00992A71">
      <w:pPr>
        <w:pStyle w:val="Zkladntext"/>
        <w:tabs>
          <w:tab w:val="left" w:pos="426"/>
          <w:tab w:val="left" w:pos="1080"/>
        </w:tabs>
        <w:spacing w:after="0"/>
      </w:pPr>
      <w:proofErr w:type="gramStart"/>
      <w:r w:rsidRPr="00415B8C">
        <w:t>5.května</w:t>
      </w:r>
      <w:proofErr w:type="gramEnd"/>
      <w:r w:rsidRPr="00415B8C">
        <w:t xml:space="preserve"> </w:t>
      </w:r>
    </w:p>
    <w:p w:rsidR="00992A71" w:rsidRPr="00415B8C" w:rsidRDefault="00992A71" w:rsidP="00992A71">
      <w:pPr>
        <w:pStyle w:val="Zkladntext"/>
        <w:tabs>
          <w:tab w:val="left" w:pos="426"/>
          <w:tab w:val="left" w:pos="1080"/>
        </w:tabs>
        <w:spacing w:after="0"/>
      </w:pPr>
      <w:r w:rsidRPr="00415B8C">
        <w:t xml:space="preserve">Benátky </w:t>
      </w:r>
    </w:p>
    <w:p w:rsidR="00992A71" w:rsidRPr="00415B8C" w:rsidRDefault="00992A71" w:rsidP="00992A71">
      <w:pPr>
        <w:pStyle w:val="Zkladntext"/>
        <w:tabs>
          <w:tab w:val="left" w:pos="426"/>
          <w:tab w:val="left" w:pos="1080"/>
        </w:tabs>
        <w:spacing w:after="0"/>
      </w:pPr>
      <w:r w:rsidRPr="00415B8C">
        <w:t xml:space="preserve">Boženy Němcové </w:t>
      </w:r>
    </w:p>
    <w:p w:rsidR="00992A71" w:rsidRPr="00415B8C" w:rsidRDefault="00992A71" w:rsidP="00992A71">
      <w:pPr>
        <w:pStyle w:val="Zkladntext"/>
        <w:tabs>
          <w:tab w:val="left" w:pos="426"/>
          <w:tab w:val="left" w:pos="1080"/>
        </w:tabs>
        <w:spacing w:after="0"/>
      </w:pPr>
      <w:r w:rsidRPr="00415B8C">
        <w:t xml:space="preserve">Děčínská </w:t>
      </w:r>
    </w:p>
    <w:p w:rsidR="00992A71" w:rsidRPr="00415B8C" w:rsidRDefault="00992A71" w:rsidP="00992A71">
      <w:pPr>
        <w:pStyle w:val="Zkladntext"/>
        <w:tabs>
          <w:tab w:val="left" w:pos="426"/>
          <w:tab w:val="left" w:pos="1080"/>
        </w:tabs>
        <w:spacing w:after="0"/>
      </w:pPr>
      <w:r w:rsidRPr="00415B8C">
        <w:t>Dívčí</w:t>
      </w:r>
    </w:p>
    <w:p w:rsidR="00992A71" w:rsidRPr="00415B8C" w:rsidRDefault="00992A71" w:rsidP="00992A71">
      <w:pPr>
        <w:pStyle w:val="Zkladntext"/>
        <w:tabs>
          <w:tab w:val="left" w:pos="426"/>
          <w:tab w:val="left" w:pos="1080"/>
        </w:tabs>
        <w:spacing w:after="0"/>
      </w:pPr>
      <w:r w:rsidRPr="00415B8C">
        <w:t xml:space="preserve">Dolní </w:t>
      </w:r>
    </w:p>
    <w:p w:rsidR="00992A71" w:rsidRPr="00415B8C" w:rsidRDefault="00992A71" w:rsidP="00992A71">
      <w:pPr>
        <w:pStyle w:val="Zkladntext"/>
        <w:tabs>
          <w:tab w:val="left" w:pos="426"/>
          <w:tab w:val="left" w:pos="1080"/>
        </w:tabs>
        <w:spacing w:after="0"/>
      </w:pPr>
      <w:r w:rsidRPr="00415B8C">
        <w:t xml:space="preserve">Dukelských hrdinů </w:t>
      </w:r>
    </w:p>
    <w:p w:rsidR="00992A71" w:rsidRPr="00415B8C" w:rsidRDefault="00992A71" w:rsidP="00992A71">
      <w:pPr>
        <w:pStyle w:val="Zkladntext"/>
        <w:tabs>
          <w:tab w:val="left" w:pos="426"/>
          <w:tab w:val="left" w:pos="1080"/>
        </w:tabs>
        <w:spacing w:after="0"/>
      </w:pPr>
      <w:r w:rsidRPr="00415B8C">
        <w:t xml:space="preserve">Dvořákova </w:t>
      </w:r>
    </w:p>
    <w:p w:rsidR="00992A71" w:rsidRPr="00415B8C" w:rsidRDefault="00992A71" w:rsidP="00992A71">
      <w:pPr>
        <w:pStyle w:val="Zkladntext"/>
        <w:tabs>
          <w:tab w:val="left" w:pos="426"/>
          <w:tab w:val="left" w:pos="1080"/>
        </w:tabs>
        <w:spacing w:after="0"/>
      </w:pPr>
      <w:r w:rsidRPr="00415B8C">
        <w:t xml:space="preserve">Fibichova </w:t>
      </w:r>
    </w:p>
    <w:p w:rsidR="00992A71" w:rsidRPr="00415B8C" w:rsidRDefault="00992A71" w:rsidP="00992A71">
      <w:pPr>
        <w:pStyle w:val="Zkladntext"/>
        <w:tabs>
          <w:tab w:val="left" w:pos="426"/>
          <w:tab w:val="left" w:pos="1080"/>
        </w:tabs>
        <w:spacing w:after="0"/>
      </w:pPr>
      <w:r w:rsidRPr="00415B8C">
        <w:t xml:space="preserve">Fučíkova </w:t>
      </w:r>
    </w:p>
    <w:p w:rsidR="00992A71" w:rsidRPr="00415B8C" w:rsidRDefault="00992A71" w:rsidP="00992A71">
      <w:pPr>
        <w:pStyle w:val="Zkladntext"/>
        <w:tabs>
          <w:tab w:val="left" w:pos="426"/>
          <w:tab w:val="left" w:pos="1080"/>
        </w:tabs>
        <w:spacing w:after="0"/>
      </w:pPr>
      <w:r w:rsidRPr="00415B8C">
        <w:t xml:space="preserve">Hálkova </w:t>
      </w:r>
    </w:p>
    <w:p w:rsidR="00992A71" w:rsidRPr="00415B8C" w:rsidRDefault="00992A71" w:rsidP="00992A71">
      <w:pPr>
        <w:pStyle w:val="Zkladntext"/>
        <w:tabs>
          <w:tab w:val="left" w:pos="426"/>
          <w:tab w:val="left" w:pos="1080"/>
        </w:tabs>
        <w:spacing w:after="0"/>
      </w:pPr>
      <w:r w:rsidRPr="00415B8C">
        <w:t xml:space="preserve">Havlíčkova </w:t>
      </w:r>
    </w:p>
    <w:p w:rsidR="00992A71" w:rsidRPr="00415B8C" w:rsidRDefault="00992A71" w:rsidP="00992A71">
      <w:pPr>
        <w:pStyle w:val="Zkladntext"/>
        <w:tabs>
          <w:tab w:val="left" w:pos="426"/>
          <w:tab w:val="left" w:pos="1080"/>
        </w:tabs>
        <w:spacing w:after="0"/>
      </w:pPr>
      <w:r w:rsidRPr="00415B8C">
        <w:t xml:space="preserve">Hřbitovní </w:t>
      </w:r>
    </w:p>
    <w:p w:rsidR="00992A71" w:rsidRPr="00415B8C" w:rsidRDefault="00992A71" w:rsidP="00992A71">
      <w:pPr>
        <w:pStyle w:val="Zkladntext"/>
        <w:tabs>
          <w:tab w:val="left" w:pos="426"/>
          <w:tab w:val="left" w:pos="1080"/>
        </w:tabs>
        <w:spacing w:after="0"/>
      </w:pPr>
      <w:r w:rsidRPr="00415B8C">
        <w:t xml:space="preserve">Husova </w:t>
      </w:r>
    </w:p>
    <w:p w:rsidR="00992A71" w:rsidRPr="00415B8C" w:rsidRDefault="00992A71" w:rsidP="00992A71">
      <w:pPr>
        <w:pStyle w:val="Zkladntext"/>
        <w:tabs>
          <w:tab w:val="left" w:pos="426"/>
          <w:tab w:val="left" w:pos="1080"/>
        </w:tabs>
        <w:spacing w:after="0"/>
      </w:pPr>
      <w:r w:rsidRPr="00415B8C">
        <w:t xml:space="preserve">Janáčkova </w:t>
      </w:r>
    </w:p>
    <w:p w:rsidR="00992A71" w:rsidRPr="00415B8C" w:rsidRDefault="00992A71" w:rsidP="00992A71">
      <w:pPr>
        <w:pStyle w:val="Zkladntext"/>
        <w:tabs>
          <w:tab w:val="left" w:pos="426"/>
          <w:tab w:val="left" w:pos="1080"/>
        </w:tabs>
        <w:spacing w:after="0"/>
      </w:pPr>
      <w:r w:rsidRPr="00415B8C">
        <w:t xml:space="preserve">Jateční </w:t>
      </w:r>
    </w:p>
    <w:p w:rsidR="00992A71" w:rsidRPr="00415B8C" w:rsidRDefault="00992A71" w:rsidP="00992A71">
      <w:pPr>
        <w:pStyle w:val="Zkladntext"/>
        <w:tabs>
          <w:tab w:val="left" w:pos="426"/>
          <w:tab w:val="left" w:pos="1080"/>
        </w:tabs>
        <w:spacing w:after="0"/>
      </w:pPr>
      <w:r w:rsidRPr="00415B8C">
        <w:t xml:space="preserve">Jiráskova  </w:t>
      </w:r>
    </w:p>
    <w:p w:rsidR="00992A71" w:rsidRPr="00415B8C" w:rsidRDefault="00992A71" w:rsidP="00992A71">
      <w:pPr>
        <w:pStyle w:val="Zkladntext"/>
        <w:tabs>
          <w:tab w:val="left" w:pos="426"/>
          <w:tab w:val="left" w:pos="1080"/>
        </w:tabs>
        <w:spacing w:after="0"/>
      </w:pPr>
      <w:r w:rsidRPr="00415B8C">
        <w:t xml:space="preserve">Karoliny Světlé </w:t>
      </w:r>
    </w:p>
    <w:p w:rsidR="00992A71" w:rsidRPr="00415B8C" w:rsidRDefault="00992A71" w:rsidP="00992A71">
      <w:pPr>
        <w:pStyle w:val="Zkladntext"/>
        <w:tabs>
          <w:tab w:val="left" w:pos="426"/>
          <w:tab w:val="left" w:pos="1080"/>
        </w:tabs>
        <w:spacing w:after="0"/>
      </w:pPr>
      <w:r w:rsidRPr="00415B8C">
        <w:t xml:space="preserve">Komenského </w:t>
      </w:r>
    </w:p>
    <w:p w:rsidR="00992A71" w:rsidRPr="00415B8C" w:rsidRDefault="00992A71" w:rsidP="00992A71">
      <w:pPr>
        <w:pStyle w:val="Zkladntext"/>
        <w:tabs>
          <w:tab w:val="left" w:pos="426"/>
          <w:tab w:val="left" w:pos="1080"/>
        </w:tabs>
        <w:spacing w:after="0"/>
      </w:pPr>
      <w:r w:rsidRPr="00415B8C">
        <w:t xml:space="preserve">Kostelní </w:t>
      </w:r>
    </w:p>
    <w:p w:rsidR="00992A71" w:rsidRPr="00415B8C" w:rsidRDefault="00992A71" w:rsidP="00992A71">
      <w:pPr>
        <w:pStyle w:val="Zkladntext"/>
        <w:tabs>
          <w:tab w:val="left" w:pos="426"/>
          <w:tab w:val="left" w:pos="1080"/>
        </w:tabs>
        <w:spacing w:after="0"/>
      </w:pPr>
      <w:r w:rsidRPr="00415B8C">
        <w:lastRenderedPageBreak/>
        <w:t xml:space="preserve">Krátká   </w:t>
      </w:r>
    </w:p>
    <w:p w:rsidR="00992A71" w:rsidRPr="00415B8C" w:rsidRDefault="00992A71" w:rsidP="00992A71">
      <w:pPr>
        <w:pStyle w:val="Zkladntext"/>
        <w:tabs>
          <w:tab w:val="left" w:pos="426"/>
          <w:tab w:val="left" w:pos="1080"/>
        </w:tabs>
        <w:spacing w:after="0"/>
      </w:pPr>
      <w:r w:rsidRPr="00415B8C">
        <w:t xml:space="preserve">Kunratická stezka </w:t>
      </w:r>
    </w:p>
    <w:p w:rsidR="00992A71" w:rsidRPr="00415B8C" w:rsidRDefault="00992A71" w:rsidP="00992A71">
      <w:pPr>
        <w:pStyle w:val="Zkladntext"/>
        <w:tabs>
          <w:tab w:val="left" w:pos="426"/>
          <w:tab w:val="left" w:pos="1080"/>
        </w:tabs>
        <w:spacing w:after="0"/>
      </w:pPr>
      <w:r w:rsidRPr="00415B8C">
        <w:t xml:space="preserve">Lidická </w:t>
      </w:r>
    </w:p>
    <w:p w:rsidR="00992A71" w:rsidRPr="00415B8C" w:rsidRDefault="00992A71" w:rsidP="00992A71">
      <w:pPr>
        <w:pStyle w:val="Zkladntext"/>
        <w:tabs>
          <w:tab w:val="left" w:pos="426"/>
          <w:tab w:val="left" w:pos="1080"/>
        </w:tabs>
        <w:spacing w:after="0"/>
      </w:pPr>
      <w:r w:rsidRPr="00415B8C">
        <w:t xml:space="preserve">Lipová  </w:t>
      </w:r>
    </w:p>
    <w:p w:rsidR="00992A71" w:rsidRPr="00415B8C" w:rsidRDefault="00992A71" w:rsidP="00992A71">
      <w:pPr>
        <w:pStyle w:val="Zkladntext"/>
        <w:tabs>
          <w:tab w:val="left" w:pos="426"/>
          <w:tab w:val="left" w:pos="1080"/>
        </w:tabs>
        <w:spacing w:after="0"/>
      </w:pPr>
      <w:r w:rsidRPr="00415B8C">
        <w:t xml:space="preserve">Lužická </w:t>
      </w:r>
    </w:p>
    <w:p w:rsidR="00992A71" w:rsidRPr="00415B8C" w:rsidRDefault="00992A71" w:rsidP="00992A71">
      <w:pPr>
        <w:pStyle w:val="Zkladntext"/>
        <w:tabs>
          <w:tab w:val="left" w:pos="426"/>
          <w:tab w:val="left" w:pos="1080"/>
        </w:tabs>
        <w:spacing w:after="0"/>
      </w:pPr>
      <w:r w:rsidRPr="00415B8C">
        <w:t xml:space="preserve">Máchova  </w:t>
      </w:r>
    </w:p>
    <w:p w:rsidR="00992A71" w:rsidRPr="00415B8C" w:rsidRDefault="00992A71" w:rsidP="00992A71">
      <w:pPr>
        <w:pStyle w:val="Zkladntext"/>
        <w:tabs>
          <w:tab w:val="left" w:pos="426"/>
          <w:tab w:val="left" w:pos="1080"/>
        </w:tabs>
        <w:spacing w:after="0"/>
      </w:pPr>
      <w:r w:rsidRPr="00415B8C">
        <w:t xml:space="preserve">Mánesova </w:t>
      </w:r>
    </w:p>
    <w:p w:rsidR="00992A71" w:rsidRPr="00415B8C" w:rsidRDefault="00992A71" w:rsidP="00992A71">
      <w:pPr>
        <w:pStyle w:val="Zkladntext"/>
        <w:tabs>
          <w:tab w:val="left" w:pos="426"/>
          <w:tab w:val="left" w:pos="1080"/>
        </w:tabs>
        <w:spacing w:after="0"/>
      </w:pPr>
      <w:r w:rsidRPr="00415B8C">
        <w:t xml:space="preserve">Mlýnská  </w:t>
      </w:r>
    </w:p>
    <w:p w:rsidR="00992A71" w:rsidRPr="00415B8C" w:rsidRDefault="00992A71" w:rsidP="00992A71">
      <w:pPr>
        <w:pStyle w:val="Zkladntext"/>
        <w:tabs>
          <w:tab w:val="left" w:pos="426"/>
          <w:tab w:val="left" w:pos="1080"/>
        </w:tabs>
        <w:spacing w:after="0"/>
      </w:pPr>
      <w:r w:rsidRPr="00415B8C">
        <w:t xml:space="preserve">Myslbekova </w:t>
      </w:r>
    </w:p>
    <w:p w:rsidR="00992A71" w:rsidRPr="00415B8C" w:rsidRDefault="00992A71" w:rsidP="00992A71">
      <w:pPr>
        <w:pStyle w:val="Zkladntext"/>
        <w:tabs>
          <w:tab w:val="left" w:pos="426"/>
          <w:tab w:val="left" w:pos="1080"/>
        </w:tabs>
        <w:spacing w:after="0"/>
      </w:pPr>
      <w:r w:rsidRPr="00415B8C">
        <w:t xml:space="preserve">Na stráni </w:t>
      </w:r>
    </w:p>
    <w:p w:rsidR="00992A71" w:rsidRPr="00415B8C" w:rsidRDefault="00992A71" w:rsidP="00992A71">
      <w:pPr>
        <w:pStyle w:val="Zkladntext"/>
        <w:tabs>
          <w:tab w:val="left" w:pos="426"/>
          <w:tab w:val="left" w:pos="1080"/>
        </w:tabs>
        <w:spacing w:after="0"/>
      </w:pPr>
      <w:r w:rsidRPr="00415B8C">
        <w:t xml:space="preserve">Na vyhlídce </w:t>
      </w:r>
    </w:p>
    <w:p w:rsidR="00992A71" w:rsidRPr="00415B8C" w:rsidRDefault="00992A71" w:rsidP="00992A71">
      <w:pPr>
        <w:pStyle w:val="Zkladntext"/>
        <w:tabs>
          <w:tab w:val="left" w:pos="426"/>
          <w:tab w:val="left" w:pos="1080"/>
        </w:tabs>
        <w:spacing w:after="0"/>
      </w:pPr>
      <w:r w:rsidRPr="00415B8C">
        <w:t xml:space="preserve">Nábřežní  </w:t>
      </w:r>
    </w:p>
    <w:p w:rsidR="00992A71" w:rsidRPr="00415B8C" w:rsidRDefault="00992A71" w:rsidP="00992A71">
      <w:pPr>
        <w:pStyle w:val="Zkladntext"/>
        <w:tabs>
          <w:tab w:val="left" w:pos="426"/>
          <w:tab w:val="left" w:pos="1080"/>
        </w:tabs>
        <w:spacing w:after="0"/>
      </w:pPr>
      <w:r w:rsidRPr="00415B8C">
        <w:t xml:space="preserve">Nádražní  </w:t>
      </w:r>
    </w:p>
    <w:p w:rsidR="00992A71" w:rsidRPr="00415B8C" w:rsidRDefault="00992A71" w:rsidP="00992A71">
      <w:pPr>
        <w:pStyle w:val="Zkladntext"/>
        <w:tabs>
          <w:tab w:val="left" w:pos="426"/>
          <w:tab w:val="left" w:pos="1080"/>
        </w:tabs>
        <w:spacing w:after="0"/>
      </w:pPr>
      <w:r w:rsidRPr="00415B8C">
        <w:t xml:space="preserve">Nerudova  </w:t>
      </w:r>
    </w:p>
    <w:p w:rsidR="00992A71" w:rsidRPr="00415B8C" w:rsidRDefault="00992A71" w:rsidP="00992A71">
      <w:pPr>
        <w:pStyle w:val="Zkladntext"/>
        <w:tabs>
          <w:tab w:val="left" w:pos="426"/>
          <w:tab w:val="left" w:pos="1080"/>
        </w:tabs>
        <w:spacing w:after="0"/>
      </w:pPr>
      <w:r w:rsidRPr="00415B8C">
        <w:t xml:space="preserve">Palackého </w:t>
      </w:r>
    </w:p>
    <w:p w:rsidR="00992A71" w:rsidRPr="00415B8C" w:rsidRDefault="00992A71" w:rsidP="00992A71">
      <w:pPr>
        <w:pStyle w:val="Zkladntext"/>
        <w:tabs>
          <w:tab w:val="left" w:pos="426"/>
          <w:tab w:val="left" w:pos="1080"/>
        </w:tabs>
        <w:spacing w:after="0"/>
      </w:pPr>
      <w:r w:rsidRPr="00415B8C">
        <w:t xml:space="preserve">Pivovarská </w:t>
      </w:r>
    </w:p>
    <w:p w:rsidR="00992A71" w:rsidRPr="00415B8C" w:rsidRDefault="00992A71" w:rsidP="00992A71">
      <w:pPr>
        <w:pStyle w:val="Zkladntext"/>
        <w:tabs>
          <w:tab w:val="left" w:pos="426"/>
          <w:tab w:val="left" w:pos="1080"/>
        </w:tabs>
        <w:spacing w:after="0"/>
      </w:pPr>
      <w:r w:rsidRPr="00415B8C">
        <w:t xml:space="preserve">Pod drahou </w:t>
      </w:r>
    </w:p>
    <w:p w:rsidR="00992A71" w:rsidRPr="00415B8C" w:rsidRDefault="00992A71" w:rsidP="00992A71">
      <w:pPr>
        <w:pStyle w:val="Zkladntext"/>
        <w:tabs>
          <w:tab w:val="left" w:pos="426"/>
          <w:tab w:val="left" w:pos="1080"/>
        </w:tabs>
        <w:spacing w:after="0"/>
      </w:pPr>
      <w:r w:rsidRPr="00415B8C">
        <w:t xml:space="preserve">Pražská  </w:t>
      </w:r>
    </w:p>
    <w:p w:rsidR="00992A71" w:rsidRPr="00415B8C" w:rsidRDefault="00992A71" w:rsidP="00992A71">
      <w:pPr>
        <w:pStyle w:val="Zkladntext"/>
        <w:tabs>
          <w:tab w:val="left" w:pos="426"/>
          <w:tab w:val="left" w:pos="1080"/>
        </w:tabs>
        <w:spacing w:after="0"/>
      </w:pPr>
      <w:r w:rsidRPr="00415B8C">
        <w:t xml:space="preserve">Sadová   </w:t>
      </w:r>
    </w:p>
    <w:p w:rsidR="00992A71" w:rsidRPr="00415B8C" w:rsidRDefault="00992A71" w:rsidP="00992A71">
      <w:pPr>
        <w:pStyle w:val="Zkladntext"/>
        <w:tabs>
          <w:tab w:val="left" w:pos="426"/>
          <w:tab w:val="left" w:pos="1080"/>
        </w:tabs>
        <w:spacing w:after="0"/>
      </w:pPr>
      <w:r w:rsidRPr="00415B8C">
        <w:t xml:space="preserve">Sládkova </w:t>
      </w:r>
    </w:p>
    <w:p w:rsidR="00992A71" w:rsidRPr="00415B8C" w:rsidRDefault="00992A71" w:rsidP="00992A71">
      <w:pPr>
        <w:pStyle w:val="Zkladntext"/>
        <w:tabs>
          <w:tab w:val="left" w:pos="426"/>
          <w:tab w:val="left" w:pos="1080"/>
        </w:tabs>
        <w:spacing w:after="0"/>
      </w:pPr>
      <w:r w:rsidRPr="00415B8C">
        <w:t xml:space="preserve">Slavíčkova </w:t>
      </w:r>
    </w:p>
    <w:p w:rsidR="00992A71" w:rsidRPr="00415B8C" w:rsidRDefault="00992A71" w:rsidP="00992A71">
      <w:pPr>
        <w:pStyle w:val="Zkladntext"/>
        <w:tabs>
          <w:tab w:val="left" w:pos="426"/>
          <w:tab w:val="left" w:pos="1080"/>
        </w:tabs>
        <w:spacing w:after="0"/>
      </w:pPr>
      <w:r w:rsidRPr="00415B8C">
        <w:lastRenderedPageBreak/>
        <w:t xml:space="preserve">Smetanova </w:t>
      </w:r>
    </w:p>
    <w:p w:rsidR="00992A71" w:rsidRPr="00415B8C" w:rsidRDefault="00992A71" w:rsidP="00992A71">
      <w:pPr>
        <w:pStyle w:val="Zkladntext"/>
        <w:tabs>
          <w:tab w:val="left" w:pos="426"/>
          <w:tab w:val="left" w:pos="1080"/>
        </w:tabs>
        <w:spacing w:after="0"/>
      </w:pPr>
      <w:r w:rsidRPr="00415B8C">
        <w:t xml:space="preserve">Sokolská stezka  </w:t>
      </w:r>
    </w:p>
    <w:p w:rsidR="00992A71" w:rsidRPr="00415B8C" w:rsidRDefault="00992A71" w:rsidP="00992A71">
      <w:pPr>
        <w:pStyle w:val="Zkladntext"/>
        <w:tabs>
          <w:tab w:val="left" w:pos="426"/>
          <w:tab w:val="left" w:pos="1080"/>
        </w:tabs>
        <w:spacing w:after="0"/>
      </w:pPr>
      <w:r w:rsidRPr="00415B8C">
        <w:t xml:space="preserve">Spálená </w:t>
      </w:r>
    </w:p>
    <w:p w:rsidR="00992A71" w:rsidRPr="00415B8C" w:rsidRDefault="00992A71" w:rsidP="00992A71">
      <w:pPr>
        <w:pStyle w:val="Zkladntext"/>
        <w:tabs>
          <w:tab w:val="left" w:pos="426"/>
          <w:tab w:val="left" w:pos="1080"/>
        </w:tabs>
        <w:spacing w:after="0"/>
      </w:pPr>
      <w:r w:rsidRPr="00415B8C">
        <w:t xml:space="preserve">Spojovací </w:t>
      </w:r>
    </w:p>
    <w:p w:rsidR="00992A71" w:rsidRPr="00415B8C" w:rsidRDefault="00992A71" w:rsidP="00992A71">
      <w:pPr>
        <w:pStyle w:val="Zkladntext"/>
        <w:tabs>
          <w:tab w:val="left" w:pos="426"/>
          <w:tab w:val="left" w:pos="1080"/>
        </w:tabs>
        <w:spacing w:after="0"/>
      </w:pPr>
      <w:r w:rsidRPr="00415B8C">
        <w:t xml:space="preserve">Štítného </w:t>
      </w:r>
    </w:p>
    <w:p w:rsidR="00992A71" w:rsidRPr="00415B8C" w:rsidRDefault="00992A71" w:rsidP="00992A71">
      <w:pPr>
        <w:pStyle w:val="Zkladntext"/>
        <w:tabs>
          <w:tab w:val="left" w:pos="426"/>
          <w:tab w:val="left" w:pos="1080"/>
        </w:tabs>
        <w:spacing w:after="0"/>
      </w:pPr>
      <w:r w:rsidRPr="00415B8C">
        <w:t xml:space="preserve">Tovární </w:t>
      </w:r>
    </w:p>
    <w:p w:rsidR="00992A71" w:rsidRPr="00415B8C" w:rsidRDefault="00992A71" w:rsidP="00992A71">
      <w:pPr>
        <w:pStyle w:val="Zkladntext"/>
        <w:tabs>
          <w:tab w:val="left" w:pos="426"/>
          <w:tab w:val="left" w:pos="1080"/>
        </w:tabs>
        <w:spacing w:after="0"/>
      </w:pPr>
      <w:r w:rsidRPr="00415B8C">
        <w:t xml:space="preserve">Tyršova </w:t>
      </w:r>
    </w:p>
    <w:p w:rsidR="00992A71" w:rsidRPr="00415B8C" w:rsidRDefault="00992A71" w:rsidP="00992A71">
      <w:pPr>
        <w:pStyle w:val="Zkladntext"/>
        <w:tabs>
          <w:tab w:val="left" w:pos="426"/>
          <w:tab w:val="left" w:pos="1080"/>
        </w:tabs>
        <w:spacing w:after="0"/>
      </w:pPr>
      <w:r w:rsidRPr="00415B8C">
        <w:t xml:space="preserve">U </w:t>
      </w:r>
      <w:proofErr w:type="spellStart"/>
      <w:r w:rsidRPr="00415B8C">
        <w:t>Benaru</w:t>
      </w:r>
      <w:proofErr w:type="spellEnd"/>
    </w:p>
    <w:p w:rsidR="00992A71" w:rsidRPr="00415B8C" w:rsidRDefault="00992A71" w:rsidP="00992A71">
      <w:pPr>
        <w:pStyle w:val="Zkladntext"/>
        <w:tabs>
          <w:tab w:val="left" w:pos="426"/>
          <w:tab w:val="left" w:pos="1080"/>
        </w:tabs>
        <w:spacing w:after="0"/>
      </w:pPr>
      <w:r w:rsidRPr="00415B8C">
        <w:t xml:space="preserve">U hřiště </w:t>
      </w:r>
    </w:p>
    <w:p w:rsidR="00992A71" w:rsidRPr="00415B8C" w:rsidRDefault="00992A71" w:rsidP="00992A71">
      <w:pPr>
        <w:pStyle w:val="Zkladntext"/>
        <w:tabs>
          <w:tab w:val="left" w:pos="426"/>
          <w:tab w:val="left" w:pos="1080"/>
        </w:tabs>
        <w:spacing w:after="0"/>
      </w:pPr>
      <w:r w:rsidRPr="00415B8C">
        <w:t xml:space="preserve">U kaple </w:t>
      </w:r>
    </w:p>
    <w:p w:rsidR="00992A71" w:rsidRPr="00415B8C" w:rsidRDefault="00992A71" w:rsidP="00992A71">
      <w:pPr>
        <w:pStyle w:val="Zkladntext"/>
        <w:tabs>
          <w:tab w:val="left" w:pos="426"/>
          <w:tab w:val="left" w:pos="1080"/>
        </w:tabs>
        <w:spacing w:after="0"/>
      </w:pPr>
      <w:r w:rsidRPr="00415B8C">
        <w:t xml:space="preserve">U koupaliště  </w:t>
      </w:r>
    </w:p>
    <w:p w:rsidR="00992A71" w:rsidRPr="00415B8C" w:rsidRDefault="00992A71" w:rsidP="00992A71">
      <w:pPr>
        <w:pStyle w:val="Zkladntext"/>
        <w:tabs>
          <w:tab w:val="left" w:pos="426"/>
          <w:tab w:val="left" w:pos="1080"/>
        </w:tabs>
        <w:spacing w:after="0"/>
      </w:pPr>
      <w:r w:rsidRPr="00415B8C">
        <w:t xml:space="preserve">Uhelná </w:t>
      </w:r>
    </w:p>
    <w:p w:rsidR="00992A71" w:rsidRPr="00415B8C" w:rsidRDefault="00992A71" w:rsidP="00992A71">
      <w:pPr>
        <w:pStyle w:val="Zkladntext"/>
        <w:tabs>
          <w:tab w:val="left" w:pos="426"/>
          <w:tab w:val="left" w:pos="1080"/>
        </w:tabs>
        <w:spacing w:after="0"/>
      </w:pPr>
      <w:r w:rsidRPr="00415B8C">
        <w:t xml:space="preserve">Úzká </w:t>
      </w:r>
    </w:p>
    <w:p w:rsidR="00992A71" w:rsidRPr="00415B8C" w:rsidRDefault="00992A71" w:rsidP="00992A71">
      <w:pPr>
        <w:pStyle w:val="Zkladntext"/>
        <w:tabs>
          <w:tab w:val="left" w:pos="426"/>
          <w:tab w:val="left" w:pos="1080"/>
        </w:tabs>
        <w:spacing w:after="0"/>
      </w:pPr>
      <w:r w:rsidRPr="00415B8C">
        <w:t xml:space="preserve">V lomu  </w:t>
      </w:r>
    </w:p>
    <w:p w:rsidR="00992A71" w:rsidRPr="00415B8C" w:rsidRDefault="00992A71" w:rsidP="00992A71">
      <w:pPr>
        <w:pStyle w:val="Zkladntext"/>
        <w:tabs>
          <w:tab w:val="left" w:pos="426"/>
          <w:tab w:val="left" w:pos="1080"/>
        </w:tabs>
        <w:spacing w:after="0"/>
      </w:pPr>
      <w:r w:rsidRPr="00415B8C">
        <w:t xml:space="preserve">V zahrádkách </w:t>
      </w:r>
    </w:p>
    <w:p w:rsidR="00992A71" w:rsidRPr="00415B8C" w:rsidRDefault="00992A71" w:rsidP="00992A71">
      <w:pPr>
        <w:pStyle w:val="Zkladntext"/>
        <w:tabs>
          <w:tab w:val="left" w:pos="426"/>
          <w:tab w:val="left" w:pos="1080"/>
        </w:tabs>
        <w:spacing w:after="0"/>
      </w:pPr>
      <w:r w:rsidRPr="00415B8C">
        <w:t xml:space="preserve">Vrchlického </w:t>
      </w:r>
    </w:p>
    <w:p w:rsidR="00992A71" w:rsidRPr="00415B8C" w:rsidRDefault="00992A71" w:rsidP="00992A71">
      <w:pPr>
        <w:pStyle w:val="Zkladntext"/>
        <w:tabs>
          <w:tab w:val="left" w:pos="426"/>
          <w:tab w:val="left" w:pos="1080"/>
        </w:tabs>
        <w:spacing w:after="0"/>
      </w:pPr>
      <w:r w:rsidRPr="00415B8C">
        <w:t xml:space="preserve">Za pilou </w:t>
      </w:r>
    </w:p>
    <w:p w:rsidR="00992A71" w:rsidRPr="00415B8C" w:rsidRDefault="00992A71" w:rsidP="00992A71">
      <w:pPr>
        <w:pStyle w:val="Zkladntext"/>
        <w:tabs>
          <w:tab w:val="left" w:pos="426"/>
          <w:tab w:val="left" w:pos="1080"/>
        </w:tabs>
        <w:spacing w:after="0"/>
      </w:pPr>
      <w:r w:rsidRPr="00415B8C">
        <w:t xml:space="preserve">Zahradní </w:t>
      </w:r>
    </w:p>
    <w:p w:rsidR="00992A71" w:rsidRPr="00415B8C" w:rsidRDefault="00992A71" w:rsidP="00992A71">
      <w:pPr>
        <w:pStyle w:val="Zkladntext"/>
        <w:tabs>
          <w:tab w:val="left" w:pos="426"/>
          <w:tab w:val="left" w:pos="1080"/>
        </w:tabs>
        <w:spacing w:after="0"/>
      </w:pPr>
      <w:r w:rsidRPr="00415B8C">
        <w:t xml:space="preserve">Zámecká </w:t>
      </w:r>
    </w:p>
    <w:p w:rsidR="00992A71" w:rsidRPr="00415B8C" w:rsidRDefault="00992A71" w:rsidP="00992A71">
      <w:pPr>
        <w:pStyle w:val="Zkladntext"/>
        <w:tabs>
          <w:tab w:val="left" w:pos="426"/>
          <w:tab w:val="left" w:pos="1080"/>
        </w:tabs>
        <w:spacing w:after="0"/>
      </w:pPr>
      <w:r w:rsidRPr="00415B8C">
        <w:t xml:space="preserve">Zelený vrch </w:t>
      </w:r>
    </w:p>
    <w:p w:rsidR="00992A71" w:rsidRDefault="00992A71" w:rsidP="00992A71">
      <w:pPr>
        <w:pStyle w:val="Zkladntext"/>
        <w:tabs>
          <w:tab w:val="left" w:pos="426"/>
          <w:tab w:val="left" w:pos="1080"/>
        </w:tabs>
        <w:spacing w:after="0"/>
      </w:pPr>
      <w:r w:rsidRPr="00415B8C">
        <w:t xml:space="preserve">Žižkova </w:t>
      </w:r>
    </w:p>
    <w:p w:rsidR="00992A71" w:rsidRDefault="00992A71" w:rsidP="004E2671">
      <w:pPr>
        <w:sectPr w:rsidR="00992A71" w:rsidSect="00992A71">
          <w:type w:val="continuous"/>
          <w:pgSz w:w="11906" w:h="16838"/>
          <w:pgMar w:top="1134" w:right="1418" w:bottom="1134" w:left="1418" w:header="709" w:footer="709" w:gutter="0"/>
          <w:cols w:num="3" w:space="708"/>
          <w:docGrid w:linePitch="360"/>
        </w:sectPr>
      </w:pPr>
    </w:p>
    <w:p w:rsidR="00992A71" w:rsidRDefault="00992A71" w:rsidP="004E2671"/>
    <w:p w:rsidR="00992A71" w:rsidRDefault="00992A71" w:rsidP="004E2671">
      <w:pPr>
        <w:sectPr w:rsidR="00992A71" w:rsidSect="00992A71">
          <w:type w:val="continuous"/>
          <w:pgSz w:w="11906" w:h="16838"/>
          <w:pgMar w:top="1134" w:right="1418" w:bottom="1134" w:left="1418" w:header="709" w:footer="709" w:gutter="0"/>
          <w:cols w:space="708"/>
          <w:docGrid w:linePitch="360"/>
        </w:sectPr>
      </w:pPr>
    </w:p>
    <w:p w:rsidR="004E2671" w:rsidRDefault="004E2671" w:rsidP="004E2671">
      <w:pPr>
        <w:pStyle w:val="Zkladntext"/>
        <w:tabs>
          <w:tab w:val="left" w:pos="426"/>
          <w:tab w:val="left" w:pos="1080"/>
        </w:tabs>
        <w:spacing w:after="0"/>
        <w:ind w:left="66"/>
      </w:pPr>
    </w:p>
    <w:p w:rsidR="00415B8C" w:rsidRPr="00415B8C" w:rsidRDefault="00415B8C" w:rsidP="00992A71">
      <w:pPr>
        <w:pStyle w:val="Zkladntext"/>
        <w:numPr>
          <w:ilvl w:val="6"/>
          <w:numId w:val="20"/>
        </w:numPr>
        <w:tabs>
          <w:tab w:val="clear" w:pos="2880"/>
        </w:tabs>
        <w:spacing w:after="0"/>
        <w:ind w:left="357" w:hanging="357"/>
        <w:rPr>
          <w:b/>
        </w:rPr>
      </w:pPr>
      <w:r w:rsidRPr="00415B8C">
        <w:rPr>
          <w:b/>
        </w:rPr>
        <w:t>Náměstí:</w:t>
      </w:r>
    </w:p>
    <w:p w:rsidR="008D6B79" w:rsidRDefault="008D6B79" w:rsidP="004E2671">
      <w:pPr>
        <w:pStyle w:val="Zkladntext"/>
        <w:tabs>
          <w:tab w:val="left" w:pos="426"/>
          <w:tab w:val="left" w:pos="1080"/>
        </w:tabs>
        <w:spacing w:after="0"/>
        <w:ind w:left="66"/>
      </w:pPr>
    </w:p>
    <w:p w:rsidR="00415B8C" w:rsidRPr="00415B8C" w:rsidRDefault="00415B8C" w:rsidP="004E2671">
      <w:pPr>
        <w:pStyle w:val="Zkladntext"/>
        <w:tabs>
          <w:tab w:val="left" w:pos="426"/>
          <w:tab w:val="left" w:pos="1080"/>
        </w:tabs>
        <w:spacing w:after="0"/>
        <w:ind w:left="66"/>
      </w:pPr>
      <w:r w:rsidRPr="00415B8C">
        <w:t>Ja</w:t>
      </w:r>
      <w:r w:rsidR="004E2671">
        <w:t xml:space="preserve">kubské náměstí  </w:t>
      </w:r>
    </w:p>
    <w:p w:rsidR="00415B8C" w:rsidRPr="004E2671" w:rsidRDefault="00415B8C" w:rsidP="004E2671">
      <w:pPr>
        <w:pStyle w:val="Zkladntext"/>
        <w:tabs>
          <w:tab w:val="left" w:pos="426"/>
          <w:tab w:val="left" w:pos="1080"/>
        </w:tabs>
        <w:spacing w:after="0"/>
        <w:ind w:left="66"/>
      </w:pPr>
      <w:r w:rsidRPr="004E2671">
        <w:t>Náměstí 28. </w:t>
      </w:r>
      <w:r w:rsidR="004E2671">
        <w:t xml:space="preserve">října  </w:t>
      </w:r>
    </w:p>
    <w:p w:rsidR="00415B8C" w:rsidRPr="00415B8C" w:rsidRDefault="00415B8C" w:rsidP="004E2671">
      <w:pPr>
        <w:pStyle w:val="Zkladntext"/>
        <w:tabs>
          <w:tab w:val="left" w:pos="426"/>
          <w:tab w:val="left" w:pos="1080"/>
        </w:tabs>
        <w:spacing w:after="0"/>
        <w:ind w:left="66"/>
      </w:pPr>
      <w:r w:rsidRPr="004E2671">
        <w:t>Náměstí Míru</w:t>
      </w:r>
      <w:r w:rsidR="004E2671">
        <w:t xml:space="preserve">  </w:t>
      </w:r>
    </w:p>
    <w:p w:rsidR="00415B8C" w:rsidRDefault="00415B8C" w:rsidP="004E2671">
      <w:pPr>
        <w:pStyle w:val="Zkladntext"/>
        <w:tabs>
          <w:tab w:val="left" w:pos="1080"/>
        </w:tabs>
        <w:spacing w:after="0"/>
        <w:rPr>
          <w:b/>
        </w:rPr>
      </w:pPr>
    </w:p>
    <w:p w:rsidR="00415B8C" w:rsidRDefault="00415B8C" w:rsidP="00992A71">
      <w:pPr>
        <w:pStyle w:val="Zkladntext"/>
        <w:numPr>
          <w:ilvl w:val="6"/>
          <w:numId w:val="20"/>
        </w:numPr>
        <w:tabs>
          <w:tab w:val="clear" w:pos="2880"/>
          <w:tab w:val="left" w:pos="1080"/>
        </w:tabs>
        <w:spacing w:after="0"/>
        <w:ind w:left="426" w:hanging="426"/>
        <w:rPr>
          <w:b/>
        </w:rPr>
      </w:pPr>
      <w:r w:rsidRPr="00415B8C">
        <w:rPr>
          <w:b/>
        </w:rPr>
        <w:t>Parkoviště:</w:t>
      </w:r>
    </w:p>
    <w:p w:rsidR="008D6B79" w:rsidRPr="00415B8C" w:rsidRDefault="008D6B79" w:rsidP="008D6B79">
      <w:pPr>
        <w:pStyle w:val="Zkladntext"/>
        <w:tabs>
          <w:tab w:val="left" w:pos="1080"/>
        </w:tabs>
        <w:spacing w:after="0"/>
        <w:ind w:left="426"/>
        <w:rPr>
          <w:b/>
        </w:rPr>
      </w:pPr>
    </w:p>
    <w:p w:rsidR="00415B8C" w:rsidRPr="00415B8C" w:rsidRDefault="00415B8C" w:rsidP="004E2671">
      <w:pPr>
        <w:pStyle w:val="Zkladntext"/>
        <w:numPr>
          <w:ilvl w:val="0"/>
          <w:numId w:val="15"/>
        </w:numPr>
        <w:tabs>
          <w:tab w:val="left" w:pos="426"/>
          <w:tab w:val="left" w:pos="709"/>
        </w:tabs>
        <w:spacing w:after="0"/>
        <w:jc w:val="both"/>
      </w:pPr>
      <w:r w:rsidRPr="00415B8C">
        <w:t>parkoviště sídliště Děčínská ul. – pozemky p. p. č. 702/3, 702/7, 702/1 k. </w:t>
      </w:r>
      <w:proofErr w:type="spellStart"/>
      <w:r w:rsidRPr="00415B8C">
        <w:t>ú.</w:t>
      </w:r>
      <w:proofErr w:type="spellEnd"/>
      <w:r w:rsidRPr="00415B8C">
        <w:t> Dolní Kamenice</w:t>
      </w:r>
    </w:p>
    <w:p w:rsidR="00415B8C" w:rsidRPr="00415B8C" w:rsidRDefault="00415B8C" w:rsidP="004E2671">
      <w:pPr>
        <w:pStyle w:val="Zkladntext"/>
        <w:numPr>
          <w:ilvl w:val="0"/>
          <w:numId w:val="15"/>
        </w:numPr>
        <w:tabs>
          <w:tab w:val="left" w:pos="426"/>
          <w:tab w:val="left" w:pos="709"/>
        </w:tabs>
        <w:spacing w:after="0"/>
        <w:jc w:val="both"/>
      </w:pPr>
      <w:r w:rsidRPr="00415B8C">
        <w:t>parkoviště Havlíčkova ul. – pozemek p. p. č. 26/2, 42/2 k. </w:t>
      </w:r>
      <w:proofErr w:type="spellStart"/>
      <w:r w:rsidRPr="00415B8C">
        <w:t>ú.</w:t>
      </w:r>
      <w:proofErr w:type="spellEnd"/>
      <w:r w:rsidRPr="00415B8C">
        <w:t> Horní Kamenice</w:t>
      </w:r>
    </w:p>
    <w:p w:rsidR="00415B8C" w:rsidRPr="00415B8C" w:rsidRDefault="00415B8C" w:rsidP="004E2671">
      <w:pPr>
        <w:pStyle w:val="Zkladntext"/>
        <w:numPr>
          <w:ilvl w:val="0"/>
          <w:numId w:val="15"/>
        </w:numPr>
        <w:tabs>
          <w:tab w:val="left" w:pos="426"/>
          <w:tab w:val="left" w:pos="709"/>
        </w:tabs>
        <w:spacing w:after="0"/>
        <w:jc w:val="both"/>
      </w:pPr>
      <w:r w:rsidRPr="00415B8C">
        <w:t>parkoviště u hřbitova – Hřbitovní ul.</w:t>
      </w:r>
    </w:p>
    <w:p w:rsidR="00415B8C" w:rsidRPr="00415B8C" w:rsidRDefault="00415B8C" w:rsidP="004E2671">
      <w:pPr>
        <w:pStyle w:val="Zkladntext"/>
        <w:numPr>
          <w:ilvl w:val="0"/>
          <w:numId w:val="15"/>
        </w:numPr>
        <w:tabs>
          <w:tab w:val="left" w:pos="426"/>
          <w:tab w:val="left" w:pos="709"/>
        </w:tabs>
        <w:spacing w:after="0"/>
        <w:jc w:val="both"/>
      </w:pPr>
      <w:r w:rsidRPr="00415B8C">
        <w:t>parkoviště Pražská ul. – pozemek p. p. č. 2520/2 k. </w:t>
      </w:r>
      <w:proofErr w:type="spellStart"/>
      <w:r w:rsidRPr="00415B8C">
        <w:t>ú.</w:t>
      </w:r>
      <w:proofErr w:type="spellEnd"/>
      <w:r w:rsidRPr="00415B8C">
        <w:t> Česká Kamenice</w:t>
      </w:r>
    </w:p>
    <w:p w:rsidR="00415B8C" w:rsidRPr="00415B8C" w:rsidRDefault="00415B8C" w:rsidP="004E2671">
      <w:pPr>
        <w:pStyle w:val="Zkladntext"/>
        <w:numPr>
          <w:ilvl w:val="0"/>
          <w:numId w:val="15"/>
        </w:numPr>
        <w:tabs>
          <w:tab w:val="left" w:pos="426"/>
          <w:tab w:val="left" w:pos="709"/>
        </w:tabs>
        <w:spacing w:after="0"/>
        <w:jc w:val="both"/>
      </w:pPr>
      <w:r w:rsidRPr="00415B8C">
        <w:t>parkoviště Tyršova ul. – pozemek p. p. č. 2482/9 k. </w:t>
      </w:r>
      <w:proofErr w:type="spellStart"/>
      <w:r w:rsidRPr="00415B8C">
        <w:t>ú.</w:t>
      </w:r>
      <w:proofErr w:type="spellEnd"/>
      <w:r w:rsidRPr="00415B8C">
        <w:t> Česká Kamenice</w:t>
      </w:r>
    </w:p>
    <w:p w:rsidR="00415B8C" w:rsidRPr="00415B8C" w:rsidRDefault="00415B8C" w:rsidP="004E2671">
      <w:pPr>
        <w:pStyle w:val="Zkladntext"/>
        <w:numPr>
          <w:ilvl w:val="0"/>
          <w:numId w:val="15"/>
        </w:numPr>
        <w:tabs>
          <w:tab w:val="left" w:pos="426"/>
          <w:tab w:val="left" w:pos="709"/>
        </w:tabs>
        <w:spacing w:after="0"/>
        <w:jc w:val="both"/>
      </w:pPr>
      <w:r w:rsidRPr="00415B8C">
        <w:t>parkoviště Komenského ul. – pozemky p. p. č. 127/1 (u kulturního domu) a</w:t>
      </w:r>
      <w:r w:rsidR="00992A71">
        <w:t> </w:t>
      </w:r>
      <w:r w:rsidRPr="00415B8C">
        <w:t>p. p. č. 2486 (u dětského domova) k. </w:t>
      </w:r>
      <w:proofErr w:type="spellStart"/>
      <w:r w:rsidRPr="00415B8C">
        <w:t>ú.</w:t>
      </w:r>
      <w:proofErr w:type="spellEnd"/>
      <w:r w:rsidRPr="00415B8C">
        <w:t xml:space="preserve"> Česká Kamenice</w:t>
      </w:r>
    </w:p>
    <w:p w:rsidR="00415B8C" w:rsidRPr="00415B8C" w:rsidRDefault="00415B8C" w:rsidP="004E2671">
      <w:pPr>
        <w:pStyle w:val="Zkladntext"/>
        <w:numPr>
          <w:ilvl w:val="0"/>
          <w:numId w:val="15"/>
        </w:numPr>
        <w:tabs>
          <w:tab w:val="left" w:pos="426"/>
          <w:tab w:val="left" w:pos="709"/>
        </w:tabs>
        <w:spacing w:after="0"/>
        <w:jc w:val="both"/>
      </w:pPr>
      <w:r w:rsidRPr="00415B8C">
        <w:t>parkoviště u Nemocnice – pozemek p. p. č. 1842/4 k. </w:t>
      </w:r>
      <w:proofErr w:type="spellStart"/>
      <w:r w:rsidRPr="00415B8C">
        <w:t>ú.</w:t>
      </w:r>
      <w:proofErr w:type="spellEnd"/>
      <w:r w:rsidRPr="00415B8C">
        <w:t> Česká Kamenice</w:t>
      </w:r>
    </w:p>
    <w:p w:rsidR="00415B8C" w:rsidRPr="00415B8C" w:rsidRDefault="00415B8C" w:rsidP="004E2671">
      <w:pPr>
        <w:pStyle w:val="Zkladntext"/>
        <w:numPr>
          <w:ilvl w:val="0"/>
          <w:numId w:val="15"/>
        </w:numPr>
        <w:tabs>
          <w:tab w:val="left" w:pos="426"/>
          <w:tab w:val="left" w:pos="709"/>
        </w:tabs>
        <w:spacing w:after="0"/>
        <w:jc w:val="both"/>
      </w:pPr>
      <w:r w:rsidRPr="00415B8C">
        <w:t>parkoviště sídliště ul. 5. května – pozemky p. p. č. 1542/5, 1842/7, 1842/13, k. </w:t>
      </w:r>
      <w:proofErr w:type="spellStart"/>
      <w:r w:rsidRPr="00415B8C">
        <w:t>ú.</w:t>
      </w:r>
      <w:proofErr w:type="spellEnd"/>
      <w:r w:rsidRPr="00415B8C">
        <w:t> Česká Kamenice</w:t>
      </w:r>
    </w:p>
    <w:p w:rsidR="00415B8C" w:rsidRPr="00415B8C" w:rsidRDefault="00415B8C" w:rsidP="004E2671">
      <w:pPr>
        <w:pStyle w:val="Zkladntext"/>
        <w:numPr>
          <w:ilvl w:val="0"/>
          <w:numId w:val="15"/>
        </w:numPr>
        <w:tabs>
          <w:tab w:val="left" w:pos="426"/>
          <w:tab w:val="left" w:pos="709"/>
        </w:tabs>
        <w:spacing w:after="0"/>
        <w:jc w:val="both"/>
      </w:pPr>
      <w:r w:rsidRPr="00415B8C">
        <w:t xml:space="preserve">parkoviště </w:t>
      </w:r>
      <w:r w:rsidR="00992A71">
        <w:t>bytovky ul. 5. května – pozemek</w:t>
      </w:r>
      <w:r w:rsidRPr="00415B8C">
        <w:t xml:space="preserve"> p. p. č. 326/18 k. </w:t>
      </w:r>
      <w:proofErr w:type="spellStart"/>
      <w:r w:rsidRPr="00415B8C">
        <w:t>ú.</w:t>
      </w:r>
      <w:proofErr w:type="spellEnd"/>
      <w:r w:rsidRPr="00415B8C">
        <w:t> Dolní Kamenice</w:t>
      </w:r>
    </w:p>
    <w:p w:rsidR="00BE409C" w:rsidRDefault="00415B8C" w:rsidP="004E2671">
      <w:pPr>
        <w:pStyle w:val="Zkladntext"/>
        <w:numPr>
          <w:ilvl w:val="0"/>
          <w:numId w:val="15"/>
        </w:numPr>
        <w:tabs>
          <w:tab w:val="left" w:pos="426"/>
          <w:tab w:val="left" w:pos="709"/>
        </w:tabs>
        <w:spacing w:after="0"/>
        <w:jc w:val="both"/>
      </w:pPr>
      <w:r w:rsidRPr="00415B8C">
        <w:t>parkoviště Lidická ul. – pozemek p. p. č. 330/10, 1100/5 k. </w:t>
      </w:r>
      <w:proofErr w:type="spellStart"/>
      <w:r w:rsidRPr="00415B8C">
        <w:t>ú.</w:t>
      </w:r>
      <w:proofErr w:type="spellEnd"/>
      <w:r w:rsidRPr="00415B8C">
        <w:t> Česká Kamenice</w:t>
      </w:r>
    </w:p>
    <w:p w:rsidR="00415B8C" w:rsidRPr="00415B8C" w:rsidRDefault="00BE409C" w:rsidP="00BE409C">
      <w:r>
        <w:br w:type="page"/>
      </w:r>
    </w:p>
    <w:p w:rsidR="00415B8C" w:rsidRPr="00415B8C" w:rsidRDefault="00415B8C" w:rsidP="00992A71">
      <w:pPr>
        <w:pStyle w:val="Zkladntext"/>
        <w:numPr>
          <w:ilvl w:val="6"/>
          <w:numId w:val="20"/>
        </w:numPr>
        <w:tabs>
          <w:tab w:val="clear" w:pos="2880"/>
          <w:tab w:val="left" w:pos="1080"/>
        </w:tabs>
        <w:spacing w:after="0"/>
        <w:ind w:left="426" w:hanging="426"/>
        <w:rPr>
          <w:b/>
        </w:rPr>
      </w:pPr>
      <w:r w:rsidRPr="00415B8C">
        <w:rPr>
          <w:b/>
        </w:rPr>
        <w:lastRenderedPageBreak/>
        <w:t>Místní komunikace a chodníky:</w:t>
      </w:r>
    </w:p>
    <w:p w:rsidR="00415B8C" w:rsidRPr="00415B8C" w:rsidRDefault="00415B8C" w:rsidP="004E2671">
      <w:pPr>
        <w:pStyle w:val="Zkladntext"/>
        <w:tabs>
          <w:tab w:val="left" w:pos="426"/>
          <w:tab w:val="left" w:pos="1080"/>
        </w:tabs>
        <w:spacing w:after="0"/>
        <w:rPr>
          <w:b/>
        </w:rPr>
      </w:pPr>
    </w:p>
    <w:p w:rsidR="00415B8C" w:rsidRPr="00415B8C" w:rsidRDefault="00415B8C" w:rsidP="004E2671">
      <w:pPr>
        <w:pStyle w:val="Zkladntext"/>
        <w:numPr>
          <w:ilvl w:val="0"/>
          <w:numId w:val="16"/>
        </w:numPr>
        <w:tabs>
          <w:tab w:val="left" w:pos="426"/>
          <w:tab w:val="left" w:pos="709"/>
        </w:tabs>
        <w:spacing w:after="0"/>
        <w:jc w:val="both"/>
      </w:pPr>
      <w:r w:rsidRPr="00415B8C">
        <w:t>spojka Náměstí Míru – Pivovarská – pozemky p. p. č. 2490 a část 2489 k. </w:t>
      </w:r>
      <w:proofErr w:type="spellStart"/>
      <w:r w:rsidRPr="00415B8C">
        <w:t>ú.</w:t>
      </w:r>
      <w:proofErr w:type="spellEnd"/>
      <w:r w:rsidRPr="00415B8C">
        <w:t xml:space="preserve"> Česká Kamenice </w:t>
      </w:r>
    </w:p>
    <w:p w:rsidR="00415B8C" w:rsidRPr="00415B8C" w:rsidRDefault="00415B8C" w:rsidP="004E2671">
      <w:pPr>
        <w:pStyle w:val="Zkladntext"/>
        <w:numPr>
          <w:ilvl w:val="0"/>
          <w:numId w:val="16"/>
        </w:numPr>
        <w:tabs>
          <w:tab w:val="left" w:pos="426"/>
          <w:tab w:val="left" w:pos="709"/>
        </w:tabs>
        <w:spacing w:after="0"/>
        <w:jc w:val="both"/>
      </w:pPr>
      <w:r w:rsidRPr="00415B8C">
        <w:t>spojka Nám. 28. října – Komenského ul. – pozemek p. p. č. 2482/25 k. </w:t>
      </w:r>
      <w:proofErr w:type="spellStart"/>
      <w:r w:rsidRPr="00415B8C">
        <w:t>ú.</w:t>
      </w:r>
      <w:proofErr w:type="spellEnd"/>
      <w:r w:rsidRPr="00415B8C">
        <w:t xml:space="preserve"> Česká Kamenice </w:t>
      </w:r>
    </w:p>
    <w:p w:rsidR="00415B8C" w:rsidRPr="00415B8C" w:rsidRDefault="00415B8C" w:rsidP="004E2671">
      <w:pPr>
        <w:pStyle w:val="Zkladntext"/>
        <w:numPr>
          <w:ilvl w:val="0"/>
          <w:numId w:val="16"/>
        </w:numPr>
        <w:tabs>
          <w:tab w:val="left" w:pos="426"/>
          <w:tab w:val="left" w:pos="709"/>
        </w:tabs>
        <w:spacing w:after="0"/>
        <w:jc w:val="both"/>
      </w:pPr>
      <w:r w:rsidRPr="00415B8C">
        <w:t>MK podél řeky Kamenice – p. p. č. 1162/2 k. </w:t>
      </w:r>
      <w:proofErr w:type="spellStart"/>
      <w:r w:rsidRPr="00415B8C">
        <w:t>ú.</w:t>
      </w:r>
      <w:proofErr w:type="spellEnd"/>
      <w:r w:rsidRPr="00415B8C">
        <w:t xml:space="preserve"> Horní Kamenice</w:t>
      </w:r>
    </w:p>
    <w:p w:rsidR="00415B8C" w:rsidRPr="00415B8C" w:rsidRDefault="00415B8C" w:rsidP="004E2671">
      <w:pPr>
        <w:pStyle w:val="Zkladntext"/>
        <w:numPr>
          <w:ilvl w:val="0"/>
          <w:numId w:val="16"/>
        </w:numPr>
        <w:tabs>
          <w:tab w:val="left" w:pos="426"/>
          <w:tab w:val="left" w:pos="709"/>
        </w:tabs>
        <w:spacing w:after="0"/>
        <w:jc w:val="both"/>
      </w:pPr>
      <w:r w:rsidRPr="00415B8C">
        <w:t>schody Jakubské náměstí</w:t>
      </w:r>
    </w:p>
    <w:p w:rsidR="00415B8C" w:rsidRPr="00415B8C" w:rsidRDefault="00415B8C" w:rsidP="004E2671">
      <w:pPr>
        <w:pStyle w:val="Zkladntext"/>
        <w:numPr>
          <w:ilvl w:val="0"/>
          <w:numId w:val="16"/>
        </w:numPr>
        <w:tabs>
          <w:tab w:val="left" w:pos="426"/>
          <w:tab w:val="left" w:pos="709"/>
        </w:tabs>
        <w:spacing w:after="0"/>
        <w:jc w:val="both"/>
      </w:pPr>
      <w:r w:rsidRPr="00415B8C">
        <w:t>chodníky přilehlé ke všem komunikacím na území města</w:t>
      </w:r>
    </w:p>
    <w:p w:rsidR="00415B8C" w:rsidRPr="00415B8C" w:rsidRDefault="00415B8C" w:rsidP="004E2671">
      <w:pPr>
        <w:pStyle w:val="Zkladntext"/>
        <w:numPr>
          <w:ilvl w:val="0"/>
          <w:numId w:val="16"/>
        </w:numPr>
        <w:tabs>
          <w:tab w:val="left" w:pos="426"/>
          <w:tab w:val="left" w:pos="709"/>
        </w:tabs>
        <w:spacing w:after="0"/>
        <w:jc w:val="both"/>
      </w:pPr>
      <w:r w:rsidRPr="00415B8C">
        <w:t>Dvořákova ul. – pozemky p. p. č. 2482/12, 2482/5, st. 71 v k. </w:t>
      </w:r>
      <w:proofErr w:type="spellStart"/>
      <w:r w:rsidRPr="00415B8C">
        <w:t>ú.</w:t>
      </w:r>
      <w:proofErr w:type="spellEnd"/>
      <w:r w:rsidRPr="00415B8C">
        <w:t xml:space="preserve"> Česká Kamenice</w:t>
      </w:r>
    </w:p>
    <w:p w:rsidR="00415B8C" w:rsidRPr="00415B8C" w:rsidRDefault="00415B8C" w:rsidP="004E2671">
      <w:pPr>
        <w:pStyle w:val="Zkladntext"/>
        <w:numPr>
          <w:ilvl w:val="0"/>
          <w:numId w:val="16"/>
        </w:numPr>
        <w:tabs>
          <w:tab w:val="left" w:pos="426"/>
          <w:tab w:val="left" w:pos="709"/>
        </w:tabs>
        <w:spacing w:after="0"/>
        <w:jc w:val="both"/>
      </w:pPr>
      <w:r w:rsidRPr="00415B8C">
        <w:t>k papírně – pozemek p. p. č. 2618 k. </w:t>
      </w:r>
      <w:proofErr w:type="spellStart"/>
      <w:r w:rsidRPr="00415B8C">
        <w:t>ú.</w:t>
      </w:r>
      <w:proofErr w:type="spellEnd"/>
      <w:r w:rsidRPr="00415B8C">
        <w:t xml:space="preserve"> Česká Kamenice</w:t>
      </w:r>
    </w:p>
    <w:p w:rsidR="00415B8C" w:rsidRPr="00415B8C" w:rsidRDefault="00415B8C" w:rsidP="004E2671">
      <w:pPr>
        <w:pStyle w:val="Zkladntext"/>
        <w:numPr>
          <w:ilvl w:val="0"/>
          <w:numId w:val="16"/>
        </w:numPr>
        <w:tabs>
          <w:tab w:val="left" w:pos="426"/>
          <w:tab w:val="left" w:pos="709"/>
        </w:tabs>
        <w:spacing w:after="0"/>
        <w:jc w:val="both"/>
      </w:pPr>
      <w:r w:rsidRPr="00415B8C">
        <w:t>spojka od nádraží na Děčínskou ul. – pozemek p. p. č. 1140/2 v k. </w:t>
      </w:r>
      <w:proofErr w:type="spellStart"/>
      <w:r w:rsidRPr="00415B8C">
        <w:t>ú.</w:t>
      </w:r>
      <w:proofErr w:type="spellEnd"/>
      <w:r w:rsidRPr="00415B8C">
        <w:t xml:space="preserve"> Dolní Kamenice</w:t>
      </w:r>
    </w:p>
    <w:p w:rsidR="00415B8C" w:rsidRPr="00415B8C" w:rsidRDefault="00415B8C" w:rsidP="004E2671">
      <w:pPr>
        <w:pStyle w:val="Zkladntext"/>
        <w:numPr>
          <w:ilvl w:val="0"/>
          <w:numId w:val="16"/>
        </w:numPr>
        <w:tabs>
          <w:tab w:val="left" w:pos="426"/>
          <w:tab w:val="left" w:pos="709"/>
        </w:tabs>
        <w:spacing w:after="0"/>
        <w:jc w:val="both"/>
      </w:pPr>
      <w:r w:rsidRPr="00415B8C">
        <w:t>průběžná pozemní komunikace od křižovatky se silnicí č. II/263 u čp. 38 po křižovatku se silnicí č. II/263 u autobusové zastávky Horní Líska</w:t>
      </w:r>
    </w:p>
    <w:p w:rsidR="00415B8C" w:rsidRPr="00415B8C" w:rsidRDefault="00415B8C" w:rsidP="004E2671">
      <w:pPr>
        <w:pStyle w:val="Zkladntext"/>
        <w:numPr>
          <w:ilvl w:val="0"/>
          <w:numId w:val="16"/>
        </w:numPr>
        <w:tabs>
          <w:tab w:val="left" w:pos="426"/>
          <w:tab w:val="left" w:pos="709"/>
        </w:tabs>
        <w:spacing w:after="0"/>
        <w:jc w:val="both"/>
      </w:pPr>
      <w:r w:rsidRPr="00415B8C">
        <w:t>pozemní komunikace v k. </w:t>
      </w:r>
      <w:proofErr w:type="spellStart"/>
      <w:r w:rsidRPr="00415B8C">
        <w:t>ú.</w:t>
      </w:r>
      <w:proofErr w:type="spellEnd"/>
      <w:r w:rsidRPr="00415B8C">
        <w:t xml:space="preserve"> Kamenická Nová Víska na pozemcích p. p. č. 381/1, 381/2, 384 (ke Kalvodovi)</w:t>
      </w:r>
    </w:p>
    <w:p w:rsidR="00415B8C" w:rsidRPr="00415B8C" w:rsidRDefault="00415B8C" w:rsidP="004E2671">
      <w:pPr>
        <w:pStyle w:val="Zkladntext"/>
        <w:numPr>
          <w:ilvl w:val="0"/>
          <w:numId w:val="16"/>
        </w:numPr>
        <w:tabs>
          <w:tab w:val="left" w:pos="426"/>
          <w:tab w:val="left" w:pos="709"/>
        </w:tabs>
        <w:spacing w:after="0"/>
        <w:jc w:val="both"/>
      </w:pPr>
      <w:r w:rsidRPr="00415B8C">
        <w:t>pozemní komunikace v k. </w:t>
      </w:r>
      <w:proofErr w:type="spellStart"/>
      <w:r w:rsidRPr="00415B8C">
        <w:t>ú.</w:t>
      </w:r>
      <w:proofErr w:type="spellEnd"/>
      <w:r w:rsidRPr="00415B8C">
        <w:t xml:space="preserve"> Kamenická Nová Víska na </w:t>
      </w:r>
      <w:r w:rsidR="00992A71">
        <w:t xml:space="preserve">pozemcích </w:t>
      </w:r>
      <w:r w:rsidRPr="00415B8C">
        <w:t>p. p. č. 380/1, 388 (do Rabštejna)</w:t>
      </w:r>
    </w:p>
    <w:p w:rsidR="00415B8C" w:rsidRPr="00415B8C" w:rsidRDefault="00415B8C" w:rsidP="004E2671">
      <w:pPr>
        <w:pStyle w:val="Zkladntext"/>
        <w:numPr>
          <w:ilvl w:val="0"/>
          <w:numId w:val="16"/>
        </w:numPr>
        <w:tabs>
          <w:tab w:val="left" w:pos="426"/>
          <w:tab w:val="left" w:pos="709"/>
        </w:tabs>
        <w:spacing w:after="0"/>
        <w:jc w:val="both"/>
      </w:pPr>
      <w:r w:rsidRPr="00415B8C">
        <w:t>pozemní komunikace v k. </w:t>
      </w:r>
      <w:proofErr w:type="spellStart"/>
      <w:r w:rsidRPr="00415B8C">
        <w:t>ú.</w:t>
      </w:r>
      <w:proofErr w:type="spellEnd"/>
      <w:r w:rsidRPr="00415B8C">
        <w:t xml:space="preserve"> Dolní Kamenice na pozemcíc</w:t>
      </w:r>
      <w:r w:rsidR="00992A71">
        <w:t>h</w:t>
      </w:r>
      <w:r w:rsidRPr="00415B8C">
        <w:t xml:space="preserve"> p. p. č. 399/3, 1130/3, 1130/4 (do Rabštejna)</w:t>
      </w:r>
    </w:p>
    <w:p w:rsidR="00415B8C" w:rsidRPr="00415B8C" w:rsidRDefault="00415B8C" w:rsidP="004E2671">
      <w:pPr>
        <w:pStyle w:val="Zkladntext"/>
        <w:numPr>
          <w:ilvl w:val="0"/>
          <w:numId w:val="16"/>
        </w:numPr>
        <w:tabs>
          <w:tab w:val="left" w:pos="426"/>
          <w:tab w:val="left" w:pos="709"/>
        </w:tabs>
        <w:spacing w:after="0"/>
        <w:jc w:val="both"/>
      </w:pPr>
      <w:r w:rsidRPr="00415B8C">
        <w:t xml:space="preserve">pozemní komunikace v místní části </w:t>
      </w:r>
      <w:proofErr w:type="spellStart"/>
      <w:r w:rsidRPr="00415B8C">
        <w:t>Huníkov</w:t>
      </w:r>
      <w:proofErr w:type="spellEnd"/>
      <w:r w:rsidRPr="00415B8C">
        <w:t xml:space="preserve"> na pozemcích p. p. č. 1143/1, 1147 v k. </w:t>
      </w:r>
      <w:proofErr w:type="spellStart"/>
      <w:r w:rsidRPr="00415B8C">
        <w:t>ú.</w:t>
      </w:r>
      <w:proofErr w:type="spellEnd"/>
      <w:r w:rsidRPr="00415B8C">
        <w:t xml:space="preserve"> Dolní Kamenice</w:t>
      </w:r>
    </w:p>
    <w:p w:rsidR="00415B8C" w:rsidRPr="00415B8C" w:rsidRDefault="00415B8C" w:rsidP="004E2671">
      <w:pPr>
        <w:pStyle w:val="Zkladntext"/>
        <w:numPr>
          <w:ilvl w:val="0"/>
          <w:numId w:val="16"/>
        </w:numPr>
        <w:tabs>
          <w:tab w:val="left" w:pos="426"/>
          <w:tab w:val="left" w:pos="709"/>
        </w:tabs>
        <w:spacing w:after="0"/>
        <w:jc w:val="both"/>
      </w:pPr>
      <w:r w:rsidRPr="00415B8C">
        <w:t xml:space="preserve">pozemní komunikace v místní části </w:t>
      </w:r>
      <w:proofErr w:type="spellStart"/>
      <w:r w:rsidRPr="00415B8C">
        <w:t>Huníkov</w:t>
      </w:r>
      <w:proofErr w:type="spellEnd"/>
      <w:r w:rsidRPr="00415B8C">
        <w:t xml:space="preserve"> na pozemcích p. p. č. 1155/2 v k. </w:t>
      </w:r>
      <w:proofErr w:type="spellStart"/>
      <w:r w:rsidRPr="00415B8C">
        <w:t>ú.</w:t>
      </w:r>
      <w:proofErr w:type="spellEnd"/>
      <w:r w:rsidRPr="00415B8C">
        <w:t xml:space="preserve"> Česká Kamenice (k Myslivně)</w:t>
      </w:r>
    </w:p>
    <w:p w:rsidR="00415B8C" w:rsidRPr="00415B8C" w:rsidRDefault="00415B8C" w:rsidP="004E2671">
      <w:pPr>
        <w:pStyle w:val="Zkladntext"/>
        <w:numPr>
          <w:ilvl w:val="0"/>
          <w:numId w:val="16"/>
        </w:numPr>
        <w:tabs>
          <w:tab w:val="left" w:pos="426"/>
          <w:tab w:val="left" w:pos="709"/>
        </w:tabs>
        <w:spacing w:after="0"/>
        <w:jc w:val="both"/>
      </w:pPr>
      <w:r w:rsidRPr="00415B8C">
        <w:t xml:space="preserve">pozemní komunikace v místní části </w:t>
      </w:r>
      <w:proofErr w:type="spellStart"/>
      <w:r w:rsidRPr="00415B8C">
        <w:t>Huníkov</w:t>
      </w:r>
      <w:proofErr w:type="spellEnd"/>
      <w:r w:rsidRPr="00415B8C">
        <w:t xml:space="preserve"> na pozemcích p. p. č. 1058/6 v k. </w:t>
      </w:r>
      <w:proofErr w:type="spellStart"/>
      <w:r w:rsidRPr="00415B8C">
        <w:t>ú.</w:t>
      </w:r>
      <w:proofErr w:type="spellEnd"/>
      <w:r w:rsidRPr="00415B8C">
        <w:t xml:space="preserve"> Česká Kamenice (k rybníku)</w:t>
      </w:r>
    </w:p>
    <w:p w:rsidR="00415B8C" w:rsidRPr="00415B8C" w:rsidRDefault="00415B8C" w:rsidP="004E2671">
      <w:pPr>
        <w:pStyle w:val="Zkladntext"/>
        <w:tabs>
          <w:tab w:val="left" w:pos="426"/>
          <w:tab w:val="left" w:pos="1080"/>
        </w:tabs>
        <w:spacing w:after="0"/>
      </w:pPr>
    </w:p>
    <w:p w:rsidR="00415B8C" w:rsidRPr="00415B8C" w:rsidRDefault="00415B8C" w:rsidP="00992A71">
      <w:pPr>
        <w:pStyle w:val="Zkladntext"/>
        <w:numPr>
          <w:ilvl w:val="6"/>
          <w:numId w:val="20"/>
        </w:numPr>
        <w:tabs>
          <w:tab w:val="clear" w:pos="2880"/>
          <w:tab w:val="left" w:pos="1080"/>
        </w:tabs>
        <w:spacing w:after="0"/>
        <w:ind w:left="426" w:hanging="426"/>
        <w:rPr>
          <w:b/>
        </w:rPr>
      </w:pPr>
      <w:r w:rsidRPr="00415B8C">
        <w:rPr>
          <w:b/>
        </w:rPr>
        <w:t>Ostatní plochy:</w:t>
      </w:r>
    </w:p>
    <w:p w:rsidR="00415B8C" w:rsidRPr="00415B8C" w:rsidRDefault="00415B8C" w:rsidP="004E2671">
      <w:pPr>
        <w:pStyle w:val="Zkladntext"/>
        <w:tabs>
          <w:tab w:val="left" w:pos="426"/>
          <w:tab w:val="left" w:pos="1080"/>
        </w:tabs>
        <w:spacing w:after="0"/>
      </w:pPr>
    </w:p>
    <w:p w:rsidR="00864185" w:rsidRDefault="00864185" w:rsidP="004E2671">
      <w:pPr>
        <w:pStyle w:val="Zkladntext"/>
        <w:numPr>
          <w:ilvl w:val="0"/>
          <w:numId w:val="17"/>
        </w:numPr>
        <w:tabs>
          <w:tab w:val="left" w:pos="426"/>
          <w:tab w:val="left" w:pos="709"/>
        </w:tabs>
        <w:spacing w:after="0"/>
        <w:ind w:left="714" w:hanging="357"/>
        <w:jc w:val="both"/>
      </w:pPr>
      <w:r>
        <w:t xml:space="preserve">Městský park Franze </w:t>
      </w:r>
      <w:proofErr w:type="spellStart"/>
      <w:r>
        <w:t>Preila</w:t>
      </w:r>
      <w:proofErr w:type="spellEnd"/>
      <w:r>
        <w:t>, p. p. č. 33/1 v k. </w:t>
      </w:r>
      <w:proofErr w:type="spellStart"/>
      <w:r>
        <w:t>ú.</w:t>
      </w:r>
      <w:proofErr w:type="spellEnd"/>
      <w:r>
        <w:t xml:space="preserve"> Česká Kamenice</w:t>
      </w:r>
    </w:p>
    <w:p w:rsidR="00415B8C" w:rsidRPr="00415B8C" w:rsidRDefault="00415B8C" w:rsidP="004E2671">
      <w:pPr>
        <w:pStyle w:val="Zkladntext"/>
        <w:numPr>
          <w:ilvl w:val="0"/>
          <w:numId w:val="17"/>
        </w:numPr>
        <w:tabs>
          <w:tab w:val="left" w:pos="426"/>
          <w:tab w:val="left" w:pos="709"/>
        </w:tabs>
        <w:spacing w:after="0"/>
        <w:ind w:left="714" w:hanging="357"/>
        <w:jc w:val="both"/>
      </w:pPr>
      <w:r w:rsidRPr="00415B8C">
        <w:t>bývalá tržnice, p. p. č. 2482/16 v k. </w:t>
      </w:r>
      <w:proofErr w:type="spellStart"/>
      <w:r w:rsidRPr="00415B8C">
        <w:t>ú.</w:t>
      </w:r>
      <w:proofErr w:type="spellEnd"/>
      <w:r w:rsidRPr="00415B8C">
        <w:t> Česká Kamenice</w:t>
      </w:r>
    </w:p>
    <w:p w:rsidR="00415B8C" w:rsidRPr="00415B8C" w:rsidRDefault="00415B8C" w:rsidP="004E2671">
      <w:pPr>
        <w:pStyle w:val="Zkladntext"/>
        <w:numPr>
          <w:ilvl w:val="0"/>
          <w:numId w:val="17"/>
        </w:numPr>
        <w:tabs>
          <w:tab w:val="left" w:pos="426"/>
          <w:tab w:val="left" w:pos="709"/>
        </w:tabs>
        <w:spacing w:after="0"/>
        <w:ind w:left="714" w:hanging="357"/>
        <w:jc w:val="both"/>
      </w:pPr>
      <w:r w:rsidRPr="00415B8C">
        <w:t>parkovací plocha „dřevák“ – pozemky p. p. č. 2588/2, 85/2, 85/3, 1729 v k. </w:t>
      </w:r>
      <w:proofErr w:type="spellStart"/>
      <w:r w:rsidRPr="00415B8C">
        <w:t>ú.</w:t>
      </w:r>
      <w:proofErr w:type="spellEnd"/>
      <w:r w:rsidRPr="00415B8C">
        <w:t xml:space="preserve"> Česká Kamenice</w:t>
      </w:r>
    </w:p>
    <w:p w:rsidR="00415B8C" w:rsidRPr="00415B8C" w:rsidRDefault="00415B8C" w:rsidP="004E2671">
      <w:pPr>
        <w:pStyle w:val="Zkladntext"/>
        <w:numPr>
          <w:ilvl w:val="0"/>
          <w:numId w:val="17"/>
        </w:numPr>
        <w:tabs>
          <w:tab w:val="left" w:pos="426"/>
          <w:tab w:val="left" w:pos="709"/>
        </w:tabs>
        <w:spacing w:after="0"/>
        <w:ind w:left="714" w:hanging="357"/>
        <w:jc w:val="both"/>
      </w:pPr>
      <w:r w:rsidRPr="00415B8C">
        <w:t>park u Poutní kaple narození Panny Marie, k. </w:t>
      </w:r>
      <w:proofErr w:type="spellStart"/>
      <w:r w:rsidRPr="00415B8C">
        <w:t>ú.</w:t>
      </w:r>
      <w:proofErr w:type="spellEnd"/>
      <w:r w:rsidRPr="00415B8C">
        <w:t> Česká Kamenice</w:t>
      </w:r>
    </w:p>
    <w:p w:rsidR="00415B8C" w:rsidRPr="00415B8C" w:rsidRDefault="00415B8C" w:rsidP="004E2671">
      <w:pPr>
        <w:pStyle w:val="Zkladntext"/>
        <w:numPr>
          <w:ilvl w:val="0"/>
          <w:numId w:val="17"/>
        </w:numPr>
        <w:tabs>
          <w:tab w:val="left" w:pos="426"/>
          <w:tab w:val="left" w:pos="709"/>
        </w:tabs>
        <w:spacing w:after="0"/>
        <w:ind w:left="714" w:hanging="357"/>
        <w:jc w:val="both"/>
      </w:pPr>
      <w:r w:rsidRPr="00415B8C">
        <w:t>pozemek, p. p. č. 242/3 v k. </w:t>
      </w:r>
      <w:proofErr w:type="spellStart"/>
      <w:r w:rsidRPr="00415B8C">
        <w:t>ú.</w:t>
      </w:r>
      <w:proofErr w:type="spellEnd"/>
      <w:r w:rsidRPr="00415B8C">
        <w:t xml:space="preserve"> Kerhartice (plocha u </w:t>
      </w:r>
      <w:proofErr w:type="gramStart"/>
      <w:r w:rsidRPr="00415B8C">
        <w:t>č.p.</w:t>
      </w:r>
      <w:proofErr w:type="gramEnd"/>
      <w:r w:rsidRPr="00415B8C">
        <w:t xml:space="preserve"> 16)</w:t>
      </w:r>
    </w:p>
    <w:p w:rsidR="00415B8C" w:rsidRPr="00415B8C" w:rsidRDefault="00415B8C" w:rsidP="004E2671">
      <w:pPr>
        <w:pStyle w:val="Zkladntext"/>
        <w:numPr>
          <w:ilvl w:val="0"/>
          <w:numId w:val="17"/>
        </w:numPr>
        <w:tabs>
          <w:tab w:val="left" w:pos="426"/>
          <w:tab w:val="left" w:pos="709"/>
        </w:tabs>
        <w:spacing w:after="0"/>
        <w:ind w:left="714" w:hanging="357"/>
        <w:jc w:val="both"/>
      </w:pPr>
      <w:r w:rsidRPr="00415B8C">
        <w:t>Rabštejn, pozemky p. p. č. 410/14, 403/3, 403/9 a st. 401, st. 402, st. 403 v k. </w:t>
      </w:r>
      <w:proofErr w:type="spellStart"/>
      <w:r w:rsidRPr="00415B8C">
        <w:t>ú.</w:t>
      </w:r>
      <w:proofErr w:type="spellEnd"/>
      <w:r w:rsidRPr="00415B8C">
        <w:t xml:space="preserve"> Dolní Kamenice </w:t>
      </w:r>
    </w:p>
    <w:p w:rsidR="00415B8C" w:rsidRPr="00415B8C" w:rsidRDefault="00415B8C" w:rsidP="004E2671">
      <w:pPr>
        <w:pStyle w:val="Zkladntext"/>
        <w:numPr>
          <w:ilvl w:val="0"/>
          <w:numId w:val="17"/>
        </w:numPr>
        <w:tabs>
          <w:tab w:val="left" w:pos="426"/>
          <w:tab w:val="left" w:pos="709"/>
        </w:tabs>
        <w:spacing w:after="0"/>
        <w:ind w:left="714" w:hanging="357"/>
        <w:jc w:val="both"/>
      </w:pPr>
      <w:r w:rsidRPr="00415B8C">
        <w:t>plocha mezi ul. Dvořákova a Smetanova – pozemek p. p. č. 2482/29 v k. </w:t>
      </w:r>
      <w:proofErr w:type="spellStart"/>
      <w:r w:rsidRPr="00415B8C">
        <w:t>ú.</w:t>
      </w:r>
      <w:proofErr w:type="spellEnd"/>
      <w:r w:rsidRPr="00415B8C">
        <w:t xml:space="preserve"> Česká Kamenice</w:t>
      </w:r>
    </w:p>
    <w:p w:rsidR="00415B8C" w:rsidRPr="00415B8C" w:rsidRDefault="00415B8C" w:rsidP="004E2671">
      <w:pPr>
        <w:pStyle w:val="Zkladntext"/>
        <w:numPr>
          <w:ilvl w:val="0"/>
          <w:numId w:val="17"/>
        </w:numPr>
        <w:tabs>
          <w:tab w:val="left" w:pos="426"/>
          <w:tab w:val="left" w:pos="709"/>
        </w:tabs>
        <w:spacing w:after="0"/>
        <w:ind w:left="714" w:hanging="357"/>
        <w:jc w:val="both"/>
      </w:pPr>
      <w:r w:rsidRPr="00415B8C">
        <w:t>plocha u Charity Česká Kamenice – pozemek p. p. č. 2505/3 v k. </w:t>
      </w:r>
      <w:proofErr w:type="spellStart"/>
      <w:r w:rsidRPr="00415B8C">
        <w:t>ú.</w:t>
      </w:r>
      <w:proofErr w:type="spellEnd"/>
      <w:r w:rsidRPr="00415B8C">
        <w:t xml:space="preserve"> Česká Kamenice</w:t>
      </w:r>
    </w:p>
    <w:p w:rsidR="00415B8C" w:rsidRPr="00415B8C" w:rsidRDefault="00415B8C" w:rsidP="004E2671">
      <w:pPr>
        <w:pStyle w:val="Zkladntext"/>
        <w:numPr>
          <w:ilvl w:val="0"/>
          <w:numId w:val="17"/>
        </w:numPr>
        <w:tabs>
          <w:tab w:val="left" w:pos="426"/>
          <w:tab w:val="left" w:pos="709"/>
        </w:tabs>
        <w:spacing w:after="0"/>
        <w:ind w:left="714" w:hanging="357"/>
        <w:jc w:val="both"/>
      </w:pPr>
      <w:r w:rsidRPr="00415B8C">
        <w:t xml:space="preserve">park – zelená plocha v sídlišti pod Nemocnicí </w:t>
      </w:r>
    </w:p>
    <w:p w:rsidR="00415B8C" w:rsidRPr="00415B8C" w:rsidRDefault="00415B8C" w:rsidP="004E2671">
      <w:pPr>
        <w:pStyle w:val="Zkladntext"/>
        <w:tabs>
          <w:tab w:val="left" w:pos="426"/>
          <w:tab w:val="left" w:pos="709"/>
        </w:tabs>
        <w:spacing w:after="0"/>
        <w:ind w:left="714"/>
        <w:jc w:val="both"/>
      </w:pPr>
      <w:r w:rsidRPr="00415B8C">
        <w:t>– pozemky p. p. č. 330/1, 330/2, 330/3, 330/8, 330/10, 330/14 a 330/15 v k. </w:t>
      </w:r>
      <w:proofErr w:type="spellStart"/>
      <w:r w:rsidRPr="00415B8C">
        <w:t>ú.</w:t>
      </w:r>
      <w:proofErr w:type="spellEnd"/>
      <w:r w:rsidRPr="00415B8C">
        <w:t> Dolní Kamenice</w:t>
      </w:r>
    </w:p>
    <w:p w:rsidR="00415B8C" w:rsidRPr="00415B8C" w:rsidRDefault="00415B8C" w:rsidP="004E2671">
      <w:pPr>
        <w:pStyle w:val="Zkladntext"/>
        <w:tabs>
          <w:tab w:val="left" w:pos="426"/>
          <w:tab w:val="left" w:pos="709"/>
        </w:tabs>
        <w:spacing w:after="0"/>
        <w:ind w:left="714"/>
        <w:jc w:val="both"/>
      </w:pPr>
      <w:r w:rsidRPr="00415B8C">
        <w:t>– pozemky p. p. č. 1842/7, 1842/5, 1837/1, 1836/2, 1836/3, 1842/6, 1842/10, 1842/11, 1842/12, 1842/13, 1842/14, 1842/15, 1842/16 v k. </w:t>
      </w:r>
      <w:proofErr w:type="spellStart"/>
      <w:r w:rsidRPr="00415B8C">
        <w:t>ú.</w:t>
      </w:r>
      <w:proofErr w:type="spellEnd"/>
      <w:r w:rsidRPr="00415B8C">
        <w:t> Česká Kamenice</w:t>
      </w:r>
    </w:p>
    <w:p w:rsidR="00415B8C" w:rsidRPr="00415B8C" w:rsidRDefault="00415B8C" w:rsidP="004E2671">
      <w:pPr>
        <w:pStyle w:val="Zkladntext"/>
        <w:numPr>
          <w:ilvl w:val="0"/>
          <w:numId w:val="17"/>
        </w:numPr>
        <w:tabs>
          <w:tab w:val="left" w:pos="426"/>
          <w:tab w:val="left" w:pos="709"/>
        </w:tabs>
        <w:spacing w:after="0"/>
        <w:ind w:left="714" w:hanging="357"/>
        <w:jc w:val="both"/>
      </w:pPr>
      <w:r w:rsidRPr="00415B8C">
        <w:t xml:space="preserve">park – zelená plocha na sídlišti Děčínská </w:t>
      </w:r>
    </w:p>
    <w:p w:rsidR="00415B8C" w:rsidRPr="00415B8C" w:rsidRDefault="00415B8C" w:rsidP="004E2671">
      <w:pPr>
        <w:pStyle w:val="Zkladntext"/>
        <w:tabs>
          <w:tab w:val="left" w:pos="426"/>
          <w:tab w:val="left" w:pos="709"/>
        </w:tabs>
        <w:spacing w:after="0"/>
        <w:ind w:left="714"/>
        <w:jc w:val="both"/>
      </w:pPr>
      <w:r w:rsidRPr="00415B8C">
        <w:t>– pozemky p. p. č. 699/1, 702/1, 702/3, 702/4, 702/5, 702/7, 705/1 v k. </w:t>
      </w:r>
      <w:proofErr w:type="spellStart"/>
      <w:r w:rsidRPr="00415B8C">
        <w:t>ú.</w:t>
      </w:r>
      <w:proofErr w:type="spellEnd"/>
      <w:r w:rsidRPr="00415B8C">
        <w:t xml:space="preserve"> Dolní Kamenice</w:t>
      </w:r>
    </w:p>
    <w:p w:rsidR="00415B8C" w:rsidRPr="00415B8C" w:rsidRDefault="00415B8C" w:rsidP="006361C1">
      <w:pPr>
        <w:pStyle w:val="Zkladntext"/>
        <w:numPr>
          <w:ilvl w:val="0"/>
          <w:numId w:val="17"/>
        </w:numPr>
        <w:tabs>
          <w:tab w:val="left" w:pos="426"/>
          <w:tab w:val="left" w:pos="709"/>
        </w:tabs>
        <w:spacing w:after="0"/>
        <w:jc w:val="both"/>
      </w:pPr>
      <w:r w:rsidRPr="00415B8C">
        <w:t>ostatní plocha Děčínská – Uhelná – pozemek p. p. č. 699/1 v k. </w:t>
      </w:r>
      <w:proofErr w:type="spellStart"/>
      <w:r w:rsidRPr="00415B8C">
        <w:t>ú.</w:t>
      </w:r>
      <w:proofErr w:type="spellEnd"/>
      <w:r w:rsidRPr="00415B8C">
        <w:t xml:space="preserve"> Dolní Kamenice</w:t>
      </w:r>
    </w:p>
    <w:sectPr w:rsidR="00415B8C" w:rsidRPr="00415B8C" w:rsidSect="004E267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74" w:rsidRDefault="00DC7174">
      <w:r>
        <w:separator/>
      </w:r>
    </w:p>
  </w:endnote>
  <w:endnote w:type="continuationSeparator" w:id="0">
    <w:p w:rsidR="00DC7174" w:rsidRDefault="00DC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74" w:rsidRDefault="00DC7174">
      <w:r>
        <w:separator/>
      </w:r>
    </w:p>
  </w:footnote>
  <w:footnote w:type="continuationSeparator" w:id="0">
    <w:p w:rsidR="00DC7174" w:rsidRDefault="00DC7174">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308D4" w:rsidRPr="00463774" w:rsidRDefault="00D308D4" w:rsidP="00D308D4">
      <w:pPr>
        <w:pStyle w:val="Textpoznpodarou"/>
        <w:jc w:val="both"/>
      </w:pPr>
      <w:r w:rsidRPr="00ED6F28">
        <w:rPr>
          <w:rStyle w:val="Znakapoznpodarou"/>
        </w:rPr>
        <w:footnoteRef/>
      </w:r>
      <w:r w:rsidRPr="00ED6F28">
        <w:rPr>
          <w:vertAlign w:val="superscript"/>
        </w:rPr>
        <w:t>)</w:t>
      </w:r>
      <w:r w:rsidRPr="00ED6F28">
        <w:t xml:space="preserve"> </w:t>
      </w:r>
      <w:r>
        <w:t>tržiště jsou vymezena v tržním řádu</w:t>
      </w:r>
    </w:p>
  </w:footnote>
  <w:footnote w:id="11">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708"/>
    <w:multiLevelType w:val="hybridMultilevel"/>
    <w:tmpl w:val="9C1EC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D6106E"/>
    <w:multiLevelType w:val="hybridMultilevel"/>
    <w:tmpl w:val="3A64698C"/>
    <w:lvl w:ilvl="0" w:tplc="966403A4">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773626"/>
    <w:multiLevelType w:val="multilevel"/>
    <w:tmpl w:val="B546CD4C"/>
    <w:lvl w:ilvl="0">
      <w:start w:val="2"/>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0575B5A"/>
    <w:multiLevelType w:val="hybridMultilevel"/>
    <w:tmpl w:val="C982F2F2"/>
    <w:lvl w:ilvl="0" w:tplc="79FAE0E4">
      <w:start w:val="1"/>
      <w:numFmt w:val="lowerLetter"/>
      <w:lvlText w:val="%1)"/>
      <w:lvlJc w:val="right"/>
      <w:pPr>
        <w:tabs>
          <w:tab w:val="num" w:pos="1327"/>
        </w:tabs>
        <w:ind w:left="1327" w:hanging="25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0825A9"/>
    <w:multiLevelType w:val="hybridMultilevel"/>
    <w:tmpl w:val="C954231C"/>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73BC6D18">
      <w:start w:val="4"/>
      <w:numFmt w:val="lowerLetter"/>
      <w:lvlText w:val="%3)"/>
      <w:lvlJc w:val="right"/>
      <w:pPr>
        <w:tabs>
          <w:tab w:val="num" w:pos="1327"/>
        </w:tabs>
        <w:ind w:left="1327" w:hanging="250"/>
      </w:pPr>
      <w:rPr>
        <w:rFonts w:ascii="Times New Roman" w:eastAsia="Times New Roman" w:hAnsi="Times New Roman" w:cs="Times New Roman"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29240E"/>
    <w:multiLevelType w:val="hybridMultilevel"/>
    <w:tmpl w:val="F0E0596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B4A4161"/>
    <w:multiLevelType w:val="hybridMultilevel"/>
    <w:tmpl w:val="3A64698C"/>
    <w:lvl w:ilvl="0" w:tplc="966403A4">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96C7823"/>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F621A80"/>
    <w:multiLevelType w:val="hybridMultilevel"/>
    <w:tmpl w:val="3A64698C"/>
    <w:lvl w:ilvl="0" w:tplc="966403A4">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17B2103"/>
    <w:multiLevelType w:val="hybridMultilevel"/>
    <w:tmpl w:val="3A64698C"/>
    <w:lvl w:ilvl="0" w:tplc="966403A4">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BE66153"/>
    <w:multiLevelType w:val="hybridMultilevel"/>
    <w:tmpl w:val="325C584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F02139D"/>
    <w:multiLevelType w:val="hybridMultilevel"/>
    <w:tmpl w:val="4522A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0D51291"/>
    <w:multiLevelType w:val="hybridMultilevel"/>
    <w:tmpl w:val="80C48038"/>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6051283"/>
    <w:multiLevelType w:val="hybridMultilevel"/>
    <w:tmpl w:val="3A64698C"/>
    <w:lvl w:ilvl="0" w:tplc="966403A4">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72137DB"/>
    <w:multiLevelType w:val="hybridMultilevel"/>
    <w:tmpl w:val="02863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74B10B50"/>
    <w:multiLevelType w:val="hybridMultilevel"/>
    <w:tmpl w:val="3A64698C"/>
    <w:lvl w:ilvl="0" w:tplc="966403A4">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4"/>
  </w:num>
  <w:num w:numId="3">
    <w:abstractNumId w:val="7"/>
  </w:num>
  <w:num w:numId="4">
    <w:abstractNumId w:val="15"/>
  </w:num>
  <w:num w:numId="5">
    <w:abstractNumId w:val="21"/>
  </w:num>
  <w:num w:numId="6">
    <w:abstractNumId w:val="22"/>
  </w:num>
  <w:num w:numId="7">
    <w:abstractNumId w:val="1"/>
  </w:num>
  <w:num w:numId="8">
    <w:abstractNumId w:val="5"/>
  </w:num>
  <w:num w:numId="9">
    <w:abstractNumId w:val="10"/>
  </w:num>
  <w:num w:numId="10">
    <w:abstractNumId w:val="8"/>
  </w:num>
  <w:num w:numId="11">
    <w:abstractNumId w:val="6"/>
  </w:num>
  <w:num w:numId="12">
    <w:abstractNumId w:val="14"/>
  </w:num>
  <w:num w:numId="13">
    <w:abstractNumId w:val="13"/>
  </w:num>
  <w:num w:numId="14">
    <w:abstractNumId w:val="3"/>
  </w:num>
  <w:num w:numId="15">
    <w:abstractNumId w:val="24"/>
  </w:num>
  <w:num w:numId="16">
    <w:abstractNumId w:val="20"/>
  </w:num>
  <w:num w:numId="17">
    <w:abstractNumId w:val="0"/>
  </w:num>
  <w:num w:numId="18">
    <w:abstractNumId w:val="25"/>
  </w:num>
  <w:num w:numId="19">
    <w:abstractNumId w:val="11"/>
  </w:num>
  <w:num w:numId="20">
    <w:abstractNumId w:val="2"/>
  </w:num>
  <w:num w:numId="21">
    <w:abstractNumId w:val="26"/>
  </w:num>
  <w:num w:numId="22">
    <w:abstractNumId w:val="18"/>
  </w:num>
  <w:num w:numId="23">
    <w:abstractNumId w:val="16"/>
  </w:num>
  <w:num w:numId="24">
    <w:abstractNumId w:val="12"/>
  </w:num>
  <w:num w:numId="25">
    <w:abstractNumId w:val="19"/>
  </w:num>
  <w:num w:numId="26">
    <w:abstractNumId w:val="23"/>
  </w:num>
  <w:num w:numId="27">
    <w:abstractNumId w:val="9"/>
  </w:num>
  <w:num w:numId="2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2"/>
    <w:rsid w:val="00002A5B"/>
    <w:rsid w:val="00003CB7"/>
    <w:rsid w:val="00007BF9"/>
    <w:rsid w:val="00025DD4"/>
    <w:rsid w:val="00026F27"/>
    <w:rsid w:val="00042A7E"/>
    <w:rsid w:val="00044C44"/>
    <w:rsid w:val="00045EFB"/>
    <w:rsid w:val="00046F53"/>
    <w:rsid w:val="0005221C"/>
    <w:rsid w:val="0005519A"/>
    <w:rsid w:val="00055CA6"/>
    <w:rsid w:val="00066DC9"/>
    <w:rsid w:val="00081ED0"/>
    <w:rsid w:val="000848FF"/>
    <w:rsid w:val="00086310"/>
    <w:rsid w:val="00087CE6"/>
    <w:rsid w:val="00092612"/>
    <w:rsid w:val="000926C8"/>
    <w:rsid w:val="00092E37"/>
    <w:rsid w:val="000A11E4"/>
    <w:rsid w:val="000A1A0C"/>
    <w:rsid w:val="000A7589"/>
    <w:rsid w:val="000B589E"/>
    <w:rsid w:val="000B68CB"/>
    <w:rsid w:val="000C1DB9"/>
    <w:rsid w:val="000C50BC"/>
    <w:rsid w:val="000C59B3"/>
    <w:rsid w:val="000D39CA"/>
    <w:rsid w:val="000E0497"/>
    <w:rsid w:val="000E12F4"/>
    <w:rsid w:val="000E1AAB"/>
    <w:rsid w:val="000E1C27"/>
    <w:rsid w:val="000E1F65"/>
    <w:rsid w:val="000F09B9"/>
    <w:rsid w:val="000F7BE0"/>
    <w:rsid w:val="00111AED"/>
    <w:rsid w:val="00117E5A"/>
    <w:rsid w:val="0012430A"/>
    <w:rsid w:val="001245AF"/>
    <w:rsid w:val="0012476D"/>
    <w:rsid w:val="00127977"/>
    <w:rsid w:val="00132DAB"/>
    <w:rsid w:val="00141AB4"/>
    <w:rsid w:val="00143268"/>
    <w:rsid w:val="00147A4E"/>
    <w:rsid w:val="001530CF"/>
    <w:rsid w:val="001538BD"/>
    <w:rsid w:val="00153F67"/>
    <w:rsid w:val="001552AB"/>
    <w:rsid w:val="00162D24"/>
    <w:rsid w:val="0016442B"/>
    <w:rsid w:val="00175D5E"/>
    <w:rsid w:val="0017658E"/>
    <w:rsid w:val="0019093A"/>
    <w:rsid w:val="0019118B"/>
    <w:rsid w:val="001911FB"/>
    <w:rsid w:val="001920F1"/>
    <w:rsid w:val="001921E5"/>
    <w:rsid w:val="0019666C"/>
    <w:rsid w:val="001A016B"/>
    <w:rsid w:val="001A135C"/>
    <w:rsid w:val="001A3C9D"/>
    <w:rsid w:val="001B70BF"/>
    <w:rsid w:val="001C4F22"/>
    <w:rsid w:val="001C6BF6"/>
    <w:rsid w:val="001D01A6"/>
    <w:rsid w:val="001D263B"/>
    <w:rsid w:val="001D56FE"/>
    <w:rsid w:val="001E2C3C"/>
    <w:rsid w:val="001E3275"/>
    <w:rsid w:val="001E5C84"/>
    <w:rsid w:val="001E6F5F"/>
    <w:rsid w:val="001F596D"/>
    <w:rsid w:val="00220F70"/>
    <w:rsid w:val="00222085"/>
    <w:rsid w:val="00240E68"/>
    <w:rsid w:val="00242D1F"/>
    <w:rsid w:val="00242D72"/>
    <w:rsid w:val="00251974"/>
    <w:rsid w:val="002641D9"/>
    <w:rsid w:val="00266882"/>
    <w:rsid w:val="00273FE4"/>
    <w:rsid w:val="002805C8"/>
    <w:rsid w:val="00282BA9"/>
    <w:rsid w:val="00283FFC"/>
    <w:rsid w:val="00285BAE"/>
    <w:rsid w:val="00292856"/>
    <w:rsid w:val="002948DD"/>
    <w:rsid w:val="002960E4"/>
    <w:rsid w:val="002A2B10"/>
    <w:rsid w:val="002B22A8"/>
    <w:rsid w:val="002B5D96"/>
    <w:rsid w:val="002C0E7E"/>
    <w:rsid w:val="002C4677"/>
    <w:rsid w:val="002C6AE6"/>
    <w:rsid w:val="002D238A"/>
    <w:rsid w:val="002E6FA0"/>
    <w:rsid w:val="002E773F"/>
    <w:rsid w:val="002F4D55"/>
    <w:rsid w:val="00303DEB"/>
    <w:rsid w:val="00304454"/>
    <w:rsid w:val="00305E51"/>
    <w:rsid w:val="00310BC4"/>
    <w:rsid w:val="00311013"/>
    <w:rsid w:val="0032017D"/>
    <w:rsid w:val="00321F46"/>
    <w:rsid w:val="003225E1"/>
    <w:rsid w:val="0032607C"/>
    <w:rsid w:val="003422D3"/>
    <w:rsid w:val="003476AF"/>
    <w:rsid w:val="0035236F"/>
    <w:rsid w:val="00360717"/>
    <w:rsid w:val="00360AF3"/>
    <w:rsid w:val="00362AB4"/>
    <w:rsid w:val="003634E5"/>
    <w:rsid w:val="00364CB3"/>
    <w:rsid w:val="00370C5B"/>
    <w:rsid w:val="003728CE"/>
    <w:rsid w:val="003740F7"/>
    <w:rsid w:val="0038542B"/>
    <w:rsid w:val="003A0A42"/>
    <w:rsid w:val="003A13D9"/>
    <w:rsid w:val="003A4107"/>
    <w:rsid w:val="003A4E23"/>
    <w:rsid w:val="003D09B3"/>
    <w:rsid w:val="003D20A2"/>
    <w:rsid w:val="003D6DDA"/>
    <w:rsid w:val="003E521E"/>
    <w:rsid w:val="003E5DA9"/>
    <w:rsid w:val="003F18F7"/>
    <w:rsid w:val="003F4C6D"/>
    <w:rsid w:val="00404D02"/>
    <w:rsid w:val="00415B8C"/>
    <w:rsid w:val="00430549"/>
    <w:rsid w:val="0043674F"/>
    <w:rsid w:val="00441CC2"/>
    <w:rsid w:val="00450DF1"/>
    <w:rsid w:val="0045134D"/>
    <w:rsid w:val="00453987"/>
    <w:rsid w:val="00461FA9"/>
    <w:rsid w:val="004620C5"/>
    <w:rsid w:val="00463727"/>
    <w:rsid w:val="00472F7B"/>
    <w:rsid w:val="0047486B"/>
    <w:rsid w:val="00482701"/>
    <w:rsid w:val="00482EDE"/>
    <w:rsid w:val="00487149"/>
    <w:rsid w:val="004923B8"/>
    <w:rsid w:val="0049318A"/>
    <w:rsid w:val="004975C8"/>
    <w:rsid w:val="004A6EA1"/>
    <w:rsid w:val="004C39E1"/>
    <w:rsid w:val="004D11FF"/>
    <w:rsid w:val="004D1231"/>
    <w:rsid w:val="004D270A"/>
    <w:rsid w:val="004D40B8"/>
    <w:rsid w:val="004D45D1"/>
    <w:rsid w:val="004E2671"/>
    <w:rsid w:val="004F13AE"/>
    <w:rsid w:val="004F181D"/>
    <w:rsid w:val="004F4AA1"/>
    <w:rsid w:val="004F5162"/>
    <w:rsid w:val="004F6B94"/>
    <w:rsid w:val="00501991"/>
    <w:rsid w:val="00504590"/>
    <w:rsid w:val="005046E6"/>
    <w:rsid w:val="00506983"/>
    <w:rsid w:val="00507C84"/>
    <w:rsid w:val="00514BF3"/>
    <w:rsid w:val="005241FA"/>
    <w:rsid w:val="00525C27"/>
    <w:rsid w:val="00552454"/>
    <w:rsid w:val="00555F6B"/>
    <w:rsid w:val="00556D88"/>
    <w:rsid w:val="00560096"/>
    <w:rsid w:val="005601B8"/>
    <w:rsid w:val="00561E02"/>
    <w:rsid w:val="00563F82"/>
    <w:rsid w:val="005642D7"/>
    <w:rsid w:val="005674CA"/>
    <w:rsid w:val="00571129"/>
    <w:rsid w:val="005725DD"/>
    <w:rsid w:val="0057576D"/>
    <w:rsid w:val="00577114"/>
    <w:rsid w:val="0058025F"/>
    <w:rsid w:val="0058352D"/>
    <w:rsid w:val="0059564E"/>
    <w:rsid w:val="00597BA1"/>
    <w:rsid w:val="005A2FFA"/>
    <w:rsid w:val="005A56F1"/>
    <w:rsid w:val="005A67A3"/>
    <w:rsid w:val="005B1308"/>
    <w:rsid w:val="005B631A"/>
    <w:rsid w:val="005C2873"/>
    <w:rsid w:val="005D48D6"/>
    <w:rsid w:val="005E0CCD"/>
    <w:rsid w:val="005E1B1F"/>
    <w:rsid w:val="005E7474"/>
    <w:rsid w:val="005E7BE6"/>
    <w:rsid w:val="005F235B"/>
    <w:rsid w:val="005F6601"/>
    <w:rsid w:val="006010AE"/>
    <w:rsid w:val="00601F6C"/>
    <w:rsid w:val="006023AA"/>
    <w:rsid w:val="00614A36"/>
    <w:rsid w:val="00624A8C"/>
    <w:rsid w:val="0062581F"/>
    <w:rsid w:val="00634AED"/>
    <w:rsid w:val="0064358B"/>
    <w:rsid w:val="00647440"/>
    <w:rsid w:val="00651314"/>
    <w:rsid w:val="0065404D"/>
    <w:rsid w:val="00655FC0"/>
    <w:rsid w:val="00657B52"/>
    <w:rsid w:val="00660528"/>
    <w:rsid w:val="006641A1"/>
    <w:rsid w:val="00666B46"/>
    <w:rsid w:val="00666BA1"/>
    <w:rsid w:val="0066793F"/>
    <w:rsid w:val="0067066B"/>
    <w:rsid w:val="00685D47"/>
    <w:rsid w:val="006911C4"/>
    <w:rsid w:val="00697918"/>
    <w:rsid w:val="006A6BD3"/>
    <w:rsid w:val="006C0CCD"/>
    <w:rsid w:val="006C1933"/>
    <w:rsid w:val="006D759B"/>
    <w:rsid w:val="006E1A3E"/>
    <w:rsid w:val="006E391F"/>
    <w:rsid w:val="006E5EAF"/>
    <w:rsid w:val="006E7EFC"/>
    <w:rsid w:val="00703C19"/>
    <w:rsid w:val="00705579"/>
    <w:rsid w:val="00715E29"/>
    <w:rsid w:val="007203B8"/>
    <w:rsid w:val="0073092F"/>
    <w:rsid w:val="00730DDF"/>
    <w:rsid w:val="0073267F"/>
    <w:rsid w:val="00732A19"/>
    <w:rsid w:val="0074034E"/>
    <w:rsid w:val="007409B1"/>
    <w:rsid w:val="00742E1F"/>
    <w:rsid w:val="00744ADC"/>
    <w:rsid w:val="007505D0"/>
    <w:rsid w:val="00751CE3"/>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7F17CA"/>
    <w:rsid w:val="00807A6E"/>
    <w:rsid w:val="00810C59"/>
    <w:rsid w:val="00813A60"/>
    <w:rsid w:val="00814B09"/>
    <w:rsid w:val="00815906"/>
    <w:rsid w:val="00817C84"/>
    <w:rsid w:val="00822298"/>
    <w:rsid w:val="00822A24"/>
    <w:rsid w:val="00822F35"/>
    <w:rsid w:val="00825897"/>
    <w:rsid w:val="00831AEB"/>
    <w:rsid w:val="008340D7"/>
    <w:rsid w:val="008410CD"/>
    <w:rsid w:val="00846786"/>
    <w:rsid w:val="00852FB3"/>
    <w:rsid w:val="0085545D"/>
    <w:rsid w:val="00855DAE"/>
    <w:rsid w:val="00856F32"/>
    <w:rsid w:val="00860A23"/>
    <w:rsid w:val="00864185"/>
    <w:rsid w:val="00873482"/>
    <w:rsid w:val="0087421A"/>
    <w:rsid w:val="008851F4"/>
    <w:rsid w:val="00892123"/>
    <w:rsid w:val="00892228"/>
    <w:rsid w:val="00895D8B"/>
    <w:rsid w:val="008A2DB7"/>
    <w:rsid w:val="008A6521"/>
    <w:rsid w:val="008B1D33"/>
    <w:rsid w:val="008B4B99"/>
    <w:rsid w:val="008B7CFF"/>
    <w:rsid w:val="008C173D"/>
    <w:rsid w:val="008D6B79"/>
    <w:rsid w:val="008E1169"/>
    <w:rsid w:val="008E5335"/>
    <w:rsid w:val="008E53B6"/>
    <w:rsid w:val="008F36F0"/>
    <w:rsid w:val="008F37C9"/>
    <w:rsid w:val="008F4416"/>
    <w:rsid w:val="008F7098"/>
    <w:rsid w:val="009025D8"/>
    <w:rsid w:val="00903D8A"/>
    <w:rsid w:val="00904D08"/>
    <w:rsid w:val="00906B1B"/>
    <w:rsid w:val="0090793E"/>
    <w:rsid w:val="00913720"/>
    <w:rsid w:val="00916220"/>
    <w:rsid w:val="00922609"/>
    <w:rsid w:val="0092391F"/>
    <w:rsid w:val="009330A6"/>
    <w:rsid w:val="00935B06"/>
    <w:rsid w:val="009370F7"/>
    <w:rsid w:val="00941400"/>
    <w:rsid w:val="00951580"/>
    <w:rsid w:val="009532D4"/>
    <w:rsid w:val="009651DA"/>
    <w:rsid w:val="009709CF"/>
    <w:rsid w:val="0098360C"/>
    <w:rsid w:val="00983ADB"/>
    <w:rsid w:val="00992A71"/>
    <w:rsid w:val="009958F0"/>
    <w:rsid w:val="009A08BB"/>
    <w:rsid w:val="009A2583"/>
    <w:rsid w:val="009A326A"/>
    <w:rsid w:val="009B31ED"/>
    <w:rsid w:val="009C38B4"/>
    <w:rsid w:val="009C6C3A"/>
    <w:rsid w:val="009E7673"/>
    <w:rsid w:val="00A00623"/>
    <w:rsid w:val="00A0073A"/>
    <w:rsid w:val="00A0241C"/>
    <w:rsid w:val="00A04ACB"/>
    <w:rsid w:val="00A1318A"/>
    <w:rsid w:val="00A1323E"/>
    <w:rsid w:val="00A22F5F"/>
    <w:rsid w:val="00A36EA8"/>
    <w:rsid w:val="00A45B6F"/>
    <w:rsid w:val="00A519F1"/>
    <w:rsid w:val="00A51AB2"/>
    <w:rsid w:val="00A51BF9"/>
    <w:rsid w:val="00A57BAD"/>
    <w:rsid w:val="00A60F8D"/>
    <w:rsid w:val="00A67C11"/>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56D2"/>
    <w:rsid w:val="00AC66CD"/>
    <w:rsid w:val="00AE16B5"/>
    <w:rsid w:val="00AE33CA"/>
    <w:rsid w:val="00AE7B8C"/>
    <w:rsid w:val="00B00B3D"/>
    <w:rsid w:val="00B06ACD"/>
    <w:rsid w:val="00B22247"/>
    <w:rsid w:val="00B26697"/>
    <w:rsid w:val="00B32A58"/>
    <w:rsid w:val="00B339E1"/>
    <w:rsid w:val="00B37888"/>
    <w:rsid w:val="00B414DC"/>
    <w:rsid w:val="00B418E9"/>
    <w:rsid w:val="00B45084"/>
    <w:rsid w:val="00B526B3"/>
    <w:rsid w:val="00B70858"/>
    <w:rsid w:val="00B74CF1"/>
    <w:rsid w:val="00B97D95"/>
    <w:rsid w:val="00BB1C58"/>
    <w:rsid w:val="00BB1C5F"/>
    <w:rsid w:val="00BC05B7"/>
    <w:rsid w:val="00BC0C7D"/>
    <w:rsid w:val="00BC6CCD"/>
    <w:rsid w:val="00BD66CD"/>
    <w:rsid w:val="00BD777A"/>
    <w:rsid w:val="00BE409C"/>
    <w:rsid w:val="00BE5D50"/>
    <w:rsid w:val="00BF3BD3"/>
    <w:rsid w:val="00C03A45"/>
    <w:rsid w:val="00C17622"/>
    <w:rsid w:val="00C25A0C"/>
    <w:rsid w:val="00C30025"/>
    <w:rsid w:val="00C341F1"/>
    <w:rsid w:val="00C50FE6"/>
    <w:rsid w:val="00C51945"/>
    <w:rsid w:val="00C51A52"/>
    <w:rsid w:val="00C55844"/>
    <w:rsid w:val="00C610D8"/>
    <w:rsid w:val="00C654DA"/>
    <w:rsid w:val="00C67DE3"/>
    <w:rsid w:val="00C8082F"/>
    <w:rsid w:val="00C84F41"/>
    <w:rsid w:val="00C861ED"/>
    <w:rsid w:val="00C93F6E"/>
    <w:rsid w:val="00C94DC5"/>
    <w:rsid w:val="00C96D47"/>
    <w:rsid w:val="00C97839"/>
    <w:rsid w:val="00CA2607"/>
    <w:rsid w:val="00CA7230"/>
    <w:rsid w:val="00CB35E5"/>
    <w:rsid w:val="00CB4041"/>
    <w:rsid w:val="00CB4FA3"/>
    <w:rsid w:val="00CC599C"/>
    <w:rsid w:val="00CD10D3"/>
    <w:rsid w:val="00CD4BDC"/>
    <w:rsid w:val="00CD4FB3"/>
    <w:rsid w:val="00CE0470"/>
    <w:rsid w:val="00D02409"/>
    <w:rsid w:val="00D02DAF"/>
    <w:rsid w:val="00D1130D"/>
    <w:rsid w:val="00D17A87"/>
    <w:rsid w:val="00D20B7D"/>
    <w:rsid w:val="00D233A2"/>
    <w:rsid w:val="00D308D4"/>
    <w:rsid w:val="00D33447"/>
    <w:rsid w:val="00D4073B"/>
    <w:rsid w:val="00D42134"/>
    <w:rsid w:val="00D43EBC"/>
    <w:rsid w:val="00D603FA"/>
    <w:rsid w:val="00D60D60"/>
    <w:rsid w:val="00D6118C"/>
    <w:rsid w:val="00D70DBF"/>
    <w:rsid w:val="00DA00B1"/>
    <w:rsid w:val="00DA102C"/>
    <w:rsid w:val="00DA22FF"/>
    <w:rsid w:val="00DA375F"/>
    <w:rsid w:val="00DA77BD"/>
    <w:rsid w:val="00DB024E"/>
    <w:rsid w:val="00DB5457"/>
    <w:rsid w:val="00DB7E85"/>
    <w:rsid w:val="00DC00B9"/>
    <w:rsid w:val="00DC1C84"/>
    <w:rsid w:val="00DC1F85"/>
    <w:rsid w:val="00DC3A67"/>
    <w:rsid w:val="00DC7174"/>
    <w:rsid w:val="00DD0AC8"/>
    <w:rsid w:val="00DF1160"/>
    <w:rsid w:val="00DF3C57"/>
    <w:rsid w:val="00DF6CC6"/>
    <w:rsid w:val="00DF6F5E"/>
    <w:rsid w:val="00E0015C"/>
    <w:rsid w:val="00E02E94"/>
    <w:rsid w:val="00E06A02"/>
    <w:rsid w:val="00E16931"/>
    <w:rsid w:val="00E16B1F"/>
    <w:rsid w:val="00E23BD0"/>
    <w:rsid w:val="00E34677"/>
    <w:rsid w:val="00E35E19"/>
    <w:rsid w:val="00E456F9"/>
    <w:rsid w:val="00E51D71"/>
    <w:rsid w:val="00E54E7A"/>
    <w:rsid w:val="00E57A36"/>
    <w:rsid w:val="00E61DB9"/>
    <w:rsid w:val="00E64DBD"/>
    <w:rsid w:val="00E660F4"/>
    <w:rsid w:val="00E67291"/>
    <w:rsid w:val="00E70CA6"/>
    <w:rsid w:val="00E76844"/>
    <w:rsid w:val="00E76AF4"/>
    <w:rsid w:val="00E801F7"/>
    <w:rsid w:val="00E829E0"/>
    <w:rsid w:val="00E86388"/>
    <w:rsid w:val="00E87B3B"/>
    <w:rsid w:val="00E92F55"/>
    <w:rsid w:val="00EA5229"/>
    <w:rsid w:val="00EA606E"/>
    <w:rsid w:val="00EB0CE7"/>
    <w:rsid w:val="00EB1349"/>
    <w:rsid w:val="00EC5206"/>
    <w:rsid w:val="00EC5C4D"/>
    <w:rsid w:val="00EC5F10"/>
    <w:rsid w:val="00EC6E98"/>
    <w:rsid w:val="00ED0E84"/>
    <w:rsid w:val="00ED0F93"/>
    <w:rsid w:val="00ED4053"/>
    <w:rsid w:val="00EE3BBF"/>
    <w:rsid w:val="00EF1694"/>
    <w:rsid w:val="00F013E8"/>
    <w:rsid w:val="00F07056"/>
    <w:rsid w:val="00F233E8"/>
    <w:rsid w:val="00F277C4"/>
    <w:rsid w:val="00F32935"/>
    <w:rsid w:val="00F36346"/>
    <w:rsid w:val="00F37563"/>
    <w:rsid w:val="00F42CC2"/>
    <w:rsid w:val="00F446F4"/>
    <w:rsid w:val="00F45CE0"/>
    <w:rsid w:val="00F46A45"/>
    <w:rsid w:val="00F506E3"/>
    <w:rsid w:val="00F53E8B"/>
    <w:rsid w:val="00F55D57"/>
    <w:rsid w:val="00F64DD5"/>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uiPriority w:val="99"/>
    <w:rsid w:val="00941400"/>
    <w:pPr>
      <w:spacing w:after="120"/>
    </w:pPr>
  </w:style>
  <w:style w:type="character" w:customStyle="1" w:styleId="ZkladntextChar">
    <w:name w:val="Základní text Char"/>
    <w:link w:val="Zkladntext"/>
    <w:uiPriority w:val="99"/>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F446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uiPriority w:val="99"/>
    <w:rsid w:val="00941400"/>
    <w:pPr>
      <w:spacing w:after="120"/>
    </w:pPr>
  </w:style>
  <w:style w:type="character" w:customStyle="1" w:styleId="ZkladntextChar">
    <w:name w:val="Základní text Char"/>
    <w:link w:val="Zkladntext"/>
    <w:uiPriority w:val="99"/>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F44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E1FCE-AD88-4980-BDA8-4FB9FA2A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1566</Words>
  <Characters>9245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Bc. Lenka Švehlíková</cp:lastModifiedBy>
  <cp:revision>3</cp:revision>
  <cp:lastPrinted>2022-08-24T05:19:00Z</cp:lastPrinted>
  <dcterms:created xsi:type="dcterms:W3CDTF">2022-09-08T09:54:00Z</dcterms:created>
  <dcterms:modified xsi:type="dcterms:W3CDTF">2022-09-08T10:04:00Z</dcterms:modified>
</cp:coreProperties>
</file>