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ED2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605426">
        <w:rPr>
          <w:rFonts w:ascii="Arial" w:hAnsi="Arial" w:cs="Arial"/>
          <w:b/>
        </w:rPr>
        <w:t>Mochtín</w:t>
      </w:r>
    </w:p>
    <w:p w14:paraId="0771D4A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605426">
        <w:rPr>
          <w:rFonts w:ascii="Arial" w:hAnsi="Arial" w:cs="Arial"/>
          <w:b/>
        </w:rPr>
        <w:t>Mochtín</w:t>
      </w:r>
    </w:p>
    <w:p w14:paraId="34F6F2F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819D9">
        <w:rPr>
          <w:rFonts w:ascii="Arial" w:hAnsi="Arial" w:cs="Arial"/>
          <w:b/>
        </w:rPr>
        <w:t>Mochtín</w:t>
      </w:r>
      <w:r w:rsidR="00605426">
        <w:rPr>
          <w:rFonts w:ascii="Arial" w:hAnsi="Arial" w:cs="Arial"/>
          <w:b/>
        </w:rPr>
        <w:t>,</w:t>
      </w:r>
    </w:p>
    <w:p w14:paraId="00D2C1D9"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0636173" w14:textId="77777777" w:rsidR="0024722A" w:rsidRPr="00FB6AE5" w:rsidRDefault="0024722A" w:rsidP="00051340">
      <w:pPr>
        <w:jc w:val="center"/>
        <w:rPr>
          <w:rFonts w:ascii="Arial" w:hAnsi="Arial" w:cs="Arial"/>
          <w:sz w:val="22"/>
          <w:szCs w:val="22"/>
        </w:rPr>
      </w:pPr>
    </w:p>
    <w:p w14:paraId="6F9E346B"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05426">
        <w:rPr>
          <w:rFonts w:ascii="Arial" w:hAnsi="Arial" w:cs="Arial"/>
          <w:sz w:val="22"/>
          <w:szCs w:val="22"/>
        </w:rPr>
        <w:t>Mochtín</w:t>
      </w:r>
      <w:r w:rsidR="00580E6A">
        <w:rPr>
          <w:rFonts w:ascii="Arial" w:hAnsi="Arial" w:cs="Arial"/>
          <w:sz w:val="22"/>
          <w:szCs w:val="22"/>
        </w:rPr>
        <w:t xml:space="preserve"> se na svém zasedání </w:t>
      </w:r>
      <w:r w:rsidR="00580E6A" w:rsidRPr="005B2C7F">
        <w:rPr>
          <w:rFonts w:ascii="Arial" w:hAnsi="Arial" w:cs="Arial"/>
          <w:sz w:val="22"/>
          <w:szCs w:val="22"/>
        </w:rPr>
        <w:t>dne</w:t>
      </w:r>
      <w:r w:rsidR="0082565F" w:rsidRPr="005B2C7F">
        <w:rPr>
          <w:rFonts w:ascii="Arial" w:hAnsi="Arial" w:cs="Arial"/>
          <w:sz w:val="22"/>
          <w:szCs w:val="22"/>
        </w:rPr>
        <w:t xml:space="preserve"> </w:t>
      </w:r>
      <w:r w:rsidR="005B2C7F" w:rsidRPr="005B2C7F">
        <w:rPr>
          <w:rFonts w:ascii="Arial" w:hAnsi="Arial" w:cs="Arial"/>
          <w:sz w:val="22"/>
          <w:szCs w:val="22"/>
        </w:rPr>
        <w:t>24</w:t>
      </w:r>
      <w:r w:rsidR="0082565F" w:rsidRPr="005B2C7F">
        <w:rPr>
          <w:rFonts w:ascii="Arial" w:hAnsi="Arial" w:cs="Arial"/>
          <w:sz w:val="22"/>
          <w:szCs w:val="22"/>
        </w:rPr>
        <w:t xml:space="preserve">. </w:t>
      </w:r>
      <w:r w:rsidR="005B2C7F" w:rsidRPr="005B2C7F">
        <w:rPr>
          <w:rFonts w:ascii="Arial" w:hAnsi="Arial" w:cs="Arial"/>
          <w:sz w:val="22"/>
          <w:szCs w:val="22"/>
        </w:rPr>
        <w:t>4</w:t>
      </w:r>
      <w:r w:rsidR="0082565F" w:rsidRPr="005B2C7F">
        <w:rPr>
          <w:rFonts w:ascii="Arial" w:hAnsi="Arial" w:cs="Arial"/>
          <w:sz w:val="22"/>
          <w:szCs w:val="22"/>
        </w:rPr>
        <w:t>. 2025</w:t>
      </w:r>
      <w:r w:rsidR="0082565F">
        <w:rPr>
          <w:rFonts w:ascii="Arial" w:hAnsi="Arial" w:cs="Arial"/>
          <w:sz w:val="22"/>
          <w:szCs w:val="22"/>
        </w:rPr>
        <w:t xml:space="preserve"> </w:t>
      </w:r>
      <w:r w:rsidR="00C819D9">
        <w:rPr>
          <w:rFonts w:ascii="Arial" w:hAnsi="Arial" w:cs="Arial"/>
          <w:sz w:val="22"/>
          <w:szCs w:val="22"/>
        </w:rPr>
        <w:t>usnesením č. ZO</w:t>
      </w:r>
      <w:r w:rsidR="00D77E68">
        <w:rPr>
          <w:rFonts w:ascii="Arial" w:hAnsi="Arial" w:cs="Arial"/>
          <w:sz w:val="22"/>
          <w:szCs w:val="22"/>
        </w:rPr>
        <w:t xml:space="preserve"> </w:t>
      </w:r>
      <w:r w:rsidR="005B2C7F">
        <w:rPr>
          <w:rFonts w:ascii="Arial" w:hAnsi="Arial" w:cs="Arial"/>
          <w:sz w:val="22"/>
          <w:szCs w:val="22"/>
        </w:rPr>
        <w:t>43</w:t>
      </w:r>
      <w:r w:rsidR="001756AD">
        <w:rPr>
          <w:rFonts w:ascii="Arial" w:hAnsi="Arial" w:cs="Arial"/>
          <w:sz w:val="22"/>
          <w:szCs w:val="22"/>
        </w:rPr>
        <w:t xml:space="preserve">/25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34DE8B1" w14:textId="77777777" w:rsidR="0024722A" w:rsidRDefault="0024722A">
      <w:pPr>
        <w:jc w:val="center"/>
        <w:rPr>
          <w:rFonts w:ascii="Arial" w:hAnsi="Arial" w:cs="Arial"/>
          <w:b/>
          <w:sz w:val="22"/>
          <w:szCs w:val="22"/>
        </w:rPr>
      </w:pPr>
    </w:p>
    <w:p w14:paraId="7EE49B40" w14:textId="77777777" w:rsidR="00972E6D" w:rsidRPr="00FB6AE5" w:rsidRDefault="00972E6D">
      <w:pPr>
        <w:jc w:val="center"/>
        <w:rPr>
          <w:rFonts w:ascii="Arial" w:hAnsi="Arial" w:cs="Arial"/>
          <w:b/>
          <w:sz w:val="22"/>
          <w:szCs w:val="22"/>
        </w:rPr>
      </w:pPr>
    </w:p>
    <w:p w14:paraId="2324D4F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70C0018" w14:textId="77777777" w:rsidR="0024722A"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26C812C" w14:textId="77777777" w:rsidR="00491AD5" w:rsidRPr="00491AD5" w:rsidRDefault="00491AD5" w:rsidP="00491AD5">
      <w:pPr>
        <w:jc w:val="center"/>
      </w:pPr>
    </w:p>
    <w:p w14:paraId="17A43068" w14:textId="77777777" w:rsidR="00031731" w:rsidRPr="00EB486C" w:rsidRDefault="00491AD5" w:rsidP="00A41CC6">
      <w:pPr>
        <w:numPr>
          <w:ilvl w:val="0"/>
          <w:numId w:val="37"/>
        </w:numPr>
        <w:tabs>
          <w:tab w:val="left" w:pos="0"/>
        </w:tabs>
        <w:jc w:val="both"/>
        <w:rPr>
          <w:rFonts w:ascii="Arial" w:hAnsi="Arial" w:cs="Arial"/>
          <w:color w:val="FF0000"/>
          <w:sz w:val="22"/>
          <w:szCs w:val="22"/>
        </w:rPr>
      </w:pPr>
      <w:r>
        <w:rPr>
          <w:rFonts w:ascii="Arial" w:hAnsi="Arial" w:cs="Arial"/>
          <w:sz w:val="22"/>
          <w:szCs w:val="22"/>
        </w:rPr>
        <w:t>T</w:t>
      </w:r>
      <w:r w:rsidR="0024722A" w:rsidRPr="00FB6AE5">
        <w:rPr>
          <w:rFonts w:ascii="Arial" w:hAnsi="Arial" w:cs="Arial"/>
          <w:sz w:val="22"/>
          <w:szCs w:val="22"/>
        </w:rPr>
        <w:t xml:space="preserve">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05426">
        <w:rPr>
          <w:rFonts w:ascii="Arial" w:hAnsi="Arial" w:cs="Arial"/>
          <w:sz w:val="22"/>
          <w:szCs w:val="22"/>
        </w:rPr>
        <w:t>Mochtín</w:t>
      </w:r>
    </w:p>
    <w:p w14:paraId="10E1BAD6" w14:textId="77777777" w:rsidR="00EB486C" w:rsidRPr="00EB486C" w:rsidRDefault="00EB486C" w:rsidP="00A41CC6">
      <w:pPr>
        <w:tabs>
          <w:tab w:val="left" w:pos="567"/>
        </w:tabs>
        <w:ind w:firstLine="60"/>
        <w:jc w:val="both"/>
        <w:rPr>
          <w:rFonts w:ascii="Arial" w:hAnsi="Arial" w:cs="Arial"/>
          <w:color w:val="FF0000"/>
          <w:sz w:val="22"/>
          <w:szCs w:val="22"/>
        </w:rPr>
      </w:pPr>
    </w:p>
    <w:p w14:paraId="3EC95EF0" w14:textId="12F6FD3A" w:rsidR="006B58B2" w:rsidRPr="00BF6EFC" w:rsidRDefault="00EB486C" w:rsidP="00A41CC6">
      <w:pPr>
        <w:numPr>
          <w:ilvl w:val="0"/>
          <w:numId w:val="37"/>
        </w:numPr>
        <w:tabs>
          <w:tab w:val="left" w:pos="-142"/>
        </w:tabs>
        <w:autoSpaceDE w:val="0"/>
        <w:autoSpaceDN w:val="0"/>
        <w:adjustRightInd w:val="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E4BE3B2"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06AFA95" w14:textId="77777777" w:rsidR="00D62F8B" w:rsidRDefault="006B58B2" w:rsidP="00A41CC6">
      <w:pPr>
        <w:numPr>
          <w:ilvl w:val="0"/>
          <w:numId w:val="37"/>
        </w:numPr>
        <w:tabs>
          <w:tab w:val="left" w:pos="-142"/>
        </w:tabs>
        <w:autoSpaceDE w:val="0"/>
        <w:autoSpaceDN w:val="0"/>
        <w:adjustRightInd w:val="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1BF494" w14:textId="77777777" w:rsidR="00D62F8B" w:rsidRDefault="00D62F8B" w:rsidP="00D62F8B">
      <w:pPr>
        <w:tabs>
          <w:tab w:val="left" w:pos="-142"/>
        </w:tabs>
        <w:autoSpaceDE w:val="0"/>
        <w:autoSpaceDN w:val="0"/>
        <w:adjustRightInd w:val="0"/>
        <w:jc w:val="both"/>
        <w:rPr>
          <w:rFonts w:ascii="Arial" w:hAnsi="Arial" w:cs="Arial"/>
          <w:sz w:val="22"/>
          <w:szCs w:val="22"/>
        </w:rPr>
      </w:pPr>
    </w:p>
    <w:p w14:paraId="5282B26C" w14:textId="77777777" w:rsidR="00D62F8B" w:rsidRPr="00D62F8B" w:rsidRDefault="00D62F8B" w:rsidP="00A41CC6">
      <w:pPr>
        <w:numPr>
          <w:ilvl w:val="0"/>
          <w:numId w:val="37"/>
        </w:numPr>
        <w:tabs>
          <w:tab w:val="left" w:pos="-142"/>
        </w:tabs>
        <w:autoSpaceDE w:val="0"/>
        <w:autoSpaceDN w:val="0"/>
        <w:adjustRightInd w:val="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B03BF35" w14:textId="77777777" w:rsidR="00012F79" w:rsidRDefault="00012F79">
      <w:pPr>
        <w:jc w:val="center"/>
        <w:rPr>
          <w:rFonts w:ascii="Arial" w:hAnsi="Arial" w:cs="Arial"/>
          <w:b/>
          <w:sz w:val="22"/>
          <w:szCs w:val="22"/>
        </w:rPr>
      </w:pPr>
    </w:p>
    <w:p w14:paraId="59CB5C9F" w14:textId="77777777" w:rsidR="00972E6D" w:rsidRDefault="00972E6D">
      <w:pPr>
        <w:jc w:val="center"/>
        <w:rPr>
          <w:rFonts w:ascii="Arial" w:hAnsi="Arial" w:cs="Arial"/>
          <w:b/>
          <w:sz w:val="22"/>
          <w:szCs w:val="22"/>
        </w:rPr>
      </w:pPr>
    </w:p>
    <w:p w14:paraId="69AD301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41A53D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10E6FFC" w14:textId="77777777" w:rsidR="00A41CC6" w:rsidRDefault="00A41CC6" w:rsidP="00A41CC6">
      <w:pPr>
        <w:jc w:val="both"/>
        <w:rPr>
          <w:rFonts w:ascii="Arial" w:hAnsi="Arial" w:cs="Arial"/>
          <w:sz w:val="22"/>
          <w:szCs w:val="22"/>
        </w:rPr>
      </w:pPr>
    </w:p>
    <w:p w14:paraId="51EB0870" w14:textId="77777777" w:rsidR="00D42B07" w:rsidRPr="00D42B07" w:rsidRDefault="00F53E58" w:rsidP="00A41CC6">
      <w:pPr>
        <w:numPr>
          <w:ilvl w:val="0"/>
          <w:numId w:val="36"/>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0AF8E20" w14:textId="77777777" w:rsidR="00D42B07" w:rsidRPr="00FB6AE5" w:rsidRDefault="00D42B07">
      <w:pPr>
        <w:rPr>
          <w:rFonts w:ascii="Arial" w:hAnsi="Arial" w:cs="Arial"/>
          <w:i/>
          <w:iCs/>
          <w:sz w:val="22"/>
          <w:szCs w:val="22"/>
        </w:rPr>
      </w:pPr>
    </w:p>
    <w:p w14:paraId="29EC288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3DAD69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D6871F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AE919A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B88E37F"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D8C46D8" w14:textId="77777777" w:rsidR="00806AB9" w:rsidRDefault="00806AB9"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Nebezpečné odpady,</w:t>
      </w:r>
    </w:p>
    <w:p w14:paraId="49869FCA" w14:textId="77777777" w:rsidR="00806AB9" w:rsidRPr="00FB6AE5" w:rsidRDefault="00806AB9"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Objemný odpad,</w:t>
      </w:r>
    </w:p>
    <w:p w14:paraId="4CACE19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F58776A" w14:textId="77777777" w:rsidR="008A2FDB" w:rsidRDefault="008A2FDB" w:rsidP="008A2FDB">
      <w:pPr>
        <w:numPr>
          <w:ilvl w:val="0"/>
          <w:numId w:val="10"/>
        </w:numPr>
        <w:rPr>
          <w:rFonts w:ascii="Arial" w:hAnsi="Arial" w:cs="Arial"/>
          <w:i/>
          <w:iCs/>
          <w:sz w:val="22"/>
          <w:szCs w:val="22"/>
        </w:rPr>
      </w:pPr>
      <w:r>
        <w:rPr>
          <w:rFonts w:ascii="Arial" w:hAnsi="Arial" w:cs="Arial"/>
          <w:i/>
          <w:iCs/>
          <w:sz w:val="22"/>
          <w:szCs w:val="22"/>
        </w:rPr>
        <w:t xml:space="preserve">Textil, </w:t>
      </w:r>
    </w:p>
    <w:p w14:paraId="1FE9F181" w14:textId="77777777" w:rsidR="008A2FDB" w:rsidRPr="008A2FDB" w:rsidRDefault="006F432E" w:rsidP="008A2FDB">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8A2FDB">
        <w:rPr>
          <w:rFonts w:ascii="Arial" w:hAnsi="Arial" w:cs="Arial"/>
          <w:i/>
          <w:iCs/>
          <w:sz w:val="22"/>
          <w:szCs w:val="22"/>
        </w:rPr>
        <w:t>,</w:t>
      </w:r>
    </w:p>
    <w:p w14:paraId="6CE2AD17" w14:textId="77777777" w:rsidR="007909DA" w:rsidRPr="00431942" w:rsidRDefault="007909DA" w:rsidP="00115451">
      <w:pPr>
        <w:rPr>
          <w:rFonts w:ascii="Arial" w:hAnsi="Arial" w:cs="Arial"/>
          <w:i/>
          <w:sz w:val="22"/>
          <w:szCs w:val="22"/>
        </w:rPr>
      </w:pPr>
    </w:p>
    <w:p w14:paraId="4F173348" w14:textId="77777777" w:rsidR="00262D62" w:rsidRPr="00122EA8" w:rsidRDefault="0024722A" w:rsidP="00051340">
      <w:pPr>
        <w:pStyle w:val="Zkladntextodsazen"/>
        <w:numPr>
          <w:ilvl w:val="0"/>
          <w:numId w:val="36"/>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8A2FDB">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8A2FDB">
        <w:rPr>
          <w:rFonts w:ascii="Arial" w:hAnsi="Arial" w:cs="Arial"/>
          <w:sz w:val="22"/>
          <w:szCs w:val="22"/>
        </w:rPr>
        <w:t xml:space="preserve"> a i)</w:t>
      </w:r>
      <w:r w:rsidRPr="00122EA8">
        <w:rPr>
          <w:rFonts w:ascii="Arial" w:hAnsi="Arial" w:cs="Arial"/>
          <w:sz w:val="22"/>
          <w:szCs w:val="22"/>
        </w:rPr>
        <w:t>.</w:t>
      </w:r>
    </w:p>
    <w:p w14:paraId="48172899" w14:textId="77777777" w:rsidR="00262D62" w:rsidRPr="00122EA8" w:rsidRDefault="00262D62" w:rsidP="00262D62">
      <w:pPr>
        <w:pStyle w:val="Zkladntextodsazen"/>
        <w:ind w:left="360" w:firstLine="0"/>
        <w:rPr>
          <w:rFonts w:ascii="Arial" w:hAnsi="Arial" w:cs="Arial"/>
          <w:sz w:val="22"/>
          <w:szCs w:val="22"/>
        </w:rPr>
      </w:pPr>
    </w:p>
    <w:p w14:paraId="3B7D4E73" w14:textId="77777777" w:rsidR="00262D62" w:rsidRPr="00122EA8" w:rsidRDefault="00262D62" w:rsidP="00051340">
      <w:pPr>
        <w:pStyle w:val="Zkladntextodsazen"/>
        <w:numPr>
          <w:ilvl w:val="0"/>
          <w:numId w:val="36"/>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605426">
        <w:rPr>
          <w:rFonts w:ascii="Arial" w:hAnsi="Arial" w:cs="Arial"/>
          <w:sz w:val="22"/>
          <w:szCs w:val="22"/>
        </w:rPr>
        <w:t>(</w:t>
      </w:r>
      <w:r w:rsidRPr="00605426">
        <w:rPr>
          <w:rFonts w:ascii="Arial" w:hAnsi="Arial" w:cs="Arial"/>
          <w:i/>
          <w:iCs/>
          <w:sz w:val="22"/>
          <w:szCs w:val="22"/>
        </w:rPr>
        <w:t>např. koberce, matrace, nábyt</w:t>
      </w:r>
      <w:r w:rsidR="005B2C7F">
        <w:rPr>
          <w:rFonts w:ascii="Arial" w:hAnsi="Arial" w:cs="Arial"/>
          <w:i/>
          <w:iCs/>
          <w:sz w:val="22"/>
          <w:szCs w:val="22"/>
        </w:rPr>
        <w:t>ek</w:t>
      </w:r>
      <w:proofErr w:type="gramStart"/>
      <w:r w:rsidRPr="00605426">
        <w:rPr>
          <w:rFonts w:ascii="Arial" w:hAnsi="Arial" w:cs="Arial"/>
          <w:i/>
          <w:iCs/>
          <w:sz w:val="22"/>
          <w:szCs w:val="22"/>
        </w:rPr>
        <w:t>…</w:t>
      </w:r>
      <w:r w:rsidRPr="00605426">
        <w:rPr>
          <w:rFonts w:ascii="Arial" w:hAnsi="Arial" w:cs="Arial"/>
          <w:sz w:val="22"/>
          <w:szCs w:val="22"/>
        </w:rPr>
        <w:t xml:space="preserve"> )</w:t>
      </w:r>
      <w:proofErr w:type="gramEnd"/>
      <w:r w:rsidRPr="00605426">
        <w:rPr>
          <w:rFonts w:ascii="Arial" w:hAnsi="Arial" w:cs="Arial"/>
          <w:sz w:val="22"/>
          <w:szCs w:val="22"/>
        </w:rPr>
        <w:t>.</w:t>
      </w:r>
    </w:p>
    <w:p w14:paraId="51375596" w14:textId="77777777" w:rsidR="00262D62" w:rsidRDefault="00262D62" w:rsidP="00262D62">
      <w:pPr>
        <w:pStyle w:val="Zkladntextodsazen"/>
        <w:ind w:left="360" w:firstLine="0"/>
        <w:rPr>
          <w:rFonts w:ascii="Arial" w:hAnsi="Arial" w:cs="Arial"/>
          <w:sz w:val="22"/>
          <w:szCs w:val="22"/>
        </w:rPr>
      </w:pPr>
    </w:p>
    <w:p w14:paraId="52DB4417" w14:textId="77777777" w:rsidR="00553B78" w:rsidRDefault="00553B78" w:rsidP="00553B78">
      <w:pPr>
        <w:pStyle w:val="Zkladntextodsazen"/>
        <w:ind w:left="720" w:firstLine="0"/>
        <w:jc w:val="center"/>
        <w:rPr>
          <w:rFonts w:ascii="Arial" w:hAnsi="Arial" w:cs="Arial"/>
          <w:sz w:val="22"/>
          <w:szCs w:val="22"/>
        </w:rPr>
      </w:pPr>
    </w:p>
    <w:p w14:paraId="40D01613" w14:textId="77777777" w:rsidR="00FC73AE" w:rsidRPr="00FB6AE5" w:rsidRDefault="00FC73AE" w:rsidP="00553B78">
      <w:pPr>
        <w:pStyle w:val="Zkladntextodsazen"/>
        <w:ind w:left="720" w:firstLine="0"/>
        <w:jc w:val="center"/>
        <w:rPr>
          <w:rFonts w:ascii="Arial" w:hAnsi="Arial" w:cs="Arial"/>
          <w:sz w:val="22"/>
          <w:szCs w:val="22"/>
        </w:rPr>
      </w:pPr>
    </w:p>
    <w:p w14:paraId="09EBAA14" w14:textId="77777777" w:rsidR="0024722A" w:rsidRPr="00FB6AE5" w:rsidRDefault="0024722A" w:rsidP="00051340">
      <w:pPr>
        <w:ind w:firstLine="567"/>
        <w:jc w:val="center"/>
        <w:rPr>
          <w:rFonts w:ascii="Arial" w:hAnsi="Arial" w:cs="Arial"/>
          <w:b/>
          <w:sz w:val="22"/>
          <w:szCs w:val="22"/>
        </w:rPr>
      </w:pPr>
      <w:r w:rsidRPr="00FB6AE5">
        <w:rPr>
          <w:rFonts w:ascii="Arial" w:hAnsi="Arial" w:cs="Arial"/>
          <w:b/>
          <w:sz w:val="22"/>
          <w:szCs w:val="22"/>
        </w:rPr>
        <w:t>Čl. 3</w:t>
      </w:r>
    </w:p>
    <w:p w14:paraId="30E86635"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776DB4">
        <w:rPr>
          <w:rFonts w:ascii="Arial" w:hAnsi="Arial" w:cs="Arial"/>
          <w:b/>
          <w:bCs/>
          <w:sz w:val="22"/>
          <w:szCs w:val="22"/>
          <w:u w:val="none"/>
        </w:rPr>
        <w:t>, jedlých olejů a tuků</w:t>
      </w:r>
    </w:p>
    <w:p w14:paraId="5EA5C7C8" w14:textId="77777777" w:rsidR="00223F72" w:rsidRDefault="00223F72" w:rsidP="00090F36">
      <w:pPr>
        <w:tabs>
          <w:tab w:val="num" w:pos="851"/>
        </w:tabs>
        <w:jc w:val="center"/>
        <w:rPr>
          <w:rFonts w:ascii="Arial" w:hAnsi="Arial" w:cs="Arial"/>
          <w:b/>
          <w:sz w:val="22"/>
          <w:szCs w:val="22"/>
          <w:u w:val="single"/>
        </w:rPr>
      </w:pPr>
    </w:p>
    <w:p w14:paraId="18EE3D44" w14:textId="77777777" w:rsidR="002A3581" w:rsidRPr="00605426" w:rsidRDefault="0017608F" w:rsidP="00090F36">
      <w:pPr>
        <w:numPr>
          <w:ilvl w:val="0"/>
          <w:numId w:val="44"/>
        </w:numPr>
        <w:ind w:left="709" w:hanging="425"/>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605426">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605426">
        <w:rPr>
          <w:rFonts w:ascii="Arial" w:hAnsi="Arial" w:cs="Arial"/>
          <w:sz w:val="22"/>
          <w:szCs w:val="22"/>
        </w:rPr>
        <w:t xml:space="preserve"> </w:t>
      </w:r>
      <w:r w:rsidR="00E2491F" w:rsidRPr="00605426">
        <w:rPr>
          <w:rFonts w:ascii="Arial" w:hAnsi="Arial" w:cs="Arial"/>
          <w:i/>
          <w:sz w:val="22"/>
          <w:szCs w:val="22"/>
        </w:rPr>
        <w:t>s</w:t>
      </w:r>
      <w:r w:rsidR="005F0210" w:rsidRPr="00605426">
        <w:rPr>
          <w:rFonts w:ascii="Arial" w:hAnsi="Arial" w:cs="Arial"/>
          <w:i/>
          <w:sz w:val="22"/>
          <w:szCs w:val="22"/>
        </w:rPr>
        <w:t>běrné</w:t>
      </w:r>
      <w:r w:rsidR="00E2491F" w:rsidRPr="00605426">
        <w:rPr>
          <w:rFonts w:ascii="Arial" w:hAnsi="Arial" w:cs="Arial"/>
          <w:i/>
          <w:sz w:val="22"/>
          <w:szCs w:val="22"/>
        </w:rPr>
        <w:t xml:space="preserve"> nádob</w:t>
      </w:r>
      <w:r w:rsidR="00605426" w:rsidRPr="00605426">
        <w:rPr>
          <w:rFonts w:ascii="Arial" w:hAnsi="Arial" w:cs="Arial"/>
          <w:i/>
          <w:sz w:val="22"/>
          <w:szCs w:val="22"/>
        </w:rPr>
        <w:t>y</w:t>
      </w:r>
      <w:r w:rsidR="00605426">
        <w:rPr>
          <w:rFonts w:ascii="Arial" w:hAnsi="Arial" w:cs="Arial"/>
          <w:i/>
          <w:sz w:val="22"/>
          <w:szCs w:val="22"/>
        </w:rPr>
        <w:t xml:space="preserve"> </w:t>
      </w:r>
      <w:r w:rsidR="00605426" w:rsidRPr="00605426">
        <w:rPr>
          <w:rFonts w:ascii="Arial" w:hAnsi="Arial" w:cs="Arial"/>
          <w:i/>
          <w:sz w:val="22"/>
          <w:szCs w:val="22"/>
        </w:rPr>
        <w:t xml:space="preserve">(zvony), </w:t>
      </w:r>
      <w:r w:rsidR="005F0210" w:rsidRPr="00605426">
        <w:rPr>
          <w:rFonts w:ascii="Arial" w:hAnsi="Arial" w:cs="Arial"/>
          <w:i/>
          <w:sz w:val="22"/>
          <w:szCs w:val="22"/>
        </w:rPr>
        <w:t>velkoobjemové kontejnery</w:t>
      </w:r>
      <w:r w:rsidR="00605426" w:rsidRPr="00605426">
        <w:rPr>
          <w:rFonts w:ascii="Arial" w:hAnsi="Arial" w:cs="Arial"/>
          <w:i/>
          <w:sz w:val="22"/>
          <w:szCs w:val="22"/>
        </w:rPr>
        <w:t>.</w:t>
      </w:r>
    </w:p>
    <w:p w14:paraId="06B12BFA" w14:textId="77777777" w:rsidR="0024722A" w:rsidRPr="00FB6AE5" w:rsidRDefault="0024722A">
      <w:pPr>
        <w:rPr>
          <w:rFonts w:ascii="Arial" w:hAnsi="Arial" w:cs="Arial"/>
          <w:sz w:val="22"/>
          <w:szCs w:val="22"/>
        </w:rPr>
      </w:pPr>
    </w:p>
    <w:p w14:paraId="55F0DA3B" w14:textId="77777777" w:rsidR="002A3581" w:rsidRDefault="002A3581" w:rsidP="00090F36">
      <w:pPr>
        <w:pStyle w:val="NormlnIMP"/>
        <w:numPr>
          <w:ilvl w:val="0"/>
          <w:numId w:val="44"/>
        </w:numPr>
        <w:suppressAutoHyphens w:val="0"/>
        <w:overflowPunct/>
        <w:autoSpaceDE/>
        <w:autoSpaceDN/>
        <w:adjustRightInd/>
        <w:spacing w:line="240" w:lineRule="auto"/>
        <w:ind w:left="709" w:hanging="425"/>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01746D">
        <w:rPr>
          <w:rFonts w:ascii="Arial" w:hAnsi="Arial" w:cs="Arial"/>
          <w:sz w:val="22"/>
          <w:szCs w:val="22"/>
        </w:rPr>
        <w:t xml:space="preserve"> </w:t>
      </w:r>
      <w:r w:rsidR="00EC12A4">
        <w:rPr>
          <w:rFonts w:ascii="Arial" w:hAnsi="Arial" w:cs="Arial"/>
          <w:sz w:val="22"/>
          <w:szCs w:val="22"/>
        </w:rPr>
        <w:t>uvedených v Příloze č. 1, která je nedílnou součástí této vyhlášky.</w:t>
      </w:r>
    </w:p>
    <w:p w14:paraId="13F0DD0E" w14:textId="77777777" w:rsidR="0024722A" w:rsidRPr="00FB6AE5" w:rsidRDefault="0024722A">
      <w:pPr>
        <w:jc w:val="both"/>
        <w:rPr>
          <w:rFonts w:ascii="Arial" w:hAnsi="Arial" w:cs="Arial"/>
          <w:sz w:val="22"/>
          <w:szCs w:val="22"/>
        </w:rPr>
      </w:pPr>
    </w:p>
    <w:p w14:paraId="1A5D30D7" w14:textId="77777777" w:rsidR="0024722A" w:rsidRPr="00FB6AE5" w:rsidRDefault="0024722A" w:rsidP="00090F36">
      <w:pPr>
        <w:pStyle w:val="NormlnIMP"/>
        <w:numPr>
          <w:ilvl w:val="0"/>
          <w:numId w:val="44"/>
        </w:numPr>
        <w:tabs>
          <w:tab w:val="num" w:pos="709"/>
          <w:tab w:val="num" w:pos="927"/>
        </w:tabs>
        <w:suppressAutoHyphens w:val="0"/>
        <w:overflowPunct/>
        <w:autoSpaceDE/>
        <w:autoSpaceDN/>
        <w:adjustRightInd/>
        <w:spacing w:line="240" w:lineRule="auto"/>
        <w:ind w:left="284"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42757EA" w14:textId="77777777" w:rsidR="00223F72" w:rsidRDefault="00223F72" w:rsidP="00223F72">
      <w:pPr>
        <w:jc w:val="both"/>
        <w:rPr>
          <w:rFonts w:ascii="Arial" w:hAnsi="Arial" w:cs="Arial"/>
          <w:sz w:val="22"/>
          <w:szCs w:val="22"/>
        </w:rPr>
      </w:pPr>
    </w:p>
    <w:p w14:paraId="74645B23"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00776DB4">
        <w:rPr>
          <w:rFonts w:ascii="Arial" w:hAnsi="Arial" w:cs="Arial"/>
          <w:bCs/>
          <w:i/>
          <w:color w:val="000000"/>
        </w:rPr>
        <w:t>odpady, barva zelená</w:t>
      </w:r>
    </w:p>
    <w:p w14:paraId="49093138"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605426">
        <w:rPr>
          <w:rFonts w:ascii="Arial" w:hAnsi="Arial" w:cs="Arial"/>
          <w:bCs/>
          <w:i/>
          <w:color w:val="000000"/>
        </w:rPr>
        <w:t>apír, barva modrá</w:t>
      </w:r>
    </w:p>
    <w:p w14:paraId="00B21394"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2A3581" w:rsidRPr="00605426">
        <w:rPr>
          <w:rFonts w:ascii="Arial" w:hAnsi="Arial" w:cs="Arial"/>
          <w:bCs/>
          <w:i/>
        </w:rPr>
        <w:t>žlutá</w:t>
      </w:r>
    </w:p>
    <w:p w14:paraId="4AA5CD43"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A2E0D">
        <w:rPr>
          <w:rFonts w:ascii="Arial" w:hAnsi="Arial" w:cs="Arial"/>
          <w:bCs/>
          <w:i/>
          <w:color w:val="000000"/>
        </w:rPr>
        <w:t>klo, barva zelená</w:t>
      </w:r>
      <w:r w:rsidR="0024722A" w:rsidRPr="00AC2295">
        <w:rPr>
          <w:rFonts w:ascii="Arial" w:hAnsi="Arial" w:cs="Arial"/>
          <w:bCs/>
          <w:i/>
          <w:color w:val="000000"/>
        </w:rPr>
        <w:t>,</w:t>
      </w:r>
    </w:p>
    <w:p w14:paraId="55C05B8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CA2E0D">
        <w:rPr>
          <w:rFonts w:ascii="Arial" w:hAnsi="Arial" w:cs="Arial"/>
          <w:bCs/>
          <w:i/>
          <w:color w:val="000000"/>
        </w:rPr>
        <w:t>ovy, barva šedá</w:t>
      </w:r>
      <w:r w:rsidRPr="00AC2295">
        <w:rPr>
          <w:rFonts w:ascii="Arial" w:hAnsi="Arial" w:cs="Arial"/>
          <w:bCs/>
          <w:i/>
          <w:color w:val="000000"/>
        </w:rPr>
        <w:t>,</w:t>
      </w:r>
      <w:r w:rsidR="002A3581" w:rsidRPr="00AC2295">
        <w:rPr>
          <w:rFonts w:ascii="Arial" w:hAnsi="Arial" w:cs="Arial"/>
          <w:bCs/>
          <w:i/>
          <w:color w:val="000000"/>
        </w:rPr>
        <w:t xml:space="preserve"> </w:t>
      </w:r>
    </w:p>
    <w:p w14:paraId="4F844DB1" w14:textId="77777777" w:rsidR="00547890" w:rsidRDefault="00547890" w:rsidP="007969BA">
      <w:pPr>
        <w:numPr>
          <w:ilvl w:val="0"/>
          <w:numId w:val="18"/>
        </w:numPr>
        <w:tabs>
          <w:tab w:val="left" w:pos="851"/>
        </w:tabs>
        <w:rPr>
          <w:rFonts w:ascii="Arial" w:hAnsi="Arial" w:cs="Arial"/>
          <w:i/>
          <w:iCs/>
          <w:sz w:val="22"/>
          <w:szCs w:val="22"/>
        </w:rPr>
      </w:pPr>
      <w:r>
        <w:rPr>
          <w:rFonts w:ascii="Arial" w:hAnsi="Arial" w:cs="Arial"/>
          <w:i/>
          <w:iCs/>
          <w:sz w:val="22"/>
          <w:szCs w:val="22"/>
        </w:rPr>
        <w:t>Jedlé oleje a tuky</w:t>
      </w:r>
      <w:r w:rsidR="00CA2E0D">
        <w:rPr>
          <w:rFonts w:ascii="Arial" w:hAnsi="Arial" w:cs="Arial"/>
          <w:i/>
          <w:iCs/>
          <w:sz w:val="22"/>
          <w:szCs w:val="22"/>
        </w:rPr>
        <w:t>, barva šedá (černá)</w:t>
      </w:r>
      <w:r w:rsidR="00EC12A4">
        <w:rPr>
          <w:rFonts w:ascii="Arial" w:hAnsi="Arial" w:cs="Arial"/>
          <w:i/>
          <w:iCs/>
          <w:sz w:val="22"/>
          <w:szCs w:val="22"/>
        </w:rPr>
        <w:t>.</w:t>
      </w:r>
    </w:p>
    <w:p w14:paraId="21A55E9D" w14:textId="77777777" w:rsidR="0024722A" w:rsidRDefault="0024722A">
      <w:pPr>
        <w:ind w:left="360"/>
        <w:rPr>
          <w:rFonts w:ascii="Arial" w:hAnsi="Arial" w:cs="Arial"/>
          <w:i/>
          <w:iCs/>
          <w:sz w:val="22"/>
          <w:szCs w:val="22"/>
        </w:rPr>
      </w:pPr>
    </w:p>
    <w:p w14:paraId="602B624F" w14:textId="77777777" w:rsidR="009007DD" w:rsidRDefault="00F77173" w:rsidP="00F7300F">
      <w:pPr>
        <w:ind w:left="709"/>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B675028" w14:textId="77777777" w:rsidR="009007DD" w:rsidRDefault="009007DD" w:rsidP="009007DD">
      <w:pPr>
        <w:jc w:val="both"/>
        <w:rPr>
          <w:rFonts w:ascii="Arial" w:hAnsi="Arial" w:cs="Arial"/>
          <w:sz w:val="22"/>
          <w:szCs w:val="22"/>
        </w:rPr>
      </w:pPr>
    </w:p>
    <w:p w14:paraId="457AF81B" w14:textId="77777777" w:rsidR="009007DD" w:rsidRPr="009007DD" w:rsidRDefault="009007DD" w:rsidP="00154128">
      <w:pPr>
        <w:numPr>
          <w:ilvl w:val="0"/>
          <w:numId w:val="44"/>
        </w:numPr>
        <w:ind w:left="709" w:hanging="425"/>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98CFB1A" w14:textId="77777777" w:rsidR="003A0DB1" w:rsidRPr="003A0DB1" w:rsidRDefault="003A0DB1" w:rsidP="003A0DB1">
      <w:pPr>
        <w:pStyle w:val="Default"/>
        <w:ind w:left="360"/>
      </w:pPr>
    </w:p>
    <w:p w14:paraId="5089DF5F" w14:textId="77777777" w:rsidR="003A5104" w:rsidRDefault="00EC12A4" w:rsidP="00154128">
      <w:pPr>
        <w:numPr>
          <w:ilvl w:val="0"/>
          <w:numId w:val="44"/>
        </w:numPr>
        <w:ind w:left="709" w:hanging="425"/>
        <w:jc w:val="both"/>
        <w:rPr>
          <w:rFonts w:ascii="Arial" w:hAnsi="Arial" w:cs="Arial"/>
          <w:sz w:val="22"/>
          <w:szCs w:val="22"/>
        </w:rPr>
      </w:pPr>
      <w:r>
        <w:rPr>
          <w:rFonts w:ascii="Arial" w:hAnsi="Arial" w:cs="Arial"/>
          <w:sz w:val="22"/>
          <w:szCs w:val="22"/>
        </w:rPr>
        <w:t>Nebezpečné složky komunálního odpadu</w:t>
      </w:r>
      <w:r w:rsidR="008A2FDB">
        <w:rPr>
          <w:rFonts w:ascii="Arial" w:hAnsi="Arial" w:cs="Arial"/>
          <w:sz w:val="22"/>
          <w:szCs w:val="22"/>
        </w:rPr>
        <w:t xml:space="preserve">, </w:t>
      </w:r>
      <w:r>
        <w:rPr>
          <w:rFonts w:ascii="Arial" w:hAnsi="Arial" w:cs="Arial"/>
          <w:sz w:val="22"/>
          <w:szCs w:val="22"/>
        </w:rPr>
        <w:t xml:space="preserve">objemný odpad </w:t>
      </w:r>
      <w:r w:rsidR="008A2FDB">
        <w:rPr>
          <w:rFonts w:ascii="Arial" w:hAnsi="Arial" w:cs="Arial"/>
          <w:sz w:val="22"/>
          <w:szCs w:val="22"/>
        </w:rPr>
        <w:t xml:space="preserve">a textil </w:t>
      </w:r>
      <w:r>
        <w:rPr>
          <w:rFonts w:ascii="Arial" w:hAnsi="Arial" w:cs="Arial"/>
          <w:sz w:val="22"/>
          <w:szCs w:val="22"/>
        </w:rPr>
        <w:t xml:space="preserve">lze </w:t>
      </w:r>
      <w:r w:rsidR="00FB298C" w:rsidRPr="00EB514D">
        <w:rPr>
          <w:rFonts w:ascii="Arial" w:hAnsi="Arial" w:cs="Arial"/>
          <w:sz w:val="22"/>
          <w:szCs w:val="22"/>
        </w:rPr>
        <w:t>odevzdávat ve sbě</w:t>
      </w:r>
      <w:r w:rsidR="00EB514D" w:rsidRPr="00EB514D">
        <w:rPr>
          <w:rFonts w:ascii="Arial" w:hAnsi="Arial" w:cs="Arial"/>
          <w:sz w:val="22"/>
          <w:szCs w:val="22"/>
        </w:rPr>
        <w:t>rném dvoře</w:t>
      </w:r>
      <w:r w:rsidR="00EB514D">
        <w:rPr>
          <w:rFonts w:ascii="Arial" w:hAnsi="Arial" w:cs="Arial"/>
          <w:sz w:val="22"/>
          <w:szCs w:val="22"/>
        </w:rPr>
        <w:t xml:space="preserve"> provozovatele Odpadového hospodářství Klatovy,</w:t>
      </w:r>
      <w:r w:rsidR="008A2FDB">
        <w:rPr>
          <w:rFonts w:ascii="Arial" w:hAnsi="Arial" w:cs="Arial"/>
          <w:sz w:val="22"/>
          <w:szCs w:val="22"/>
        </w:rPr>
        <w:t xml:space="preserve"> </w:t>
      </w:r>
      <w:r w:rsidR="00EB514D">
        <w:rPr>
          <w:rFonts w:ascii="Arial" w:hAnsi="Arial" w:cs="Arial"/>
          <w:sz w:val="22"/>
          <w:szCs w:val="22"/>
        </w:rPr>
        <w:t>s.r.o., IČ</w:t>
      </w:r>
      <w:r w:rsidR="00E12B2E">
        <w:rPr>
          <w:rFonts w:ascii="Arial" w:hAnsi="Arial" w:cs="Arial"/>
          <w:sz w:val="22"/>
          <w:szCs w:val="22"/>
        </w:rPr>
        <w:t xml:space="preserve"> 26378108</w:t>
      </w:r>
      <w:r w:rsidR="00EB514D" w:rsidRPr="00EB514D">
        <w:rPr>
          <w:rFonts w:ascii="Arial" w:hAnsi="Arial" w:cs="Arial"/>
          <w:sz w:val="22"/>
          <w:szCs w:val="22"/>
        </w:rPr>
        <w:t>, který je umístěn v Klatovech, ul. Dr. Sedláka 782, 339 01 Klatovy</w:t>
      </w:r>
      <w:r w:rsidR="00E12B2E">
        <w:rPr>
          <w:rFonts w:ascii="Arial" w:hAnsi="Arial" w:cs="Arial"/>
          <w:sz w:val="22"/>
          <w:szCs w:val="22"/>
        </w:rPr>
        <w:t>.</w:t>
      </w:r>
    </w:p>
    <w:p w14:paraId="544B31ED" w14:textId="77777777" w:rsidR="00580FEA" w:rsidRPr="00E12B2E" w:rsidRDefault="00580FEA" w:rsidP="00580FEA">
      <w:pPr>
        <w:jc w:val="both"/>
        <w:rPr>
          <w:rFonts w:ascii="Arial" w:hAnsi="Arial" w:cs="Arial"/>
          <w:sz w:val="22"/>
          <w:szCs w:val="22"/>
        </w:rPr>
      </w:pPr>
    </w:p>
    <w:p w14:paraId="63C738F2" w14:textId="77777777" w:rsidR="00F71191" w:rsidRDefault="00F71191" w:rsidP="00A773EE">
      <w:pPr>
        <w:rPr>
          <w:rFonts w:ascii="Arial" w:hAnsi="Arial" w:cs="Arial"/>
          <w:b/>
          <w:sz w:val="22"/>
          <w:szCs w:val="22"/>
        </w:rPr>
      </w:pPr>
    </w:p>
    <w:p w14:paraId="6CE092A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C12A4">
        <w:rPr>
          <w:rFonts w:ascii="Arial" w:hAnsi="Arial" w:cs="Arial"/>
          <w:b/>
          <w:sz w:val="22"/>
          <w:szCs w:val="22"/>
        </w:rPr>
        <w:t>4</w:t>
      </w:r>
    </w:p>
    <w:p w14:paraId="7E67CCD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F2B2834" w14:textId="77777777" w:rsidR="0024722A" w:rsidRPr="00FB6AE5" w:rsidRDefault="0024722A">
      <w:pPr>
        <w:jc w:val="center"/>
        <w:rPr>
          <w:rFonts w:ascii="Arial" w:hAnsi="Arial" w:cs="Arial"/>
          <w:b/>
          <w:sz w:val="22"/>
          <w:szCs w:val="22"/>
        </w:rPr>
      </w:pPr>
    </w:p>
    <w:p w14:paraId="65B23EB6" w14:textId="77777777" w:rsidR="0025354B" w:rsidRPr="001078B1" w:rsidRDefault="0025354B" w:rsidP="00351E05">
      <w:pPr>
        <w:widowControl w:val="0"/>
        <w:numPr>
          <w:ilvl w:val="0"/>
          <w:numId w:val="28"/>
        </w:numPr>
        <w:tabs>
          <w:tab w:val="left" w:pos="709"/>
        </w:tabs>
        <w:ind w:left="709" w:hanging="425"/>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00387913">
        <w:rPr>
          <w:rFonts w:ascii="Arial" w:hAnsi="Arial" w:cs="Arial"/>
          <w:sz w:val="22"/>
          <w:szCs w:val="22"/>
        </w:rPr>
        <w:t>í:</w:t>
      </w:r>
    </w:p>
    <w:p w14:paraId="021CB4A5" w14:textId="77777777" w:rsidR="0025354B" w:rsidRPr="00387913" w:rsidRDefault="005F0210" w:rsidP="00351E05">
      <w:pPr>
        <w:numPr>
          <w:ilvl w:val="0"/>
          <w:numId w:val="2"/>
        </w:numPr>
        <w:tabs>
          <w:tab w:val="left" w:pos="709"/>
        </w:tabs>
        <w:ind w:hanging="219"/>
        <w:jc w:val="both"/>
        <w:rPr>
          <w:rFonts w:ascii="Arial" w:hAnsi="Arial" w:cs="Arial"/>
          <w:sz w:val="22"/>
          <w:szCs w:val="22"/>
        </w:rPr>
      </w:pPr>
      <w:r w:rsidRPr="00387913">
        <w:rPr>
          <w:rFonts w:ascii="Arial" w:hAnsi="Arial" w:cs="Arial"/>
          <w:bCs/>
          <w:sz w:val="22"/>
          <w:szCs w:val="22"/>
        </w:rPr>
        <w:t>popelnice</w:t>
      </w:r>
    </w:p>
    <w:p w14:paraId="224AE054" w14:textId="77777777" w:rsidR="00CF5BE8" w:rsidRPr="00387913" w:rsidRDefault="005F0210" w:rsidP="00351E05">
      <w:pPr>
        <w:numPr>
          <w:ilvl w:val="0"/>
          <w:numId w:val="2"/>
        </w:numPr>
        <w:tabs>
          <w:tab w:val="left" w:pos="709"/>
        </w:tabs>
        <w:ind w:hanging="219"/>
        <w:jc w:val="both"/>
        <w:rPr>
          <w:rFonts w:ascii="Arial" w:hAnsi="Arial" w:cs="Arial"/>
          <w:color w:val="00B0F0"/>
          <w:sz w:val="22"/>
          <w:szCs w:val="22"/>
        </w:rPr>
      </w:pPr>
      <w:r w:rsidRPr="00387913">
        <w:rPr>
          <w:rFonts w:ascii="Arial" w:hAnsi="Arial" w:cs="Arial"/>
          <w:sz w:val="22"/>
          <w:szCs w:val="22"/>
        </w:rPr>
        <w:t>odpadkové koše</w:t>
      </w:r>
      <w:r w:rsidR="0025354B" w:rsidRPr="00387913">
        <w:rPr>
          <w:rFonts w:ascii="Arial" w:hAnsi="Arial" w:cs="Arial"/>
          <w:sz w:val="22"/>
          <w:szCs w:val="22"/>
        </w:rPr>
        <w:t>, které jsou umístěny na veřejných prostranstvích v obci, sloužící pro odkládání drobného směsného komunálního odpadu</w:t>
      </w:r>
      <w:r w:rsidR="0025354B" w:rsidRPr="00387913">
        <w:rPr>
          <w:rFonts w:ascii="Arial" w:hAnsi="Arial" w:cs="Arial"/>
          <w:color w:val="00B0F0"/>
          <w:sz w:val="22"/>
          <w:szCs w:val="22"/>
        </w:rPr>
        <w:t>.</w:t>
      </w:r>
    </w:p>
    <w:p w14:paraId="2D8CCDD0" w14:textId="77777777" w:rsidR="000F4568" w:rsidRDefault="000F4568" w:rsidP="00CF5BE8">
      <w:pPr>
        <w:pStyle w:val="Default"/>
        <w:ind w:left="360"/>
        <w:jc w:val="both"/>
        <w:rPr>
          <w:color w:val="00B0F0"/>
          <w:sz w:val="22"/>
          <w:szCs w:val="22"/>
        </w:rPr>
      </w:pPr>
    </w:p>
    <w:p w14:paraId="0DC06022" w14:textId="77777777" w:rsidR="00EC12A4" w:rsidRPr="009743BA" w:rsidRDefault="00EC12A4" w:rsidP="00351E05">
      <w:pPr>
        <w:numPr>
          <w:ilvl w:val="0"/>
          <w:numId w:val="28"/>
        </w:numPr>
        <w:ind w:left="426" w:hanging="142"/>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r>
      <w:r w:rsidR="00F7300F">
        <w:rPr>
          <w:rFonts w:ascii="Arial" w:hAnsi="Arial" w:cs="Arial"/>
          <w:sz w:val="22"/>
          <w:szCs w:val="22"/>
        </w:rPr>
        <w:t xml:space="preserve">     </w:t>
      </w:r>
      <w:r w:rsidRPr="009743BA">
        <w:rPr>
          <w:rFonts w:ascii="Arial" w:hAnsi="Arial" w:cs="Arial"/>
          <w:sz w:val="22"/>
          <w:szCs w:val="22"/>
        </w:rPr>
        <w:t>v čl. 3 odst. 4</w:t>
      </w:r>
      <w:r>
        <w:rPr>
          <w:rFonts w:ascii="Arial" w:hAnsi="Arial" w:cs="Arial"/>
          <w:sz w:val="22"/>
          <w:szCs w:val="22"/>
        </w:rPr>
        <w:t xml:space="preserve"> a</w:t>
      </w:r>
      <w:r w:rsidRPr="009743BA">
        <w:rPr>
          <w:rFonts w:ascii="Arial" w:hAnsi="Arial" w:cs="Arial"/>
          <w:sz w:val="22"/>
          <w:szCs w:val="22"/>
        </w:rPr>
        <w:t xml:space="preserve"> 5. </w:t>
      </w:r>
    </w:p>
    <w:p w14:paraId="2834BB57" w14:textId="77777777" w:rsidR="00EC12A4" w:rsidRDefault="000674E7" w:rsidP="00D226C7">
      <w:pPr>
        <w:rPr>
          <w:rFonts w:ascii="Arial" w:hAnsi="Arial" w:cs="Arial"/>
          <w:b/>
          <w:sz w:val="22"/>
          <w:szCs w:val="22"/>
        </w:rPr>
      </w:pPr>
      <w:r>
        <w:rPr>
          <w:rFonts w:ascii="Arial" w:hAnsi="Arial" w:cs="Arial"/>
          <w:b/>
          <w:sz w:val="22"/>
          <w:szCs w:val="22"/>
        </w:rPr>
        <w:br w:type="page"/>
      </w:r>
    </w:p>
    <w:p w14:paraId="0A03BAEC"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lastRenderedPageBreak/>
        <w:t xml:space="preserve">Čl. </w:t>
      </w:r>
      <w:r w:rsidR="00EC12A4">
        <w:rPr>
          <w:rFonts w:ascii="Arial" w:hAnsi="Arial" w:cs="Arial"/>
          <w:b/>
          <w:sz w:val="22"/>
          <w:szCs w:val="22"/>
        </w:rPr>
        <w:t>5</w:t>
      </w:r>
    </w:p>
    <w:p w14:paraId="4C2699B2"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FE310B6"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45050828" w14:textId="77777777" w:rsidR="00491AD5" w:rsidRPr="00491AD5" w:rsidRDefault="00491AD5" w:rsidP="00491AD5">
      <w:pPr>
        <w:jc w:val="center"/>
      </w:pPr>
    </w:p>
    <w:p w14:paraId="6D16D20D" w14:textId="77777777" w:rsidR="00211D36" w:rsidRPr="0001746D" w:rsidRDefault="00211D36" w:rsidP="00FC73AE">
      <w:pPr>
        <w:pStyle w:val="Nadpis2"/>
        <w:numPr>
          <w:ilvl w:val="0"/>
          <w:numId w:val="33"/>
        </w:numPr>
        <w:rPr>
          <w:rFonts w:ascii="Arial" w:hAnsi="Arial" w:cs="Arial"/>
          <w:sz w:val="22"/>
          <w:szCs w:val="22"/>
          <w:u w:val="none"/>
        </w:rPr>
      </w:pPr>
      <w:r w:rsidRPr="0001746D">
        <w:rPr>
          <w:rFonts w:ascii="Arial" w:hAnsi="Arial" w:cs="Arial"/>
          <w:sz w:val="22"/>
          <w:szCs w:val="22"/>
          <w:u w:val="none"/>
        </w:rPr>
        <w:t xml:space="preserve">Obec v rámci služby pro výrobce nakládá s těmito výrobky s ukončenou životností: </w:t>
      </w:r>
    </w:p>
    <w:p w14:paraId="1F852FAA" w14:textId="77777777" w:rsidR="00414D31" w:rsidRDefault="00414D31" w:rsidP="00211D36">
      <w:pPr>
        <w:autoSpaceDE w:val="0"/>
        <w:autoSpaceDN w:val="0"/>
        <w:adjustRightInd w:val="0"/>
        <w:ind w:left="720"/>
        <w:jc w:val="both"/>
        <w:rPr>
          <w:rFonts w:ascii="Arial" w:hAnsi="Arial" w:cs="Arial"/>
          <w:sz w:val="22"/>
          <w:szCs w:val="22"/>
        </w:rPr>
      </w:pPr>
    </w:p>
    <w:p w14:paraId="538258CF"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a) </w:t>
      </w:r>
      <w:r w:rsidR="00387913">
        <w:rPr>
          <w:rFonts w:ascii="Arial" w:hAnsi="Arial" w:cs="Arial"/>
          <w:sz w:val="22"/>
          <w:szCs w:val="22"/>
        </w:rPr>
        <w:t xml:space="preserve">drobné </w:t>
      </w:r>
      <w:r w:rsidRPr="0031415A">
        <w:rPr>
          <w:rFonts w:ascii="Arial" w:hAnsi="Arial" w:cs="Arial"/>
          <w:sz w:val="22"/>
          <w:szCs w:val="22"/>
        </w:rPr>
        <w:t>elektrozařízení</w:t>
      </w:r>
    </w:p>
    <w:p w14:paraId="4A95E50D"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7380F41E" w14:textId="77777777" w:rsidR="00211D36" w:rsidRPr="0031415A" w:rsidRDefault="00211D36" w:rsidP="00211D36">
      <w:pPr>
        <w:autoSpaceDE w:val="0"/>
        <w:autoSpaceDN w:val="0"/>
        <w:adjustRightInd w:val="0"/>
        <w:ind w:left="720"/>
        <w:jc w:val="both"/>
        <w:rPr>
          <w:rFonts w:ascii="Arial" w:hAnsi="Arial" w:cs="Arial"/>
          <w:sz w:val="22"/>
          <w:szCs w:val="22"/>
        </w:rPr>
      </w:pPr>
    </w:p>
    <w:p w14:paraId="35221F48" w14:textId="77777777" w:rsidR="002A18D0" w:rsidRPr="002A18D0" w:rsidRDefault="00F771CC" w:rsidP="00FC73AE">
      <w:pPr>
        <w:numPr>
          <w:ilvl w:val="0"/>
          <w:numId w:val="33"/>
        </w:numPr>
        <w:autoSpaceDE w:val="0"/>
        <w:autoSpaceDN w:val="0"/>
        <w:adjustRightInd w:val="0"/>
        <w:jc w:val="both"/>
        <w:rPr>
          <w:rFonts w:ascii="Arial" w:hAnsi="Arial" w:cs="Arial"/>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w:t>
      </w:r>
      <w:r w:rsidRPr="00387913">
        <w:rPr>
          <w:rFonts w:ascii="Arial" w:hAnsi="Arial" w:cs="Arial"/>
          <w:sz w:val="22"/>
          <w:szCs w:val="22"/>
        </w:rPr>
        <w:t>předávat</w:t>
      </w:r>
      <w:r w:rsidR="002A18D0">
        <w:rPr>
          <w:rFonts w:ascii="Arial" w:hAnsi="Arial" w:cs="Arial"/>
          <w:color w:val="00B0F0"/>
          <w:sz w:val="22"/>
          <w:szCs w:val="22"/>
        </w:rPr>
        <w:t>:</w:t>
      </w:r>
    </w:p>
    <w:p w14:paraId="7916D4B6" w14:textId="77777777" w:rsidR="002A18D0" w:rsidRDefault="002A18D0" w:rsidP="002A18D0">
      <w:pPr>
        <w:autoSpaceDE w:val="0"/>
        <w:autoSpaceDN w:val="0"/>
        <w:adjustRightInd w:val="0"/>
        <w:ind w:left="720"/>
        <w:jc w:val="both"/>
        <w:rPr>
          <w:rFonts w:ascii="Arial" w:hAnsi="Arial" w:cs="Arial"/>
          <w:color w:val="00B0F0"/>
          <w:sz w:val="22"/>
          <w:szCs w:val="22"/>
        </w:rPr>
      </w:pPr>
    </w:p>
    <w:p w14:paraId="7BEB35DC" w14:textId="77777777" w:rsidR="00F771CC" w:rsidRDefault="00387913" w:rsidP="00671EAD">
      <w:pPr>
        <w:numPr>
          <w:ilvl w:val="0"/>
          <w:numId w:val="35"/>
        </w:numPr>
        <w:autoSpaceDE w:val="0"/>
        <w:autoSpaceDN w:val="0"/>
        <w:adjustRightInd w:val="0"/>
        <w:ind w:left="993" w:hanging="284"/>
        <w:jc w:val="both"/>
        <w:rPr>
          <w:rFonts w:ascii="Arial" w:hAnsi="Arial" w:cs="Arial"/>
          <w:sz w:val="22"/>
          <w:szCs w:val="22"/>
        </w:rPr>
      </w:pPr>
      <w:r w:rsidRPr="00387913">
        <w:rPr>
          <w:rFonts w:ascii="Arial" w:hAnsi="Arial" w:cs="Arial"/>
          <w:sz w:val="22"/>
          <w:szCs w:val="22"/>
        </w:rPr>
        <w:t xml:space="preserve">v Mochtíně v </w:t>
      </w:r>
      <w:r w:rsidR="003A5104">
        <w:rPr>
          <w:rFonts w:ascii="Arial" w:hAnsi="Arial" w:cs="Arial"/>
          <w:sz w:val="22"/>
          <w:szCs w:val="22"/>
        </w:rPr>
        <w:t>bu</w:t>
      </w:r>
      <w:r w:rsidRPr="00387913">
        <w:rPr>
          <w:rFonts w:ascii="Arial" w:hAnsi="Arial" w:cs="Arial"/>
          <w:sz w:val="22"/>
          <w:szCs w:val="22"/>
        </w:rPr>
        <w:t xml:space="preserve">dově Oú </w:t>
      </w:r>
      <w:r w:rsidR="002A18D0">
        <w:rPr>
          <w:rFonts w:ascii="Arial" w:hAnsi="Arial" w:cs="Arial"/>
          <w:sz w:val="22"/>
          <w:szCs w:val="22"/>
        </w:rPr>
        <w:t xml:space="preserve">Mochtín 105, 339 01 Klatovy </w:t>
      </w:r>
      <w:r w:rsidRPr="00387913">
        <w:rPr>
          <w:rFonts w:ascii="Arial" w:hAnsi="Arial" w:cs="Arial"/>
          <w:sz w:val="22"/>
          <w:szCs w:val="22"/>
        </w:rPr>
        <w:t>nebo</w:t>
      </w:r>
      <w:r w:rsidR="002A18D0">
        <w:rPr>
          <w:rFonts w:ascii="Arial" w:hAnsi="Arial" w:cs="Arial"/>
          <w:sz w:val="22"/>
          <w:szCs w:val="22"/>
        </w:rPr>
        <w:t xml:space="preserve"> na stanovišti „u </w:t>
      </w:r>
      <w:r w:rsidRPr="00387913">
        <w:rPr>
          <w:rFonts w:ascii="Arial" w:hAnsi="Arial" w:cs="Arial"/>
          <w:sz w:val="22"/>
          <w:szCs w:val="22"/>
        </w:rPr>
        <w:t>hřiště</w:t>
      </w:r>
      <w:r w:rsidR="002A18D0">
        <w:rPr>
          <w:rFonts w:ascii="Arial" w:hAnsi="Arial" w:cs="Arial"/>
          <w:sz w:val="22"/>
          <w:szCs w:val="22"/>
        </w:rPr>
        <w:t>“</w:t>
      </w:r>
    </w:p>
    <w:p w14:paraId="097E40EC" w14:textId="77777777" w:rsidR="00D42B07" w:rsidRPr="000674E7" w:rsidRDefault="00446DD9" w:rsidP="00671EAD">
      <w:pPr>
        <w:numPr>
          <w:ilvl w:val="0"/>
          <w:numId w:val="35"/>
        </w:numPr>
        <w:autoSpaceDE w:val="0"/>
        <w:autoSpaceDN w:val="0"/>
        <w:adjustRightInd w:val="0"/>
        <w:ind w:left="993" w:hanging="273"/>
        <w:jc w:val="both"/>
        <w:rPr>
          <w:rFonts w:ascii="Arial" w:hAnsi="Arial" w:cs="Arial"/>
          <w:sz w:val="22"/>
          <w:szCs w:val="22"/>
        </w:rPr>
      </w:pPr>
      <w:r>
        <w:rPr>
          <w:rFonts w:ascii="Arial" w:hAnsi="Arial" w:cs="Arial"/>
          <w:sz w:val="22"/>
          <w:szCs w:val="22"/>
        </w:rPr>
        <w:t>v Klatovech ve sběrném dvoře, který je umístěn v Klatovech, ul. Dr Sedláka 782, 339 01 Klatovy</w:t>
      </w:r>
      <w:r w:rsidR="00EC12A4">
        <w:rPr>
          <w:rFonts w:ascii="Arial" w:hAnsi="Arial" w:cs="Arial"/>
          <w:sz w:val="22"/>
          <w:szCs w:val="22"/>
        </w:rPr>
        <w:t>.</w:t>
      </w:r>
    </w:p>
    <w:p w14:paraId="4B8D44EC" w14:textId="77777777" w:rsidR="00D42B07" w:rsidRDefault="00D42B07" w:rsidP="00491AD5">
      <w:pPr>
        <w:jc w:val="center"/>
        <w:rPr>
          <w:rFonts w:ascii="Arial" w:hAnsi="Arial" w:cs="Arial"/>
          <w:b/>
          <w:sz w:val="22"/>
          <w:szCs w:val="22"/>
        </w:rPr>
      </w:pPr>
    </w:p>
    <w:p w14:paraId="0599EB81" w14:textId="77777777" w:rsidR="00D42B07" w:rsidRDefault="00D42B07" w:rsidP="00491AD5">
      <w:pPr>
        <w:jc w:val="center"/>
        <w:rPr>
          <w:rFonts w:ascii="Arial" w:hAnsi="Arial" w:cs="Arial"/>
          <w:b/>
          <w:sz w:val="22"/>
          <w:szCs w:val="22"/>
        </w:rPr>
      </w:pPr>
    </w:p>
    <w:p w14:paraId="7CEC583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C12A4">
        <w:rPr>
          <w:rFonts w:ascii="Arial" w:hAnsi="Arial" w:cs="Arial"/>
          <w:b/>
          <w:sz w:val="22"/>
          <w:szCs w:val="22"/>
        </w:rPr>
        <w:t>6</w:t>
      </w:r>
    </w:p>
    <w:p w14:paraId="1200A067"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D165D45" w14:textId="77777777" w:rsidR="0024722A" w:rsidRPr="00FB6AE5" w:rsidRDefault="0024722A">
      <w:pPr>
        <w:ind w:left="360"/>
        <w:jc w:val="center"/>
        <w:rPr>
          <w:rFonts w:ascii="Arial" w:hAnsi="Arial" w:cs="Arial"/>
          <w:b/>
          <w:sz w:val="22"/>
          <w:szCs w:val="22"/>
          <w:u w:val="single"/>
        </w:rPr>
      </w:pPr>
    </w:p>
    <w:p w14:paraId="1E04EF58" w14:textId="77777777" w:rsidR="0024722A" w:rsidRPr="0082565F" w:rsidRDefault="0024722A">
      <w:pPr>
        <w:numPr>
          <w:ilvl w:val="0"/>
          <w:numId w:val="8"/>
        </w:numPr>
        <w:jc w:val="both"/>
        <w:rPr>
          <w:rFonts w:ascii="Arial" w:hAnsi="Arial" w:cs="Arial"/>
          <w:sz w:val="22"/>
          <w:szCs w:val="22"/>
        </w:rPr>
      </w:pPr>
      <w:r w:rsidRPr="0082565F">
        <w:rPr>
          <w:rFonts w:ascii="Arial" w:hAnsi="Arial" w:cs="Arial"/>
          <w:sz w:val="22"/>
          <w:szCs w:val="22"/>
        </w:rPr>
        <w:t xml:space="preserve">Nabytím účinnosti této vyhlášky se zrušuje </w:t>
      </w:r>
      <w:r w:rsidR="004D30A2" w:rsidRPr="0082565F">
        <w:rPr>
          <w:rFonts w:ascii="Arial" w:hAnsi="Arial" w:cs="Arial"/>
          <w:sz w:val="22"/>
          <w:szCs w:val="22"/>
        </w:rPr>
        <w:t>o</w:t>
      </w:r>
      <w:r w:rsidR="006411C8" w:rsidRPr="0082565F">
        <w:rPr>
          <w:rFonts w:ascii="Arial" w:hAnsi="Arial" w:cs="Arial"/>
          <w:sz w:val="22"/>
          <w:szCs w:val="22"/>
        </w:rPr>
        <w:t xml:space="preserve">becně závazná vyhláška obce </w:t>
      </w:r>
      <w:r w:rsidR="006411C8" w:rsidRPr="0082565F">
        <w:rPr>
          <w:rFonts w:ascii="Arial" w:hAnsi="Arial" w:cs="Arial"/>
          <w:sz w:val="22"/>
          <w:szCs w:val="22"/>
        </w:rPr>
        <w:br/>
        <w:t xml:space="preserve">č. </w:t>
      </w:r>
      <w:r w:rsidR="0082565F" w:rsidRPr="0082565F">
        <w:rPr>
          <w:rFonts w:ascii="Arial" w:hAnsi="Arial" w:cs="Arial"/>
          <w:sz w:val="22"/>
          <w:szCs w:val="22"/>
        </w:rPr>
        <w:t>1/20</w:t>
      </w:r>
      <w:r w:rsidR="005B157C">
        <w:rPr>
          <w:rFonts w:ascii="Arial" w:hAnsi="Arial" w:cs="Arial"/>
          <w:sz w:val="22"/>
          <w:szCs w:val="22"/>
        </w:rPr>
        <w:t>2</w:t>
      </w:r>
      <w:r w:rsidR="0082565F" w:rsidRPr="0082565F">
        <w:rPr>
          <w:rFonts w:ascii="Arial" w:hAnsi="Arial" w:cs="Arial"/>
          <w:sz w:val="22"/>
          <w:szCs w:val="22"/>
        </w:rPr>
        <w:t>1 o stanovení Obecního systému odpadového hospodaření ze dne 15. 12. 2021</w:t>
      </w:r>
      <w:r w:rsidRPr="0082565F">
        <w:rPr>
          <w:rFonts w:ascii="Arial" w:hAnsi="Arial" w:cs="Arial"/>
          <w:sz w:val="22"/>
          <w:szCs w:val="22"/>
        </w:rPr>
        <w:t>,</w:t>
      </w:r>
      <w:r w:rsidR="006411C8" w:rsidRPr="0082565F">
        <w:rPr>
          <w:rFonts w:ascii="Arial" w:hAnsi="Arial" w:cs="Arial"/>
          <w:sz w:val="22"/>
          <w:szCs w:val="22"/>
        </w:rPr>
        <w:t xml:space="preserve"> </w:t>
      </w:r>
    </w:p>
    <w:p w14:paraId="3E5EBD30" w14:textId="77777777" w:rsidR="00012F79" w:rsidRPr="0082565F" w:rsidRDefault="00012F79">
      <w:pPr>
        <w:jc w:val="both"/>
        <w:rPr>
          <w:rFonts w:ascii="Arial" w:hAnsi="Arial" w:cs="Arial"/>
          <w:sz w:val="22"/>
          <w:szCs w:val="22"/>
        </w:rPr>
      </w:pPr>
    </w:p>
    <w:p w14:paraId="538CB972" w14:textId="77777777" w:rsidR="0024722A" w:rsidRPr="0082565F" w:rsidRDefault="0024722A" w:rsidP="00671EAD">
      <w:pPr>
        <w:numPr>
          <w:ilvl w:val="0"/>
          <w:numId w:val="8"/>
        </w:numPr>
        <w:tabs>
          <w:tab w:val="num" w:pos="540"/>
        </w:tabs>
        <w:ind w:left="540" w:hanging="114"/>
        <w:jc w:val="both"/>
        <w:rPr>
          <w:rFonts w:ascii="Arial" w:hAnsi="Arial" w:cs="Arial"/>
          <w:sz w:val="22"/>
          <w:szCs w:val="22"/>
        </w:rPr>
      </w:pPr>
      <w:r w:rsidRPr="0082565F">
        <w:rPr>
          <w:rFonts w:ascii="Arial" w:hAnsi="Arial" w:cs="Arial"/>
          <w:sz w:val="22"/>
          <w:szCs w:val="22"/>
        </w:rPr>
        <w:t>Tato v</w:t>
      </w:r>
      <w:r w:rsidR="008E0BF6" w:rsidRPr="0082565F">
        <w:rPr>
          <w:rFonts w:ascii="Arial" w:hAnsi="Arial" w:cs="Arial"/>
          <w:sz w:val="22"/>
          <w:szCs w:val="22"/>
        </w:rPr>
        <w:t>yhláška nabývá účinnost</w:t>
      </w:r>
      <w:r w:rsidR="0082565F" w:rsidRPr="0082565F">
        <w:rPr>
          <w:rFonts w:ascii="Arial" w:hAnsi="Arial" w:cs="Arial"/>
          <w:sz w:val="22"/>
          <w:szCs w:val="22"/>
        </w:rPr>
        <w:t xml:space="preserve">í počátkem </w:t>
      </w:r>
      <w:r w:rsidR="008E0BF6" w:rsidRPr="0082565F">
        <w:rPr>
          <w:rFonts w:ascii="Arial" w:hAnsi="Arial" w:cs="Arial"/>
          <w:sz w:val="22"/>
          <w:szCs w:val="22"/>
        </w:rPr>
        <w:t>1</w:t>
      </w:r>
      <w:r w:rsidR="0082565F" w:rsidRPr="0082565F">
        <w:rPr>
          <w:rFonts w:ascii="Arial" w:hAnsi="Arial" w:cs="Arial"/>
          <w:sz w:val="22"/>
          <w:szCs w:val="22"/>
        </w:rPr>
        <w:t>5 dne následujícího po dni jejího vyhlášení</w:t>
      </w:r>
      <w:r w:rsidR="00EC12A4" w:rsidRPr="0082565F">
        <w:rPr>
          <w:rFonts w:ascii="Arial" w:hAnsi="Arial" w:cs="Arial"/>
          <w:sz w:val="22"/>
          <w:szCs w:val="22"/>
        </w:rPr>
        <w:t>.</w:t>
      </w:r>
      <w:r w:rsidR="00D736CB" w:rsidRPr="0082565F">
        <w:rPr>
          <w:rFonts w:ascii="Arial" w:hAnsi="Arial" w:cs="Arial"/>
          <w:sz w:val="22"/>
          <w:szCs w:val="22"/>
        </w:rPr>
        <w:t xml:space="preserve"> </w:t>
      </w:r>
    </w:p>
    <w:p w14:paraId="58B3308A" w14:textId="77777777" w:rsidR="007969BA" w:rsidRPr="00EC12A4" w:rsidRDefault="007969BA" w:rsidP="007969BA">
      <w:pPr>
        <w:ind w:left="540"/>
        <w:jc w:val="both"/>
        <w:rPr>
          <w:rFonts w:ascii="Arial" w:hAnsi="Arial" w:cs="Arial"/>
          <w:sz w:val="22"/>
          <w:szCs w:val="22"/>
        </w:rPr>
      </w:pPr>
    </w:p>
    <w:p w14:paraId="6D5A0E13" w14:textId="77777777" w:rsidR="00397809" w:rsidRDefault="00397809" w:rsidP="00E2491F">
      <w:pPr>
        <w:ind w:firstLine="708"/>
        <w:rPr>
          <w:rFonts w:ascii="Arial" w:hAnsi="Arial" w:cs="Arial"/>
          <w:bCs/>
          <w:i/>
          <w:sz w:val="22"/>
          <w:szCs w:val="22"/>
        </w:rPr>
      </w:pPr>
    </w:p>
    <w:p w14:paraId="32DAD6FB" w14:textId="77777777" w:rsidR="00397809" w:rsidRDefault="00397809" w:rsidP="00E2491F">
      <w:pPr>
        <w:ind w:firstLine="708"/>
        <w:rPr>
          <w:rFonts w:ascii="Arial" w:hAnsi="Arial" w:cs="Arial"/>
          <w:bCs/>
          <w:i/>
          <w:sz w:val="22"/>
          <w:szCs w:val="22"/>
        </w:rPr>
      </w:pPr>
    </w:p>
    <w:p w14:paraId="10761A34" w14:textId="77777777" w:rsidR="00337714" w:rsidRPr="009601D7" w:rsidRDefault="00337714" w:rsidP="00337714">
      <w:pPr>
        <w:pStyle w:val="Zkladntext"/>
        <w:tabs>
          <w:tab w:val="left" w:pos="720"/>
          <w:tab w:val="left" w:pos="6120"/>
        </w:tabs>
        <w:spacing w:after="0" w:line="264" w:lineRule="auto"/>
        <w:rPr>
          <w:rFonts w:ascii="Arial" w:hAnsi="Arial" w:cs="Arial"/>
          <w:i/>
          <w:sz w:val="22"/>
          <w:szCs w:val="22"/>
        </w:rPr>
      </w:pPr>
      <w:r w:rsidRPr="009601D7">
        <w:rPr>
          <w:rFonts w:ascii="Arial" w:hAnsi="Arial" w:cs="Arial"/>
          <w:i/>
          <w:sz w:val="22"/>
          <w:szCs w:val="22"/>
        </w:rPr>
        <w:t>...................................</w:t>
      </w:r>
      <w:r w:rsidRPr="009601D7">
        <w:rPr>
          <w:rFonts w:ascii="Arial" w:hAnsi="Arial" w:cs="Arial"/>
          <w:i/>
          <w:sz w:val="22"/>
          <w:szCs w:val="22"/>
        </w:rPr>
        <w:tab/>
        <w:t>..........................................</w:t>
      </w:r>
    </w:p>
    <w:p w14:paraId="1DD7E727" w14:textId="77777777" w:rsidR="00337714" w:rsidRPr="009601D7" w:rsidRDefault="008A2FDB" w:rsidP="00337714">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Miroslav Švátora</w:t>
      </w:r>
      <w:r w:rsidR="00337714">
        <w:rPr>
          <w:rFonts w:ascii="Arial" w:hAnsi="Arial" w:cs="Arial"/>
          <w:sz w:val="22"/>
          <w:szCs w:val="22"/>
        </w:rPr>
        <w:t xml:space="preserve">                                                                                </w:t>
      </w:r>
      <w:r w:rsidR="00337714" w:rsidRPr="009601D7">
        <w:rPr>
          <w:rFonts w:ascii="Arial" w:hAnsi="Arial" w:cs="Arial"/>
          <w:sz w:val="22"/>
          <w:szCs w:val="22"/>
        </w:rPr>
        <w:t>Zdeněk Voráček</w:t>
      </w:r>
    </w:p>
    <w:p w14:paraId="7ECB87B9" w14:textId="77777777" w:rsidR="00337714" w:rsidRPr="009601D7" w:rsidRDefault="00337714" w:rsidP="00337714">
      <w:pPr>
        <w:pStyle w:val="Zkladntext"/>
        <w:tabs>
          <w:tab w:val="left" w:pos="1080"/>
          <w:tab w:val="left" w:pos="7020"/>
        </w:tabs>
        <w:spacing w:after="0" w:line="264" w:lineRule="auto"/>
        <w:rPr>
          <w:rFonts w:ascii="Arial" w:hAnsi="Arial" w:cs="Arial"/>
          <w:sz w:val="22"/>
          <w:szCs w:val="22"/>
        </w:rPr>
      </w:pPr>
      <w:r w:rsidRPr="009601D7">
        <w:rPr>
          <w:rFonts w:ascii="Arial" w:hAnsi="Arial" w:cs="Arial"/>
          <w:sz w:val="22"/>
          <w:szCs w:val="22"/>
        </w:rPr>
        <w:t>1. místostarosta</w:t>
      </w:r>
      <w:r>
        <w:rPr>
          <w:rFonts w:ascii="Arial" w:hAnsi="Arial" w:cs="Arial"/>
          <w:sz w:val="22"/>
          <w:szCs w:val="22"/>
        </w:rPr>
        <w:t xml:space="preserve"> obce                                                                 </w:t>
      </w:r>
      <w:r w:rsidR="008A2FDB">
        <w:rPr>
          <w:rFonts w:ascii="Arial" w:hAnsi="Arial" w:cs="Arial"/>
          <w:sz w:val="22"/>
          <w:szCs w:val="22"/>
        </w:rPr>
        <w:t xml:space="preserve">        </w:t>
      </w:r>
      <w:r>
        <w:rPr>
          <w:rFonts w:ascii="Arial" w:hAnsi="Arial" w:cs="Arial"/>
          <w:sz w:val="22"/>
          <w:szCs w:val="22"/>
        </w:rPr>
        <w:t xml:space="preserve"> </w:t>
      </w:r>
      <w:r w:rsidRPr="009601D7">
        <w:rPr>
          <w:rFonts w:ascii="Arial" w:hAnsi="Arial" w:cs="Arial"/>
          <w:sz w:val="22"/>
          <w:szCs w:val="22"/>
        </w:rPr>
        <w:t>starosta obce</w:t>
      </w:r>
    </w:p>
    <w:p w14:paraId="6122CC20" w14:textId="77777777" w:rsidR="00337714" w:rsidRDefault="00337714" w:rsidP="00337714">
      <w:pPr>
        <w:pStyle w:val="Zkladntext"/>
        <w:tabs>
          <w:tab w:val="left" w:pos="1080"/>
          <w:tab w:val="left" w:pos="7020"/>
        </w:tabs>
        <w:spacing w:after="0" w:line="264" w:lineRule="auto"/>
        <w:rPr>
          <w:rFonts w:ascii="Arial" w:hAnsi="Arial" w:cs="Arial"/>
          <w:sz w:val="22"/>
          <w:szCs w:val="22"/>
        </w:rPr>
      </w:pPr>
    </w:p>
    <w:p w14:paraId="0EFDD4A6" w14:textId="77777777" w:rsidR="00337714" w:rsidRPr="009601D7" w:rsidRDefault="00337714" w:rsidP="00337714">
      <w:pPr>
        <w:pStyle w:val="Zkladntext"/>
        <w:tabs>
          <w:tab w:val="left" w:pos="1080"/>
          <w:tab w:val="left" w:pos="7020"/>
        </w:tabs>
        <w:spacing w:after="0" w:line="264" w:lineRule="auto"/>
        <w:rPr>
          <w:rFonts w:ascii="Arial" w:hAnsi="Arial" w:cs="Arial"/>
          <w:sz w:val="22"/>
          <w:szCs w:val="22"/>
        </w:rPr>
      </w:pPr>
    </w:p>
    <w:p w14:paraId="3AD3A2CC" w14:textId="77777777" w:rsidR="00337714" w:rsidRPr="009601D7" w:rsidRDefault="00337714" w:rsidP="00337714">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r w:rsidRPr="009601D7">
        <w:rPr>
          <w:rFonts w:ascii="Arial" w:hAnsi="Arial" w:cs="Arial"/>
          <w:i/>
          <w:sz w:val="22"/>
          <w:szCs w:val="22"/>
        </w:rPr>
        <w:t>...................................</w:t>
      </w:r>
      <w:r w:rsidRPr="009601D7">
        <w:rPr>
          <w:rFonts w:ascii="Arial" w:hAnsi="Arial" w:cs="Arial"/>
          <w:i/>
          <w:sz w:val="22"/>
          <w:szCs w:val="22"/>
        </w:rPr>
        <w:tab/>
      </w:r>
    </w:p>
    <w:p w14:paraId="64193251" w14:textId="77777777" w:rsidR="00337714" w:rsidRPr="009601D7" w:rsidRDefault="008A2FDB" w:rsidP="00337714">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Uldrych Stanislav</w:t>
      </w:r>
      <w:r w:rsidR="00337714" w:rsidRPr="009601D7">
        <w:rPr>
          <w:rFonts w:ascii="Arial" w:hAnsi="Arial" w:cs="Arial"/>
          <w:sz w:val="22"/>
          <w:szCs w:val="22"/>
        </w:rPr>
        <w:t xml:space="preserve"> </w:t>
      </w:r>
      <w:r w:rsidR="00337714" w:rsidRPr="009601D7">
        <w:rPr>
          <w:rFonts w:ascii="Arial" w:hAnsi="Arial" w:cs="Arial"/>
          <w:sz w:val="22"/>
          <w:szCs w:val="22"/>
        </w:rPr>
        <w:tab/>
      </w:r>
    </w:p>
    <w:p w14:paraId="35AC2ED5" w14:textId="77777777" w:rsidR="00337714" w:rsidRDefault="00337714" w:rsidP="00337714">
      <w:pPr>
        <w:pStyle w:val="Zkladntext"/>
        <w:tabs>
          <w:tab w:val="left" w:pos="1080"/>
          <w:tab w:val="left" w:pos="7020"/>
        </w:tabs>
        <w:spacing w:after="0" w:line="264" w:lineRule="auto"/>
        <w:rPr>
          <w:rFonts w:ascii="Arial" w:hAnsi="Arial" w:cs="Arial"/>
          <w:sz w:val="22"/>
          <w:szCs w:val="22"/>
        </w:rPr>
      </w:pPr>
      <w:r w:rsidRPr="009601D7">
        <w:rPr>
          <w:rFonts w:ascii="Arial" w:hAnsi="Arial" w:cs="Arial"/>
          <w:sz w:val="22"/>
          <w:szCs w:val="22"/>
        </w:rPr>
        <w:t>2. místostarosta obce</w:t>
      </w:r>
    </w:p>
    <w:p w14:paraId="298D8051" w14:textId="77777777" w:rsidR="00337714" w:rsidRDefault="00337714" w:rsidP="00337714">
      <w:pPr>
        <w:pStyle w:val="Zkladntext"/>
        <w:tabs>
          <w:tab w:val="left" w:pos="1080"/>
          <w:tab w:val="left" w:pos="7020"/>
        </w:tabs>
        <w:spacing w:after="0" w:line="264" w:lineRule="auto"/>
        <w:rPr>
          <w:rFonts w:ascii="Arial" w:hAnsi="Arial" w:cs="Arial"/>
          <w:sz w:val="22"/>
          <w:szCs w:val="22"/>
        </w:rPr>
      </w:pPr>
    </w:p>
    <w:p w14:paraId="34805C39" w14:textId="77777777" w:rsidR="00337714" w:rsidRDefault="00337714" w:rsidP="00337714">
      <w:pPr>
        <w:pStyle w:val="Zkladntext"/>
        <w:tabs>
          <w:tab w:val="left" w:pos="1080"/>
          <w:tab w:val="left" w:pos="7020"/>
        </w:tabs>
        <w:spacing w:after="0" w:line="264" w:lineRule="auto"/>
        <w:rPr>
          <w:rFonts w:ascii="Arial" w:hAnsi="Arial" w:cs="Arial"/>
          <w:sz w:val="22"/>
          <w:szCs w:val="22"/>
        </w:rPr>
      </w:pPr>
    </w:p>
    <w:p w14:paraId="3B5EC469" w14:textId="77777777" w:rsidR="00337714" w:rsidRDefault="00337714" w:rsidP="00337714">
      <w:pPr>
        <w:pStyle w:val="Zkladntext"/>
        <w:tabs>
          <w:tab w:val="left" w:pos="1080"/>
          <w:tab w:val="left" w:pos="7020"/>
        </w:tabs>
        <w:spacing w:after="0" w:line="264" w:lineRule="auto"/>
        <w:rPr>
          <w:rFonts w:ascii="Arial" w:hAnsi="Arial" w:cs="Arial"/>
          <w:sz w:val="22"/>
          <w:szCs w:val="22"/>
        </w:rPr>
      </w:pPr>
    </w:p>
    <w:p w14:paraId="3DA1B17C" w14:textId="77777777" w:rsidR="000674E7" w:rsidRDefault="000674E7" w:rsidP="00036778">
      <w:pPr>
        <w:rPr>
          <w:rFonts w:ascii="Arial" w:hAnsi="Arial" w:cs="Arial"/>
          <w:sz w:val="22"/>
          <w:szCs w:val="22"/>
        </w:rPr>
      </w:pPr>
    </w:p>
    <w:p w14:paraId="7F22A481" w14:textId="77777777" w:rsidR="0082565F" w:rsidRDefault="0082565F" w:rsidP="00036778">
      <w:pPr>
        <w:rPr>
          <w:rFonts w:ascii="Arial" w:hAnsi="Arial" w:cs="Arial"/>
          <w:sz w:val="22"/>
          <w:szCs w:val="22"/>
        </w:rPr>
      </w:pPr>
    </w:p>
    <w:p w14:paraId="6F0DED7C" w14:textId="77777777" w:rsidR="0082565F" w:rsidRDefault="0082565F" w:rsidP="00036778">
      <w:pPr>
        <w:rPr>
          <w:rFonts w:ascii="Arial" w:hAnsi="Arial" w:cs="Arial"/>
          <w:sz w:val="22"/>
          <w:szCs w:val="22"/>
        </w:rPr>
      </w:pPr>
    </w:p>
    <w:p w14:paraId="045C9B5F" w14:textId="77777777" w:rsidR="0082565F" w:rsidRDefault="0082565F" w:rsidP="00036778">
      <w:pPr>
        <w:rPr>
          <w:rFonts w:ascii="Arial" w:hAnsi="Arial" w:cs="Arial"/>
          <w:sz w:val="22"/>
          <w:szCs w:val="22"/>
        </w:rPr>
      </w:pPr>
    </w:p>
    <w:p w14:paraId="6FC13F96" w14:textId="77777777" w:rsidR="0082565F" w:rsidRDefault="0082565F" w:rsidP="00036778">
      <w:pPr>
        <w:rPr>
          <w:rFonts w:ascii="Arial" w:hAnsi="Arial" w:cs="Arial"/>
          <w:sz w:val="22"/>
          <w:szCs w:val="22"/>
        </w:rPr>
      </w:pPr>
    </w:p>
    <w:p w14:paraId="63B1408C" w14:textId="77777777" w:rsidR="0082565F" w:rsidRDefault="0082565F" w:rsidP="00036778">
      <w:pPr>
        <w:rPr>
          <w:rFonts w:ascii="Arial" w:hAnsi="Arial" w:cs="Arial"/>
          <w:sz w:val="22"/>
          <w:szCs w:val="22"/>
        </w:rPr>
      </w:pPr>
    </w:p>
    <w:p w14:paraId="220619CC" w14:textId="77777777" w:rsidR="0082565F" w:rsidRDefault="0082565F" w:rsidP="00036778">
      <w:pPr>
        <w:rPr>
          <w:rFonts w:ascii="Arial" w:hAnsi="Arial" w:cs="Arial"/>
          <w:sz w:val="22"/>
          <w:szCs w:val="22"/>
        </w:rPr>
      </w:pPr>
    </w:p>
    <w:p w14:paraId="5F185FE7" w14:textId="77777777" w:rsidR="0082565F" w:rsidRDefault="0082565F" w:rsidP="00036778">
      <w:pPr>
        <w:rPr>
          <w:rFonts w:ascii="Arial" w:hAnsi="Arial" w:cs="Arial"/>
          <w:sz w:val="22"/>
          <w:szCs w:val="22"/>
        </w:rPr>
      </w:pPr>
    </w:p>
    <w:p w14:paraId="452414FB" w14:textId="77777777" w:rsidR="0082565F" w:rsidRDefault="0082565F" w:rsidP="00036778">
      <w:pPr>
        <w:rPr>
          <w:rFonts w:ascii="Arial" w:hAnsi="Arial" w:cs="Arial"/>
          <w:sz w:val="22"/>
          <w:szCs w:val="22"/>
        </w:rPr>
      </w:pPr>
    </w:p>
    <w:p w14:paraId="1445C8E3" w14:textId="77777777" w:rsidR="0082565F" w:rsidRDefault="0082565F" w:rsidP="00036778">
      <w:pPr>
        <w:rPr>
          <w:rFonts w:ascii="Arial" w:hAnsi="Arial" w:cs="Arial"/>
          <w:sz w:val="22"/>
          <w:szCs w:val="22"/>
        </w:rPr>
      </w:pPr>
    </w:p>
    <w:p w14:paraId="54386EED" w14:textId="77777777" w:rsidR="0082565F" w:rsidRDefault="0082565F" w:rsidP="00036778">
      <w:pPr>
        <w:rPr>
          <w:rFonts w:ascii="Arial" w:hAnsi="Arial" w:cs="Arial"/>
          <w:sz w:val="22"/>
          <w:szCs w:val="22"/>
        </w:rPr>
      </w:pPr>
    </w:p>
    <w:p w14:paraId="1404585C" w14:textId="77777777" w:rsidR="003C1D17" w:rsidRDefault="00FC73AE" w:rsidP="00446DD9">
      <w:pPr>
        <w:pStyle w:val="NormlnIMP"/>
        <w:spacing w:line="240" w:lineRule="auto"/>
        <w:ind w:left="6372" w:firstLine="708"/>
        <w:rPr>
          <w:rFonts w:ascii="Arial" w:hAnsi="Arial" w:cs="Arial"/>
          <w:sz w:val="22"/>
          <w:szCs w:val="22"/>
        </w:rPr>
      </w:pPr>
      <w:r w:rsidRPr="003C1D17">
        <w:rPr>
          <w:rFonts w:ascii="Arial" w:hAnsi="Arial" w:cs="Arial"/>
          <w:sz w:val="22"/>
          <w:szCs w:val="22"/>
          <w:u w:val="single"/>
        </w:rPr>
        <w:t>Příloha č. 1</w:t>
      </w:r>
      <w:r>
        <w:rPr>
          <w:rFonts w:ascii="Arial" w:hAnsi="Arial" w:cs="Arial"/>
          <w:sz w:val="22"/>
          <w:szCs w:val="22"/>
        </w:rPr>
        <w:t xml:space="preserve"> </w:t>
      </w:r>
    </w:p>
    <w:p w14:paraId="05BE883C" w14:textId="77777777" w:rsidR="003C1D17" w:rsidRDefault="003C1D17" w:rsidP="003C1D17">
      <w:pPr>
        <w:pStyle w:val="NormlnIMP"/>
        <w:spacing w:line="240" w:lineRule="auto"/>
        <w:ind w:left="6372" w:firstLine="708"/>
        <w:jc w:val="center"/>
        <w:rPr>
          <w:rFonts w:ascii="Arial" w:hAnsi="Arial" w:cs="Arial"/>
          <w:sz w:val="22"/>
          <w:szCs w:val="22"/>
        </w:rPr>
      </w:pPr>
    </w:p>
    <w:p w14:paraId="797D0BDB" w14:textId="77777777" w:rsidR="00FC73AE" w:rsidRPr="003C1D17" w:rsidRDefault="00C819D9" w:rsidP="00FC73AE">
      <w:pPr>
        <w:pStyle w:val="NormlnIMP"/>
        <w:spacing w:line="240" w:lineRule="auto"/>
        <w:jc w:val="center"/>
        <w:rPr>
          <w:rFonts w:ascii="Arial" w:hAnsi="Arial" w:cs="Arial"/>
          <w:color w:val="000000"/>
          <w:sz w:val="22"/>
          <w:szCs w:val="22"/>
        </w:rPr>
      </w:pPr>
      <w:r>
        <w:rPr>
          <w:rFonts w:ascii="Arial" w:hAnsi="Arial" w:cs="Arial"/>
          <w:sz w:val="22"/>
          <w:szCs w:val="22"/>
        </w:rPr>
        <w:t xml:space="preserve">OZV obce Mochtín </w:t>
      </w:r>
      <w:r w:rsidR="00FC73AE" w:rsidRPr="003C1D17">
        <w:rPr>
          <w:rFonts w:ascii="Arial" w:hAnsi="Arial" w:cs="Arial"/>
          <w:color w:val="000000"/>
          <w:sz w:val="22"/>
          <w:szCs w:val="22"/>
        </w:rPr>
        <w:t xml:space="preserve">o stanovení obecního systému odpadového </w:t>
      </w:r>
      <w:r w:rsidR="00FC73AE" w:rsidRPr="005B2C7F">
        <w:rPr>
          <w:rFonts w:ascii="Arial" w:hAnsi="Arial" w:cs="Arial"/>
          <w:color w:val="000000"/>
          <w:sz w:val="22"/>
          <w:szCs w:val="22"/>
        </w:rPr>
        <w:t xml:space="preserve">hospodářství </w:t>
      </w:r>
      <w:r w:rsidR="0082565F" w:rsidRPr="005B2C7F">
        <w:rPr>
          <w:rFonts w:ascii="Arial" w:hAnsi="Arial" w:cs="Arial"/>
          <w:color w:val="000000"/>
          <w:sz w:val="22"/>
          <w:szCs w:val="22"/>
        </w:rPr>
        <w:t xml:space="preserve">ze dne </w:t>
      </w:r>
      <w:r w:rsidR="005B2C7F" w:rsidRPr="005B2C7F">
        <w:rPr>
          <w:rFonts w:ascii="Arial" w:hAnsi="Arial" w:cs="Arial"/>
          <w:color w:val="000000"/>
          <w:sz w:val="22"/>
          <w:szCs w:val="22"/>
        </w:rPr>
        <w:t>24. 4. 2025</w:t>
      </w:r>
      <w:r w:rsidR="001756AD">
        <w:rPr>
          <w:rFonts w:ascii="Arial" w:hAnsi="Arial" w:cs="Arial"/>
          <w:color w:val="000000"/>
          <w:sz w:val="22"/>
          <w:szCs w:val="22"/>
        </w:rPr>
        <w:t>.</w:t>
      </w:r>
    </w:p>
    <w:p w14:paraId="4D3CDB40" w14:textId="77777777" w:rsidR="00FC73AE" w:rsidRDefault="00FC73AE" w:rsidP="00036778">
      <w:pPr>
        <w:rPr>
          <w:rFonts w:ascii="Arial" w:hAnsi="Arial" w:cs="Arial"/>
          <w:sz w:val="22"/>
          <w:szCs w:val="22"/>
        </w:rPr>
      </w:pPr>
    </w:p>
    <w:p w14:paraId="32B4087B" w14:textId="77777777" w:rsidR="00FC73AE" w:rsidRDefault="00FC73AE" w:rsidP="00036778">
      <w:pPr>
        <w:rPr>
          <w:rFonts w:ascii="Arial" w:hAnsi="Arial" w:cs="Arial"/>
          <w:sz w:val="22"/>
          <w:szCs w:val="22"/>
        </w:rPr>
      </w:pPr>
    </w:p>
    <w:p w14:paraId="3FB6358B" w14:textId="77777777" w:rsidR="00FC73AE" w:rsidRDefault="00FC73AE" w:rsidP="00036778">
      <w:pPr>
        <w:rPr>
          <w:rFonts w:ascii="Arial" w:hAnsi="Arial" w:cs="Arial"/>
          <w:sz w:val="22"/>
          <w:szCs w:val="22"/>
        </w:rPr>
      </w:pPr>
      <w:r>
        <w:rPr>
          <w:rFonts w:ascii="Arial" w:hAnsi="Arial" w:cs="Arial"/>
          <w:sz w:val="22"/>
          <w:szCs w:val="22"/>
        </w:rPr>
        <w:t>Stanoviště pro tříděný odpad dle obecního sytému a umístění jednotlivých zvláštních</w:t>
      </w:r>
      <w:r w:rsidR="003C1D17">
        <w:rPr>
          <w:rFonts w:ascii="Arial" w:hAnsi="Arial" w:cs="Arial"/>
          <w:sz w:val="22"/>
          <w:szCs w:val="22"/>
        </w:rPr>
        <w:t xml:space="preserve"> sb</w:t>
      </w:r>
      <w:r>
        <w:rPr>
          <w:rFonts w:ascii="Arial" w:hAnsi="Arial" w:cs="Arial"/>
          <w:sz w:val="22"/>
          <w:szCs w:val="22"/>
        </w:rPr>
        <w:t>ěrných nádob</w:t>
      </w:r>
      <w:r w:rsidR="003C1D17">
        <w:rPr>
          <w:rFonts w:ascii="Arial" w:hAnsi="Arial" w:cs="Arial"/>
          <w:sz w:val="22"/>
          <w:szCs w:val="22"/>
        </w:rPr>
        <w:t>:</w:t>
      </w:r>
    </w:p>
    <w:p w14:paraId="4C30EDB0" w14:textId="77777777" w:rsidR="00580E6A" w:rsidRDefault="00580E6A" w:rsidP="00036778">
      <w:pPr>
        <w:rPr>
          <w:rFonts w:ascii="Arial" w:hAnsi="Arial" w:cs="Arial"/>
          <w:sz w:val="22"/>
          <w:szCs w:val="22"/>
        </w:rPr>
      </w:pPr>
    </w:p>
    <w:p w14:paraId="0C1B4AC3" w14:textId="77777777" w:rsidR="00580E6A" w:rsidRDefault="00580E6A" w:rsidP="000367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580E6A" w:rsidRPr="00CA4856" w14:paraId="2016EFAF" w14:textId="77777777" w:rsidTr="0082565F">
        <w:trPr>
          <w:trHeight w:val="254"/>
        </w:trPr>
        <w:tc>
          <w:tcPr>
            <w:tcW w:w="4590" w:type="dxa"/>
            <w:vMerge w:val="restart"/>
            <w:shd w:val="clear" w:color="auto" w:fill="auto"/>
          </w:tcPr>
          <w:p w14:paraId="0E0FDBCE" w14:textId="77777777" w:rsidR="00580E6A" w:rsidRPr="00CA4856" w:rsidRDefault="00580E6A" w:rsidP="00036778">
            <w:pPr>
              <w:rPr>
                <w:rFonts w:ascii="Arial" w:hAnsi="Arial" w:cs="Arial"/>
                <w:b/>
                <w:sz w:val="22"/>
                <w:szCs w:val="22"/>
              </w:rPr>
            </w:pPr>
          </w:p>
          <w:p w14:paraId="117033D2" w14:textId="77777777" w:rsidR="00580E6A" w:rsidRPr="00CA4856" w:rsidRDefault="00580E6A" w:rsidP="00036778">
            <w:pPr>
              <w:rPr>
                <w:rFonts w:ascii="Arial" w:hAnsi="Arial" w:cs="Arial"/>
                <w:sz w:val="22"/>
                <w:szCs w:val="22"/>
              </w:rPr>
            </w:pPr>
            <w:r w:rsidRPr="00CA4856">
              <w:rPr>
                <w:rFonts w:ascii="Arial" w:hAnsi="Arial" w:cs="Arial"/>
                <w:b/>
                <w:sz w:val="22"/>
                <w:szCs w:val="22"/>
              </w:rPr>
              <w:t>Mochtín:</w:t>
            </w:r>
          </w:p>
        </w:tc>
        <w:tc>
          <w:tcPr>
            <w:tcW w:w="4590" w:type="dxa"/>
            <w:shd w:val="clear" w:color="auto" w:fill="auto"/>
          </w:tcPr>
          <w:p w14:paraId="1880CBCB" w14:textId="77777777" w:rsidR="00580E6A" w:rsidRPr="00CA4856" w:rsidRDefault="0082565F" w:rsidP="00036778">
            <w:pPr>
              <w:rPr>
                <w:rFonts w:ascii="Arial" w:hAnsi="Arial" w:cs="Arial"/>
                <w:sz w:val="22"/>
                <w:szCs w:val="22"/>
              </w:rPr>
            </w:pPr>
            <w:proofErr w:type="gramStart"/>
            <w:r w:rsidRPr="00CA4856">
              <w:rPr>
                <w:rFonts w:ascii="Arial" w:hAnsi="Arial" w:cs="Arial"/>
                <w:sz w:val="22"/>
                <w:szCs w:val="22"/>
              </w:rPr>
              <w:t>„ u</w:t>
            </w:r>
            <w:proofErr w:type="gramEnd"/>
            <w:r w:rsidRPr="00CA4856">
              <w:rPr>
                <w:rFonts w:ascii="Arial" w:hAnsi="Arial" w:cs="Arial"/>
                <w:sz w:val="22"/>
                <w:szCs w:val="22"/>
              </w:rPr>
              <w:t xml:space="preserve"> Nováků “ – papír, plast, sklo</w:t>
            </w:r>
          </w:p>
        </w:tc>
      </w:tr>
      <w:tr w:rsidR="00580E6A" w:rsidRPr="00CA4856" w14:paraId="4A6CAF35" w14:textId="77777777" w:rsidTr="0082565F">
        <w:trPr>
          <w:trHeight w:val="143"/>
        </w:trPr>
        <w:tc>
          <w:tcPr>
            <w:tcW w:w="4590" w:type="dxa"/>
            <w:vMerge/>
            <w:shd w:val="clear" w:color="auto" w:fill="auto"/>
          </w:tcPr>
          <w:p w14:paraId="2AF5C43F" w14:textId="77777777" w:rsidR="00580E6A" w:rsidRPr="00CA4856" w:rsidRDefault="00580E6A" w:rsidP="00036778">
            <w:pPr>
              <w:rPr>
                <w:rFonts w:ascii="Arial" w:hAnsi="Arial" w:cs="Arial"/>
                <w:sz w:val="22"/>
                <w:szCs w:val="22"/>
              </w:rPr>
            </w:pPr>
          </w:p>
        </w:tc>
        <w:tc>
          <w:tcPr>
            <w:tcW w:w="4590" w:type="dxa"/>
            <w:shd w:val="clear" w:color="auto" w:fill="auto"/>
          </w:tcPr>
          <w:p w14:paraId="31767D27" w14:textId="77777777" w:rsidR="00580E6A" w:rsidRPr="00CA4856" w:rsidRDefault="00580E6A" w:rsidP="00036778">
            <w:pPr>
              <w:rPr>
                <w:rFonts w:ascii="Arial" w:hAnsi="Arial" w:cs="Arial"/>
                <w:sz w:val="22"/>
                <w:szCs w:val="22"/>
              </w:rPr>
            </w:pPr>
          </w:p>
          <w:p w14:paraId="29AC19F6" w14:textId="77777777" w:rsidR="00580E6A" w:rsidRPr="00CA4856" w:rsidRDefault="0082565F" w:rsidP="00036778">
            <w:pPr>
              <w:rPr>
                <w:rFonts w:ascii="Arial" w:hAnsi="Arial" w:cs="Arial"/>
                <w:sz w:val="22"/>
                <w:szCs w:val="22"/>
              </w:rPr>
            </w:pPr>
            <w:r>
              <w:rPr>
                <w:rFonts w:ascii="Arial" w:hAnsi="Arial" w:cs="Arial"/>
                <w:sz w:val="22"/>
                <w:szCs w:val="22"/>
              </w:rPr>
              <w:t>„</w:t>
            </w:r>
            <w:r w:rsidRPr="00CA4856">
              <w:rPr>
                <w:rFonts w:ascii="Arial" w:hAnsi="Arial" w:cs="Arial"/>
                <w:sz w:val="22"/>
                <w:szCs w:val="22"/>
              </w:rPr>
              <w:t xml:space="preserve">u hřiště “ – </w:t>
            </w:r>
            <w:r>
              <w:rPr>
                <w:rFonts w:ascii="Arial" w:hAnsi="Arial" w:cs="Arial"/>
                <w:sz w:val="22"/>
                <w:szCs w:val="22"/>
              </w:rPr>
              <w:t xml:space="preserve">papír, </w:t>
            </w:r>
            <w:r w:rsidRPr="00CA4856">
              <w:rPr>
                <w:rFonts w:ascii="Arial" w:hAnsi="Arial" w:cs="Arial"/>
                <w:sz w:val="22"/>
                <w:szCs w:val="22"/>
              </w:rPr>
              <w:t>plast,</w:t>
            </w:r>
            <w:r>
              <w:rPr>
                <w:rFonts w:ascii="Arial" w:hAnsi="Arial" w:cs="Arial"/>
                <w:sz w:val="22"/>
                <w:szCs w:val="22"/>
              </w:rPr>
              <w:t xml:space="preserve"> sklo, kovy, jedlé oleje a tuky,</w:t>
            </w:r>
            <w:r w:rsidRPr="00CA4856">
              <w:rPr>
                <w:rFonts w:ascii="Arial" w:hAnsi="Arial" w:cs="Arial"/>
                <w:sz w:val="22"/>
                <w:szCs w:val="22"/>
              </w:rPr>
              <w:t xml:space="preserve"> zpětný odběr elektro</w:t>
            </w:r>
          </w:p>
        </w:tc>
      </w:tr>
      <w:tr w:rsidR="00580E6A" w:rsidRPr="00CA4856" w14:paraId="3D4AC52B" w14:textId="77777777" w:rsidTr="0082565F">
        <w:trPr>
          <w:trHeight w:val="143"/>
        </w:trPr>
        <w:tc>
          <w:tcPr>
            <w:tcW w:w="4590" w:type="dxa"/>
            <w:vMerge/>
            <w:shd w:val="clear" w:color="auto" w:fill="auto"/>
          </w:tcPr>
          <w:p w14:paraId="468A70FA" w14:textId="77777777" w:rsidR="00580E6A" w:rsidRPr="00CA4856" w:rsidRDefault="00580E6A" w:rsidP="00036778">
            <w:pPr>
              <w:rPr>
                <w:rFonts w:ascii="Arial" w:hAnsi="Arial" w:cs="Arial"/>
                <w:sz w:val="22"/>
                <w:szCs w:val="22"/>
              </w:rPr>
            </w:pPr>
          </w:p>
        </w:tc>
        <w:tc>
          <w:tcPr>
            <w:tcW w:w="4590" w:type="dxa"/>
            <w:shd w:val="clear" w:color="auto" w:fill="auto"/>
          </w:tcPr>
          <w:p w14:paraId="481CEFCD" w14:textId="77777777" w:rsidR="00580E6A" w:rsidRPr="00CA4856" w:rsidRDefault="00580E6A" w:rsidP="00036778">
            <w:pPr>
              <w:rPr>
                <w:rFonts w:ascii="Arial" w:hAnsi="Arial" w:cs="Arial"/>
                <w:sz w:val="22"/>
                <w:szCs w:val="22"/>
              </w:rPr>
            </w:pPr>
          </w:p>
          <w:p w14:paraId="1928622B" w14:textId="77777777" w:rsidR="00580E6A" w:rsidRPr="00CA4856" w:rsidRDefault="0082565F" w:rsidP="00036778">
            <w:pPr>
              <w:rPr>
                <w:rFonts w:ascii="Arial" w:hAnsi="Arial" w:cs="Arial"/>
                <w:sz w:val="22"/>
                <w:szCs w:val="22"/>
              </w:rPr>
            </w:pPr>
            <w:proofErr w:type="gramStart"/>
            <w:r w:rsidRPr="00CA4856">
              <w:rPr>
                <w:rFonts w:ascii="Arial" w:hAnsi="Arial" w:cs="Arial"/>
                <w:sz w:val="22"/>
                <w:szCs w:val="22"/>
              </w:rPr>
              <w:t xml:space="preserve">„ </w:t>
            </w:r>
            <w:proofErr w:type="spellStart"/>
            <w:r w:rsidRPr="00CA4856">
              <w:rPr>
                <w:rFonts w:ascii="Arial" w:hAnsi="Arial" w:cs="Arial"/>
                <w:sz w:val="22"/>
                <w:szCs w:val="22"/>
              </w:rPr>
              <w:t>Oú</w:t>
            </w:r>
            <w:proofErr w:type="spellEnd"/>
            <w:proofErr w:type="gramEnd"/>
            <w:r w:rsidRPr="00CA4856">
              <w:rPr>
                <w:rFonts w:ascii="Arial" w:hAnsi="Arial" w:cs="Arial"/>
                <w:sz w:val="22"/>
                <w:szCs w:val="22"/>
              </w:rPr>
              <w:t xml:space="preserve"> </w:t>
            </w:r>
            <w:proofErr w:type="gramStart"/>
            <w:r w:rsidRPr="00CA4856">
              <w:rPr>
                <w:rFonts w:ascii="Arial" w:hAnsi="Arial" w:cs="Arial"/>
                <w:sz w:val="22"/>
                <w:szCs w:val="22"/>
              </w:rPr>
              <w:t>„ –</w:t>
            </w:r>
            <w:proofErr w:type="gramEnd"/>
            <w:r w:rsidRPr="00CA4856">
              <w:rPr>
                <w:rFonts w:ascii="Arial" w:hAnsi="Arial" w:cs="Arial"/>
                <w:sz w:val="22"/>
                <w:szCs w:val="22"/>
              </w:rPr>
              <w:t xml:space="preserve"> zpětný odběr elektro</w:t>
            </w:r>
          </w:p>
        </w:tc>
      </w:tr>
      <w:tr w:rsidR="00580E6A" w:rsidRPr="00CA4856" w14:paraId="1DC745BE" w14:textId="77777777" w:rsidTr="0082565F">
        <w:trPr>
          <w:trHeight w:val="734"/>
        </w:trPr>
        <w:tc>
          <w:tcPr>
            <w:tcW w:w="4590" w:type="dxa"/>
            <w:vMerge/>
            <w:shd w:val="clear" w:color="auto" w:fill="auto"/>
          </w:tcPr>
          <w:p w14:paraId="787AC946" w14:textId="77777777" w:rsidR="00580E6A" w:rsidRPr="00CA4856" w:rsidRDefault="00580E6A" w:rsidP="00036778">
            <w:pPr>
              <w:rPr>
                <w:rFonts w:ascii="Arial" w:hAnsi="Arial" w:cs="Arial"/>
                <w:sz w:val="22"/>
                <w:szCs w:val="22"/>
              </w:rPr>
            </w:pPr>
          </w:p>
        </w:tc>
        <w:tc>
          <w:tcPr>
            <w:tcW w:w="4590" w:type="dxa"/>
            <w:shd w:val="clear" w:color="auto" w:fill="auto"/>
          </w:tcPr>
          <w:p w14:paraId="19888DA6" w14:textId="77777777" w:rsidR="00580E6A" w:rsidRPr="00CA4856" w:rsidRDefault="00580E6A" w:rsidP="00036778">
            <w:pPr>
              <w:rPr>
                <w:rFonts w:ascii="Arial" w:hAnsi="Arial" w:cs="Arial"/>
                <w:sz w:val="22"/>
                <w:szCs w:val="22"/>
              </w:rPr>
            </w:pPr>
          </w:p>
          <w:p w14:paraId="26AEDFAA" w14:textId="77777777" w:rsidR="00580E6A" w:rsidRPr="00CA4856" w:rsidRDefault="0082565F" w:rsidP="00036778">
            <w:pPr>
              <w:rPr>
                <w:rFonts w:ascii="Arial" w:hAnsi="Arial" w:cs="Arial"/>
                <w:sz w:val="22"/>
                <w:szCs w:val="22"/>
              </w:rPr>
            </w:pPr>
            <w:proofErr w:type="gramStart"/>
            <w:r w:rsidRPr="00CA4856">
              <w:rPr>
                <w:rFonts w:ascii="Arial" w:hAnsi="Arial" w:cs="Arial"/>
                <w:sz w:val="22"/>
                <w:szCs w:val="22"/>
              </w:rPr>
              <w:t>„ u</w:t>
            </w:r>
            <w:proofErr w:type="gramEnd"/>
            <w:r w:rsidRPr="00CA4856">
              <w:rPr>
                <w:rFonts w:ascii="Arial" w:hAnsi="Arial" w:cs="Arial"/>
                <w:sz w:val="22"/>
                <w:szCs w:val="22"/>
              </w:rPr>
              <w:t xml:space="preserve"> </w:t>
            </w:r>
            <w:proofErr w:type="spellStart"/>
            <w:r w:rsidRPr="00CA4856">
              <w:rPr>
                <w:rFonts w:ascii="Arial" w:hAnsi="Arial" w:cs="Arial"/>
                <w:sz w:val="22"/>
                <w:szCs w:val="22"/>
              </w:rPr>
              <w:t>sklaďáku</w:t>
            </w:r>
            <w:proofErr w:type="spellEnd"/>
            <w:r w:rsidRPr="00CA4856">
              <w:rPr>
                <w:rFonts w:ascii="Arial" w:hAnsi="Arial" w:cs="Arial"/>
                <w:sz w:val="22"/>
                <w:szCs w:val="22"/>
              </w:rPr>
              <w:t>“ – biologický odpad</w:t>
            </w:r>
          </w:p>
        </w:tc>
      </w:tr>
      <w:tr w:rsidR="00580E6A" w:rsidRPr="00CA4856" w14:paraId="6755EACF" w14:textId="77777777" w:rsidTr="0082565F">
        <w:trPr>
          <w:trHeight w:val="493"/>
        </w:trPr>
        <w:tc>
          <w:tcPr>
            <w:tcW w:w="4590" w:type="dxa"/>
            <w:shd w:val="clear" w:color="auto" w:fill="auto"/>
          </w:tcPr>
          <w:p w14:paraId="00CB3A5B" w14:textId="77777777" w:rsidR="00580E6A" w:rsidRPr="00CA4856" w:rsidRDefault="00580E6A" w:rsidP="00036778">
            <w:pPr>
              <w:rPr>
                <w:rFonts w:ascii="Arial" w:hAnsi="Arial" w:cs="Arial"/>
                <w:b/>
                <w:sz w:val="22"/>
                <w:szCs w:val="22"/>
              </w:rPr>
            </w:pPr>
          </w:p>
          <w:p w14:paraId="0F8A6E9B" w14:textId="77777777" w:rsidR="00580E6A" w:rsidRPr="00CA4856" w:rsidRDefault="00580E6A" w:rsidP="00036778">
            <w:pPr>
              <w:rPr>
                <w:rFonts w:ascii="Arial" w:hAnsi="Arial" w:cs="Arial"/>
                <w:sz w:val="22"/>
                <w:szCs w:val="22"/>
              </w:rPr>
            </w:pPr>
            <w:r w:rsidRPr="00CA4856">
              <w:rPr>
                <w:rFonts w:ascii="Arial" w:hAnsi="Arial" w:cs="Arial"/>
                <w:b/>
                <w:sz w:val="22"/>
                <w:szCs w:val="22"/>
              </w:rPr>
              <w:t>Srbice:</w:t>
            </w:r>
          </w:p>
        </w:tc>
        <w:tc>
          <w:tcPr>
            <w:tcW w:w="4590" w:type="dxa"/>
            <w:shd w:val="clear" w:color="auto" w:fill="auto"/>
          </w:tcPr>
          <w:p w14:paraId="4CC1F6F7" w14:textId="77777777" w:rsidR="00580E6A" w:rsidRPr="00CA4856" w:rsidRDefault="00580E6A" w:rsidP="00580E6A">
            <w:pPr>
              <w:rPr>
                <w:rFonts w:ascii="Arial" w:hAnsi="Arial" w:cs="Arial"/>
                <w:sz w:val="22"/>
                <w:szCs w:val="22"/>
              </w:rPr>
            </w:pPr>
          </w:p>
          <w:p w14:paraId="482C5216" w14:textId="77777777" w:rsidR="00580E6A" w:rsidRPr="00CA4856" w:rsidRDefault="00580E6A" w:rsidP="00036778">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papír, plast, sklo</w:t>
            </w:r>
          </w:p>
        </w:tc>
      </w:tr>
      <w:tr w:rsidR="00580E6A" w:rsidRPr="00CA4856" w14:paraId="490DE677" w14:textId="77777777" w:rsidTr="0082565F">
        <w:trPr>
          <w:trHeight w:val="508"/>
        </w:trPr>
        <w:tc>
          <w:tcPr>
            <w:tcW w:w="4590" w:type="dxa"/>
            <w:shd w:val="clear" w:color="auto" w:fill="auto"/>
          </w:tcPr>
          <w:p w14:paraId="661DF8B7" w14:textId="77777777" w:rsidR="00580E6A" w:rsidRPr="00CA4856" w:rsidRDefault="00580E6A" w:rsidP="00036778">
            <w:pPr>
              <w:rPr>
                <w:rFonts w:ascii="Arial" w:hAnsi="Arial" w:cs="Arial"/>
                <w:b/>
                <w:sz w:val="22"/>
                <w:szCs w:val="22"/>
              </w:rPr>
            </w:pPr>
          </w:p>
          <w:p w14:paraId="26DB6571" w14:textId="77777777" w:rsidR="00580E6A" w:rsidRPr="00CA4856" w:rsidRDefault="00580E6A" w:rsidP="00036778">
            <w:pPr>
              <w:rPr>
                <w:rFonts w:ascii="Arial" w:hAnsi="Arial" w:cs="Arial"/>
                <w:b/>
                <w:sz w:val="22"/>
                <w:szCs w:val="22"/>
              </w:rPr>
            </w:pPr>
            <w:r w:rsidRPr="00CA4856">
              <w:rPr>
                <w:rFonts w:ascii="Arial" w:hAnsi="Arial" w:cs="Arial"/>
                <w:b/>
                <w:sz w:val="22"/>
                <w:szCs w:val="22"/>
              </w:rPr>
              <w:t>Kocourov:</w:t>
            </w:r>
          </w:p>
        </w:tc>
        <w:tc>
          <w:tcPr>
            <w:tcW w:w="4590" w:type="dxa"/>
            <w:shd w:val="clear" w:color="auto" w:fill="auto"/>
          </w:tcPr>
          <w:p w14:paraId="49CF552D" w14:textId="77777777" w:rsidR="00580E6A" w:rsidRPr="00CA4856" w:rsidRDefault="00580E6A" w:rsidP="00580E6A">
            <w:pPr>
              <w:rPr>
                <w:rFonts w:ascii="Arial" w:hAnsi="Arial" w:cs="Arial"/>
                <w:sz w:val="22"/>
                <w:szCs w:val="22"/>
              </w:rPr>
            </w:pPr>
          </w:p>
          <w:p w14:paraId="320370DF"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plast, sklo</w:t>
            </w:r>
          </w:p>
        </w:tc>
      </w:tr>
      <w:tr w:rsidR="00580E6A" w:rsidRPr="00CA4856" w14:paraId="38918CCA" w14:textId="77777777" w:rsidTr="0082565F">
        <w:trPr>
          <w:trHeight w:val="493"/>
        </w:trPr>
        <w:tc>
          <w:tcPr>
            <w:tcW w:w="4590" w:type="dxa"/>
            <w:shd w:val="clear" w:color="auto" w:fill="auto"/>
          </w:tcPr>
          <w:p w14:paraId="354F39B3" w14:textId="77777777" w:rsidR="00580E6A" w:rsidRPr="00CA4856" w:rsidRDefault="00580E6A" w:rsidP="00036778">
            <w:pPr>
              <w:rPr>
                <w:rFonts w:ascii="Arial" w:hAnsi="Arial" w:cs="Arial"/>
                <w:b/>
                <w:sz w:val="22"/>
                <w:szCs w:val="22"/>
              </w:rPr>
            </w:pPr>
          </w:p>
          <w:p w14:paraId="3B655308" w14:textId="77777777" w:rsidR="00580E6A" w:rsidRPr="00CA4856" w:rsidRDefault="00580E6A" w:rsidP="00036778">
            <w:pPr>
              <w:rPr>
                <w:rFonts w:ascii="Arial" w:hAnsi="Arial" w:cs="Arial"/>
                <w:b/>
                <w:sz w:val="22"/>
                <w:szCs w:val="22"/>
              </w:rPr>
            </w:pPr>
            <w:r w:rsidRPr="00CA4856">
              <w:rPr>
                <w:rFonts w:ascii="Arial" w:hAnsi="Arial" w:cs="Arial"/>
                <w:b/>
                <w:sz w:val="22"/>
                <w:szCs w:val="22"/>
              </w:rPr>
              <w:t>Bystré:</w:t>
            </w:r>
          </w:p>
        </w:tc>
        <w:tc>
          <w:tcPr>
            <w:tcW w:w="4590" w:type="dxa"/>
            <w:shd w:val="clear" w:color="auto" w:fill="auto"/>
          </w:tcPr>
          <w:p w14:paraId="392F2CED" w14:textId="77777777" w:rsidR="00580E6A" w:rsidRPr="00CA4856" w:rsidRDefault="00580E6A" w:rsidP="00580E6A">
            <w:pPr>
              <w:rPr>
                <w:rFonts w:ascii="Arial" w:hAnsi="Arial" w:cs="Arial"/>
                <w:sz w:val="22"/>
                <w:szCs w:val="22"/>
              </w:rPr>
            </w:pPr>
          </w:p>
          <w:p w14:paraId="61DB63D3"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plast, sklo</w:t>
            </w:r>
          </w:p>
        </w:tc>
      </w:tr>
      <w:tr w:rsidR="00580E6A" w:rsidRPr="00CA4856" w14:paraId="63B4E512" w14:textId="77777777" w:rsidTr="0082565F">
        <w:trPr>
          <w:trHeight w:val="508"/>
        </w:trPr>
        <w:tc>
          <w:tcPr>
            <w:tcW w:w="4590" w:type="dxa"/>
            <w:shd w:val="clear" w:color="auto" w:fill="auto"/>
          </w:tcPr>
          <w:p w14:paraId="42D2F3E1" w14:textId="77777777" w:rsidR="00580E6A" w:rsidRPr="00CA4856" w:rsidRDefault="00580E6A" w:rsidP="00036778">
            <w:pPr>
              <w:rPr>
                <w:rFonts w:ascii="Arial" w:hAnsi="Arial" w:cs="Arial"/>
                <w:b/>
                <w:sz w:val="22"/>
                <w:szCs w:val="22"/>
              </w:rPr>
            </w:pPr>
          </w:p>
          <w:p w14:paraId="31E2D80E" w14:textId="77777777" w:rsidR="00580E6A" w:rsidRPr="00CA4856" w:rsidRDefault="00580E6A" w:rsidP="00036778">
            <w:pPr>
              <w:rPr>
                <w:rFonts w:ascii="Arial" w:hAnsi="Arial" w:cs="Arial"/>
                <w:b/>
                <w:sz w:val="22"/>
                <w:szCs w:val="22"/>
              </w:rPr>
            </w:pPr>
            <w:r w:rsidRPr="00CA4856">
              <w:rPr>
                <w:rFonts w:ascii="Arial" w:hAnsi="Arial" w:cs="Arial"/>
                <w:b/>
                <w:sz w:val="22"/>
                <w:szCs w:val="22"/>
              </w:rPr>
              <w:t>Lhůta:</w:t>
            </w:r>
          </w:p>
        </w:tc>
        <w:tc>
          <w:tcPr>
            <w:tcW w:w="4590" w:type="dxa"/>
            <w:shd w:val="clear" w:color="auto" w:fill="auto"/>
          </w:tcPr>
          <w:p w14:paraId="66875857" w14:textId="77777777" w:rsidR="00580E6A" w:rsidRPr="00CA4856" w:rsidRDefault="00580E6A" w:rsidP="00580E6A">
            <w:pPr>
              <w:rPr>
                <w:rFonts w:ascii="Arial" w:hAnsi="Arial" w:cs="Arial"/>
                <w:sz w:val="22"/>
                <w:szCs w:val="22"/>
              </w:rPr>
            </w:pPr>
          </w:p>
          <w:p w14:paraId="7154F7D7"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točně“ – plast, sklo</w:t>
            </w:r>
          </w:p>
        </w:tc>
      </w:tr>
      <w:tr w:rsidR="00580E6A" w:rsidRPr="00CA4856" w14:paraId="47FF4828" w14:textId="77777777" w:rsidTr="0082565F">
        <w:trPr>
          <w:trHeight w:val="493"/>
        </w:trPr>
        <w:tc>
          <w:tcPr>
            <w:tcW w:w="4590" w:type="dxa"/>
            <w:shd w:val="clear" w:color="auto" w:fill="auto"/>
          </w:tcPr>
          <w:p w14:paraId="2DC4C805" w14:textId="77777777" w:rsidR="00580E6A" w:rsidRPr="00CA4856" w:rsidRDefault="00580E6A" w:rsidP="00036778">
            <w:pPr>
              <w:rPr>
                <w:rFonts w:ascii="Arial" w:hAnsi="Arial" w:cs="Arial"/>
                <w:b/>
                <w:sz w:val="22"/>
                <w:szCs w:val="22"/>
              </w:rPr>
            </w:pPr>
          </w:p>
          <w:p w14:paraId="713A318B" w14:textId="77777777" w:rsidR="00580E6A" w:rsidRPr="00CA4856" w:rsidRDefault="00580E6A" w:rsidP="00036778">
            <w:pPr>
              <w:rPr>
                <w:rFonts w:ascii="Arial" w:hAnsi="Arial" w:cs="Arial"/>
                <w:b/>
                <w:sz w:val="22"/>
                <w:szCs w:val="22"/>
              </w:rPr>
            </w:pPr>
            <w:r w:rsidRPr="00CA4856">
              <w:rPr>
                <w:rFonts w:ascii="Arial" w:hAnsi="Arial" w:cs="Arial"/>
                <w:b/>
                <w:sz w:val="22"/>
                <w:szCs w:val="22"/>
              </w:rPr>
              <w:t>Těšetiny:</w:t>
            </w:r>
          </w:p>
        </w:tc>
        <w:tc>
          <w:tcPr>
            <w:tcW w:w="4590" w:type="dxa"/>
            <w:shd w:val="clear" w:color="auto" w:fill="auto"/>
          </w:tcPr>
          <w:p w14:paraId="608B9782" w14:textId="77777777" w:rsidR="00580E6A" w:rsidRPr="00CA4856" w:rsidRDefault="00580E6A" w:rsidP="00580E6A">
            <w:pPr>
              <w:rPr>
                <w:rFonts w:ascii="Arial" w:hAnsi="Arial" w:cs="Arial"/>
                <w:sz w:val="22"/>
                <w:szCs w:val="22"/>
              </w:rPr>
            </w:pPr>
          </w:p>
          <w:p w14:paraId="6640335C"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plast, sklo</w:t>
            </w:r>
          </w:p>
        </w:tc>
      </w:tr>
      <w:tr w:rsidR="00580E6A" w:rsidRPr="00CA4856" w14:paraId="7B8E7092" w14:textId="77777777" w:rsidTr="0082565F">
        <w:trPr>
          <w:trHeight w:val="493"/>
        </w:trPr>
        <w:tc>
          <w:tcPr>
            <w:tcW w:w="4590" w:type="dxa"/>
            <w:shd w:val="clear" w:color="auto" w:fill="auto"/>
          </w:tcPr>
          <w:p w14:paraId="27800A6A" w14:textId="77777777" w:rsidR="00580E6A" w:rsidRPr="00CA4856" w:rsidRDefault="00580E6A" w:rsidP="00036778">
            <w:pPr>
              <w:rPr>
                <w:rFonts w:ascii="Arial" w:hAnsi="Arial" w:cs="Arial"/>
                <w:b/>
                <w:sz w:val="22"/>
                <w:szCs w:val="22"/>
              </w:rPr>
            </w:pPr>
          </w:p>
          <w:p w14:paraId="761C3CDA" w14:textId="77777777" w:rsidR="00580E6A" w:rsidRPr="00CA4856" w:rsidRDefault="00580E6A" w:rsidP="00036778">
            <w:pPr>
              <w:rPr>
                <w:rFonts w:ascii="Arial" w:hAnsi="Arial" w:cs="Arial"/>
                <w:b/>
                <w:sz w:val="22"/>
                <w:szCs w:val="22"/>
              </w:rPr>
            </w:pPr>
            <w:r w:rsidRPr="00CA4856">
              <w:rPr>
                <w:rFonts w:ascii="Arial" w:hAnsi="Arial" w:cs="Arial"/>
                <w:b/>
                <w:sz w:val="22"/>
                <w:szCs w:val="22"/>
              </w:rPr>
              <w:t>Újezdec:</w:t>
            </w:r>
          </w:p>
        </w:tc>
        <w:tc>
          <w:tcPr>
            <w:tcW w:w="4590" w:type="dxa"/>
            <w:shd w:val="clear" w:color="auto" w:fill="auto"/>
          </w:tcPr>
          <w:p w14:paraId="345767D0" w14:textId="77777777" w:rsidR="00580E6A" w:rsidRPr="00CA4856" w:rsidRDefault="00580E6A" w:rsidP="00580E6A">
            <w:pPr>
              <w:rPr>
                <w:rFonts w:ascii="Arial" w:hAnsi="Arial" w:cs="Arial"/>
                <w:sz w:val="22"/>
                <w:szCs w:val="22"/>
              </w:rPr>
            </w:pPr>
          </w:p>
          <w:p w14:paraId="183670B4"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točně“ – plast, sklo</w:t>
            </w:r>
          </w:p>
        </w:tc>
      </w:tr>
      <w:tr w:rsidR="00580E6A" w:rsidRPr="00CA4856" w14:paraId="2D9A0320" w14:textId="77777777" w:rsidTr="0082565F">
        <w:trPr>
          <w:trHeight w:val="508"/>
        </w:trPr>
        <w:tc>
          <w:tcPr>
            <w:tcW w:w="4590" w:type="dxa"/>
            <w:shd w:val="clear" w:color="auto" w:fill="auto"/>
          </w:tcPr>
          <w:p w14:paraId="2281804F" w14:textId="77777777" w:rsidR="00580E6A" w:rsidRPr="00CA4856" w:rsidRDefault="00580E6A" w:rsidP="00036778">
            <w:pPr>
              <w:rPr>
                <w:rFonts w:ascii="Arial" w:hAnsi="Arial" w:cs="Arial"/>
                <w:b/>
                <w:sz w:val="22"/>
                <w:szCs w:val="22"/>
              </w:rPr>
            </w:pPr>
          </w:p>
          <w:p w14:paraId="5D24267F" w14:textId="77777777" w:rsidR="00580E6A" w:rsidRPr="00CA4856" w:rsidRDefault="00580E6A" w:rsidP="00036778">
            <w:pPr>
              <w:rPr>
                <w:rFonts w:ascii="Arial" w:hAnsi="Arial" w:cs="Arial"/>
                <w:b/>
                <w:sz w:val="22"/>
                <w:szCs w:val="22"/>
              </w:rPr>
            </w:pPr>
            <w:r w:rsidRPr="00CA4856">
              <w:rPr>
                <w:rFonts w:ascii="Arial" w:hAnsi="Arial" w:cs="Arial"/>
                <w:b/>
                <w:sz w:val="22"/>
                <w:szCs w:val="22"/>
              </w:rPr>
              <w:t>Hoštice:</w:t>
            </w:r>
          </w:p>
        </w:tc>
        <w:tc>
          <w:tcPr>
            <w:tcW w:w="4590" w:type="dxa"/>
            <w:shd w:val="clear" w:color="auto" w:fill="auto"/>
          </w:tcPr>
          <w:p w14:paraId="4EE5C122" w14:textId="77777777" w:rsidR="00580E6A" w:rsidRPr="00CA4856" w:rsidRDefault="00580E6A" w:rsidP="00580E6A">
            <w:pPr>
              <w:rPr>
                <w:rFonts w:ascii="Arial" w:hAnsi="Arial" w:cs="Arial"/>
                <w:sz w:val="22"/>
                <w:szCs w:val="22"/>
              </w:rPr>
            </w:pPr>
          </w:p>
          <w:p w14:paraId="5F2F1DE0" w14:textId="77777777" w:rsidR="00580E6A"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plast, sklo</w:t>
            </w:r>
          </w:p>
        </w:tc>
      </w:tr>
      <w:tr w:rsidR="00580E6A" w:rsidRPr="00CA4856" w14:paraId="601B7274" w14:textId="77777777" w:rsidTr="0082565F">
        <w:trPr>
          <w:trHeight w:val="493"/>
        </w:trPr>
        <w:tc>
          <w:tcPr>
            <w:tcW w:w="4590" w:type="dxa"/>
            <w:shd w:val="clear" w:color="auto" w:fill="auto"/>
          </w:tcPr>
          <w:p w14:paraId="0876B9EC" w14:textId="77777777" w:rsidR="00580E6A" w:rsidRPr="00CA4856" w:rsidRDefault="00580E6A" w:rsidP="00036778">
            <w:pPr>
              <w:rPr>
                <w:rFonts w:ascii="Arial" w:hAnsi="Arial" w:cs="Arial"/>
                <w:b/>
                <w:sz w:val="22"/>
                <w:szCs w:val="22"/>
              </w:rPr>
            </w:pPr>
          </w:p>
          <w:p w14:paraId="4DC7374D" w14:textId="77777777" w:rsidR="0082565F" w:rsidRPr="00CA4856" w:rsidRDefault="00580E6A" w:rsidP="00036778">
            <w:pPr>
              <w:rPr>
                <w:rFonts w:ascii="Arial" w:hAnsi="Arial" w:cs="Arial"/>
                <w:b/>
                <w:sz w:val="22"/>
                <w:szCs w:val="22"/>
              </w:rPr>
            </w:pPr>
            <w:proofErr w:type="spellStart"/>
            <w:r w:rsidRPr="00CA4856">
              <w:rPr>
                <w:rFonts w:ascii="Arial" w:hAnsi="Arial" w:cs="Arial"/>
                <w:b/>
                <w:sz w:val="22"/>
                <w:szCs w:val="22"/>
              </w:rPr>
              <w:t>Hoštičky</w:t>
            </w:r>
            <w:proofErr w:type="spellEnd"/>
            <w:r w:rsidRPr="00CA4856">
              <w:rPr>
                <w:rFonts w:ascii="Arial" w:hAnsi="Arial" w:cs="Arial"/>
                <w:b/>
                <w:sz w:val="22"/>
                <w:szCs w:val="22"/>
              </w:rPr>
              <w:t>:</w:t>
            </w:r>
          </w:p>
        </w:tc>
        <w:tc>
          <w:tcPr>
            <w:tcW w:w="4590" w:type="dxa"/>
            <w:shd w:val="clear" w:color="auto" w:fill="auto"/>
          </w:tcPr>
          <w:p w14:paraId="6EA15106" w14:textId="77777777" w:rsidR="0082565F" w:rsidRPr="00CA4856" w:rsidRDefault="0082565F" w:rsidP="00580E6A">
            <w:pPr>
              <w:rPr>
                <w:rFonts w:ascii="Arial" w:hAnsi="Arial" w:cs="Arial"/>
                <w:sz w:val="22"/>
                <w:szCs w:val="22"/>
              </w:rPr>
            </w:pPr>
          </w:p>
          <w:p w14:paraId="3DAE3B08" w14:textId="77777777" w:rsidR="000224D0" w:rsidRPr="00CA4856" w:rsidRDefault="00580E6A" w:rsidP="00580E6A">
            <w:pPr>
              <w:rPr>
                <w:rFonts w:ascii="Arial" w:hAnsi="Arial" w:cs="Arial"/>
                <w:sz w:val="22"/>
                <w:szCs w:val="22"/>
              </w:rPr>
            </w:pPr>
            <w:proofErr w:type="gramStart"/>
            <w:r w:rsidRPr="00CA4856">
              <w:rPr>
                <w:rFonts w:ascii="Arial" w:hAnsi="Arial" w:cs="Arial"/>
                <w:sz w:val="22"/>
                <w:szCs w:val="22"/>
              </w:rPr>
              <w:t>„ na</w:t>
            </w:r>
            <w:proofErr w:type="gramEnd"/>
            <w:r w:rsidRPr="00CA4856">
              <w:rPr>
                <w:rFonts w:ascii="Arial" w:hAnsi="Arial" w:cs="Arial"/>
                <w:sz w:val="22"/>
                <w:szCs w:val="22"/>
              </w:rPr>
              <w:t xml:space="preserve"> návsi“ – plast, sklo</w:t>
            </w:r>
          </w:p>
        </w:tc>
      </w:tr>
      <w:tr w:rsidR="000224D0" w:rsidRPr="00CA4856" w14:paraId="0EF7606F" w14:textId="77777777" w:rsidTr="000224D0">
        <w:trPr>
          <w:trHeight w:val="395"/>
        </w:trPr>
        <w:tc>
          <w:tcPr>
            <w:tcW w:w="4590" w:type="dxa"/>
            <w:shd w:val="clear" w:color="auto" w:fill="auto"/>
          </w:tcPr>
          <w:p w14:paraId="1802B019" w14:textId="77777777" w:rsidR="000224D0" w:rsidRDefault="000224D0" w:rsidP="00036778">
            <w:pPr>
              <w:rPr>
                <w:rFonts w:ascii="Arial" w:hAnsi="Arial" w:cs="Arial"/>
                <w:b/>
                <w:sz w:val="22"/>
                <w:szCs w:val="22"/>
              </w:rPr>
            </w:pPr>
          </w:p>
          <w:p w14:paraId="3A2A6E66" w14:textId="77777777" w:rsidR="000224D0" w:rsidRPr="00CA4856" w:rsidRDefault="000224D0" w:rsidP="00036778">
            <w:pPr>
              <w:rPr>
                <w:rFonts w:ascii="Arial" w:hAnsi="Arial" w:cs="Arial"/>
                <w:b/>
                <w:sz w:val="22"/>
                <w:szCs w:val="22"/>
              </w:rPr>
            </w:pPr>
            <w:r>
              <w:rPr>
                <w:rFonts w:ascii="Arial" w:hAnsi="Arial" w:cs="Arial"/>
                <w:b/>
                <w:sz w:val="22"/>
                <w:szCs w:val="22"/>
              </w:rPr>
              <w:t>Nový Čestín:</w:t>
            </w:r>
          </w:p>
        </w:tc>
        <w:tc>
          <w:tcPr>
            <w:tcW w:w="4590" w:type="dxa"/>
            <w:shd w:val="clear" w:color="auto" w:fill="auto"/>
          </w:tcPr>
          <w:p w14:paraId="08DA0531" w14:textId="77777777" w:rsidR="000224D0" w:rsidRDefault="000224D0" w:rsidP="00580E6A">
            <w:pPr>
              <w:rPr>
                <w:rFonts w:ascii="Arial" w:hAnsi="Arial" w:cs="Arial"/>
                <w:sz w:val="22"/>
                <w:szCs w:val="22"/>
              </w:rPr>
            </w:pPr>
          </w:p>
          <w:p w14:paraId="2F05DCE1" w14:textId="77777777" w:rsidR="000224D0" w:rsidRPr="00CA4856" w:rsidRDefault="000224D0" w:rsidP="00580E6A">
            <w:pPr>
              <w:rPr>
                <w:rFonts w:ascii="Arial" w:hAnsi="Arial" w:cs="Arial"/>
                <w:sz w:val="22"/>
                <w:szCs w:val="22"/>
              </w:rPr>
            </w:pPr>
            <w:r>
              <w:rPr>
                <w:rFonts w:ascii="Arial" w:hAnsi="Arial" w:cs="Arial"/>
                <w:sz w:val="22"/>
                <w:szCs w:val="22"/>
              </w:rPr>
              <w:t>„na návsi“ - plast</w:t>
            </w:r>
          </w:p>
        </w:tc>
      </w:tr>
    </w:tbl>
    <w:p w14:paraId="433B3ABF" w14:textId="77777777" w:rsidR="003C1D17" w:rsidRDefault="003C1D17" w:rsidP="00036778">
      <w:pPr>
        <w:rPr>
          <w:rFonts w:ascii="Arial" w:hAnsi="Arial" w:cs="Arial"/>
          <w:sz w:val="22"/>
          <w:szCs w:val="22"/>
        </w:rPr>
      </w:pPr>
    </w:p>
    <w:p w14:paraId="5249829C" w14:textId="77777777" w:rsidR="003C1D17" w:rsidRDefault="003C1D17" w:rsidP="00036778">
      <w:pPr>
        <w:rPr>
          <w:rFonts w:ascii="Arial" w:hAnsi="Arial" w:cs="Arial"/>
          <w:sz w:val="22"/>
          <w:szCs w:val="22"/>
        </w:rPr>
      </w:pPr>
    </w:p>
    <w:p w14:paraId="6924709D" w14:textId="77777777" w:rsidR="003C1D17" w:rsidRDefault="003C1D17" w:rsidP="00397809">
      <w:pPr>
        <w:spacing w:line="360" w:lineRule="auto"/>
        <w:rPr>
          <w:rFonts w:ascii="Arial" w:hAnsi="Arial" w:cs="Arial"/>
          <w:sz w:val="22"/>
          <w:szCs w:val="22"/>
        </w:rPr>
      </w:pPr>
      <w:r>
        <w:rPr>
          <w:rFonts w:ascii="Arial" w:hAnsi="Arial" w:cs="Arial"/>
          <w:sz w:val="22"/>
          <w:szCs w:val="22"/>
        </w:rPr>
        <w:t xml:space="preserve"> </w:t>
      </w:r>
    </w:p>
    <w:p w14:paraId="36011DFD" w14:textId="77777777" w:rsidR="003C1D17" w:rsidRDefault="003C1D17" w:rsidP="00397809">
      <w:pPr>
        <w:spacing w:line="360" w:lineRule="auto"/>
        <w:rPr>
          <w:rFonts w:ascii="Arial" w:hAnsi="Arial" w:cs="Arial"/>
          <w:sz w:val="22"/>
          <w:szCs w:val="22"/>
        </w:rPr>
      </w:pPr>
      <w:r>
        <w:rPr>
          <w:rFonts w:ascii="Arial" w:hAnsi="Arial" w:cs="Arial"/>
          <w:sz w:val="22"/>
          <w:szCs w:val="22"/>
        </w:rPr>
        <w:tab/>
        <w:t xml:space="preserve">   </w:t>
      </w:r>
    </w:p>
    <w:p w14:paraId="63E83C6A" w14:textId="77777777" w:rsidR="003C1D17" w:rsidRDefault="003C1D17" w:rsidP="00397809">
      <w:pPr>
        <w:spacing w:line="360" w:lineRule="auto"/>
        <w:rPr>
          <w:rFonts w:ascii="Arial" w:hAnsi="Arial" w:cs="Arial"/>
          <w:sz w:val="22"/>
          <w:szCs w:val="22"/>
        </w:rPr>
      </w:pPr>
      <w:r>
        <w:rPr>
          <w:rFonts w:ascii="Arial" w:hAnsi="Arial" w:cs="Arial"/>
          <w:sz w:val="22"/>
          <w:szCs w:val="22"/>
        </w:rPr>
        <w:tab/>
        <w:t xml:space="preserve">   </w:t>
      </w:r>
    </w:p>
    <w:p w14:paraId="5F628F9D" w14:textId="77777777" w:rsidR="003C1D17" w:rsidRDefault="003C1D17" w:rsidP="00397809">
      <w:pPr>
        <w:spacing w:line="360" w:lineRule="auto"/>
        <w:rPr>
          <w:rFonts w:ascii="Arial" w:hAnsi="Arial" w:cs="Arial"/>
          <w:sz w:val="22"/>
          <w:szCs w:val="22"/>
        </w:rPr>
      </w:pPr>
      <w:r>
        <w:rPr>
          <w:rFonts w:ascii="Arial" w:hAnsi="Arial" w:cs="Arial"/>
          <w:sz w:val="22"/>
          <w:szCs w:val="22"/>
        </w:rPr>
        <w:tab/>
        <w:t xml:space="preserve">   </w:t>
      </w:r>
    </w:p>
    <w:p w14:paraId="632C6375" w14:textId="77777777" w:rsidR="003C1D17" w:rsidRDefault="003C1D17" w:rsidP="00397809">
      <w:pPr>
        <w:spacing w:line="360" w:lineRule="auto"/>
        <w:rPr>
          <w:rFonts w:ascii="Arial" w:hAnsi="Arial" w:cs="Arial"/>
          <w:sz w:val="22"/>
          <w:szCs w:val="22"/>
        </w:rPr>
      </w:pPr>
      <w:r>
        <w:rPr>
          <w:rFonts w:ascii="Arial" w:hAnsi="Arial" w:cs="Arial"/>
          <w:sz w:val="22"/>
          <w:szCs w:val="22"/>
        </w:rPr>
        <w:tab/>
      </w:r>
    </w:p>
    <w:p w14:paraId="38F06F26" w14:textId="77777777" w:rsidR="003C1D17" w:rsidRDefault="003C1D17" w:rsidP="00036778">
      <w:pPr>
        <w:rPr>
          <w:rFonts w:ascii="Arial" w:hAnsi="Arial" w:cs="Arial"/>
          <w:sz w:val="22"/>
          <w:szCs w:val="22"/>
        </w:rPr>
      </w:pPr>
    </w:p>
    <w:p w14:paraId="7AE4D101" w14:textId="77777777" w:rsidR="003C1D17" w:rsidRDefault="003C1D17" w:rsidP="00036778">
      <w:pPr>
        <w:rPr>
          <w:rFonts w:ascii="Arial" w:hAnsi="Arial" w:cs="Arial"/>
          <w:sz w:val="22"/>
          <w:szCs w:val="22"/>
        </w:rPr>
      </w:pPr>
    </w:p>
    <w:p w14:paraId="37330927" w14:textId="77777777" w:rsidR="003C1D17" w:rsidRDefault="003C1D17" w:rsidP="00036778">
      <w:pPr>
        <w:rPr>
          <w:rFonts w:ascii="Arial" w:hAnsi="Arial" w:cs="Arial"/>
          <w:sz w:val="22"/>
          <w:szCs w:val="22"/>
        </w:rPr>
      </w:pPr>
    </w:p>
    <w:p w14:paraId="3BF2E553" w14:textId="77777777" w:rsidR="003C1D17" w:rsidRPr="00CB5754" w:rsidRDefault="003C1D17" w:rsidP="00036778">
      <w:pPr>
        <w:rPr>
          <w:rFonts w:ascii="Arial" w:hAnsi="Arial" w:cs="Arial"/>
          <w:sz w:val="22"/>
          <w:szCs w:val="22"/>
        </w:rPr>
      </w:pPr>
    </w:p>
    <w:sectPr w:rsidR="003C1D17"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B1D3" w14:textId="77777777" w:rsidR="00610509" w:rsidRDefault="00610509">
      <w:r>
        <w:separator/>
      </w:r>
    </w:p>
  </w:endnote>
  <w:endnote w:type="continuationSeparator" w:id="0">
    <w:p w14:paraId="6EF0F49C" w14:textId="77777777" w:rsidR="00610509" w:rsidRDefault="0061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2332" w14:textId="77777777" w:rsidR="00FB36A3" w:rsidRDefault="00FB36A3">
    <w:pPr>
      <w:pStyle w:val="Zpat"/>
      <w:jc w:val="center"/>
    </w:pPr>
    <w:r>
      <w:fldChar w:fldCharType="begin"/>
    </w:r>
    <w:r>
      <w:instrText>PAGE   \* MERGEFORMAT</w:instrText>
    </w:r>
    <w:r>
      <w:fldChar w:fldCharType="separate"/>
    </w:r>
    <w:r w:rsidR="00D77E68">
      <w:rPr>
        <w:noProof/>
      </w:rPr>
      <w:t>1</w:t>
    </w:r>
    <w:r>
      <w:fldChar w:fldCharType="end"/>
    </w:r>
  </w:p>
  <w:p w14:paraId="5020E8A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7CA3" w14:textId="77777777" w:rsidR="00610509" w:rsidRDefault="00610509">
      <w:r>
        <w:separator/>
      </w:r>
    </w:p>
  </w:footnote>
  <w:footnote w:type="continuationSeparator" w:id="0">
    <w:p w14:paraId="26FF0EB6" w14:textId="77777777" w:rsidR="00610509" w:rsidRDefault="00610509">
      <w:r>
        <w:continuationSeparator/>
      </w:r>
    </w:p>
  </w:footnote>
  <w:footnote w:id="1">
    <w:p w14:paraId="0BBDE6C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F4C389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1E1"/>
    <w:multiLevelType w:val="hybridMultilevel"/>
    <w:tmpl w:val="C13A6D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928" w:hanging="360"/>
      </w:pPr>
      <w:rPr>
        <w:rFonts w:hint="default"/>
        <w:color w:val="auto"/>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E600BB"/>
    <w:multiLevelType w:val="hybridMultilevel"/>
    <w:tmpl w:val="9350CD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ED1DB4"/>
    <w:multiLevelType w:val="hybridMultilevel"/>
    <w:tmpl w:val="E68AC978"/>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2162482"/>
    <w:multiLevelType w:val="hybridMultilevel"/>
    <w:tmpl w:val="63505C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8AA102A"/>
    <w:multiLevelType w:val="hybridMultilevel"/>
    <w:tmpl w:val="9C3C576C"/>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BA9637E"/>
    <w:multiLevelType w:val="hybridMultilevel"/>
    <w:tmpl w:val="273A33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D01C00"/>
    <w:multiLevelType w:val="hybridMultilevel"/>
    <w:tmpl w:val="F3665072"/>
    <w:lvl w:ilvl="0" w:tplc="04050011">
      <w:start w:val="1"/>
      <w:numFmt w:val="decimal"/>
      <w:lvlText w:val="%1)"/>
      <w:lvlJc w:val="left"/>
      <w:pPr>
        <w:ind w:left="1495" w:hanging="360"/>
      </w:p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4075E27"/>
    <w:multiLevelType w:val="hybridMultilevel"/>
    <w:tmpl w:val="A7980BAA"/>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5E168BD"/>
    <w:multiLevelType w:val="hybridMultilevel"/>
    <w:tmpl w:val="0DE449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6427C0"/>
    <w:multiLevelType w:val="hybridMultilevel"/>
    <w:tmpl w:val="48428E0E"/>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3E0A545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C9F043D"/>
    <w:multiLevelType w:val="hybridMultilevel"/>
    <w:tmpl w:val="83D8943E"/>
    <w:lvl w:ilvl="0" w:tplc="04050011">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DE6E02"/>
    <w:multiLevelType w:val="hybridMultilevel"/>
    <w:tmpl w:val="72A80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1348BB"/>
    <w:multiLevelType w:val="hybridMultilevel"/>
    <w:tmpl w:val="E2600204"/>
    <w:lvl w:ilvl="0" w:tplc="04050011">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5C24E7"/>
    <w:multiLevelType w:val="hybridMultilevel"/>
    <w:tmpl w:val="B16292E6"/>
    <w:lvl w:ilvl="0" w:tplc="70ACF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ECE20FD"/>
    <w:multiLevelType w:val="hybridMultilevel"/>
    <w:tmpl w:val="B98EF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A02C5"/>
    <w:multiLevelType w:val="hybridMultilevel"/>
    <w:tmpl w:val="3E2C7390"/>
    <w:lvl w:ilvl="0" w:tplc="E2940DDA">
      <w:start w:val="1"/>
      <w:numFmt w:val="lowerLetter"/>
      <w:lvlText w:val="%1)"/>
      <w:lvlJc w:val="left"/>
      <w:pPr>
        <w:tabs>
          <w:tab w:val="num" w:pos="928"/>
        </w:tabs>
        <w:ind w:left="928" w:hanging="360"/>
      </w:pPr>
      <w:rPr>
        <w:rFonts w:ascii="Arial" w:eastAsia="Times New Roman" w:hAnsi="Arial" w:cs="Arial"/>
        <w:color w:val="auto"/>
      </w:rPr>
    </w:lvl>
    <w:lvl w:ilvl="1" w:tplc="FFFFFFFF">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num w:numId="1" w16cid:durableId="1633440441">
    <w:abstractNumId w:val="8"/>
  </w:num>
  <w:num w:numId="2" w16cid:durableId="1562406994">
    <w:abstractNumId w:val="44"/>
  </w:num>
  <w:num w:numId="3" w16cid:durableId="1257514967">
    <w:abstractNumId w:val="5"/>
  </w:num>
  <w:num w:numId="4" w16cid:durableId="515313043">
    <w:abstractNumId w:val="32"/>
  </w:num>
  <w:num w:numId="5" w16cid:durableId="1614899918">
    <w:abstractNumId w:val="29"/>
  </w:num>
  <w:num w:numId="6" w16cid:durableId="564030801">
    <w:abstractNumId w:val="37"/>
  </w:num>
  <w:num w:numId="7" w16cid:durableId="2147121469">
    <w:abstractNumId w:val="9"/>
  </w:num>
  <w:num w:numId="8" w16cid:durableId="1868909916">
    <w:abstractNumId w:val="2"/>
  </w:num>
  <w:num w:numId="9" w16cid:durableId="2102868754">
    <w:abstractNumId w:val="36"/>
  </w:num>
  <w:num w:numId="10" w16cid:durableId="1917350342">
    <w:abstractNumId w:val="31"/>
  </w:num>
  <w:num w:numId="11" w16cid:durableId="67195391">
    <w:abstractNumId w:val="30"/>
  </w:num>
  <w:num w:numId="12" w16cid:durableId="1978871144">
    <w:abstractNumId w:val="14"/>
  </w:num>
  <w:num w:numId="13" w16cid:durableId="695159798">
    <w:abstractNumId w:val="33"/>
  </w:num>
  <w:num w:numId="14" w16cid:durableId="1373578983">
    <w:abstractNumId w:val="43"/>
  </w:num>
  <w:num w:numId="15" w16cid:durableId="657616528">
    <w:abstractNumId w:val="18"/>
  </w:num>
  <w:num w:numId="16" w16cid:durableId="1267957338">
    <w:abstractNumId w:val="42"/>
  </w:num>
  <w:num w:numId="17" w16cid:durableId="150414270">
    <w:abstractNumId w:val="6"/>
  </w:num>
  <w:num w:numId="18" w16cid:durableId="1596212120">
    <w:abstractNumId w:val="1"/>
  </w:num>
  <w:num w:numId="19" w16cid:durableId="1861431039">
    <w:abstractNumId w:val="21"/>
  </w:num>
  <w:num w:numId="20" w16cid:durableId="473645792">
    <w:abstractNumId w:val="34"/>
  </w:num>
  <w:num w:numId="21" w16cid:durableId="1588222680">
    <w:abstractNumId w:val="22"/>
  </w:num>
  <w:num w:numId="22" w16cid:durableId="1545410002">
    <w:abstractNumId w:val="25"/>
  </w:num>
  <w:num w:numId="23" w16cid:durableId="1387144325">
    <w:abstractNumId w:val="16"/>
  </w:num>
  <w:num w:numId="24" w16cid:durableId="856962018">
    <w:abstractNumId w:val="7"/>
  </w:num>
  <w:num w:numId="25" w16cid:durableId="771900637">
    <w:abstractNumId w:val="3"/>
  </w:num>
  <w:num w:numId="26" w16cid:durableId="102186470">
    <w:abstractNumId w:val="20"/>
  </w:num>
  <w:num w:numId="27" w16cid:durableId="1558785361">
    <w:abstractNumId w:val="4"/>
  </w:num>
  <w:num w:numId="28" w16cid:durableId="937250256">
    <w:abstractNumId w:val="19"/>
  </w:num>
  <w:num w:numId="29" w16cid:durableId="1543058644">
    <w:abstractNumId w:val="11"/>
  </w:num>
  <w:num w:numId="30" w16cid:durableId="1472020983">
    <w:abstractNumId w:val="15"/>
  </w:num>
  <w:num w:numId="31" w16cid:durableId="1597834378">
    <w:abstractNumId w:val="41"/>
  </w:num>
  <w:num w:numId="32" w16cid:durableId="1360617895">
    <w:abstractNumId w:val="13"/>
  </w:num>
  <w:num w:numId="33" w16cid:durableId="2101024819">
    <w:abstractNumId w:val="10"/>
  </w:num>
  <w:num w:numId="34" w16cid:durableId="104427003">
    <w:abstractNumId w:val="40"/>
  </w:num>
  <w:num w:numId="35" w16cid:durableId="294336730">
    <w:abstractNumId w:val="39"/>
  </w:num>
  <w:num w:numId="36" w16cid:durableId="1169448948">
    <w:abstractNumId w:val="35"/>
  </w:num>
  <w:num w:numId="37" w16cid:durableId="1797944231">
    <w:abstractNumId w:val="38"/>
  </w:num>
  <w:num w:numId="38" w16cid:durableId="265383718">
    <w:abstractNumId w:val="26"/>
  </w:num>
  <w:num w:numId="39" w16cid:durableId="1624119841">
    <w:abstractNumId w:val="12"/>
  </w:num>
  <w:num w:numId="40" w16cid:durableId="610282833">
    <w:abstractNumId w:val="27"/>
  </w:num>
  <w:num w:numId="41" w16cid:durableId="678502970">
    <w:abstractNumId w:val="23"/>
  </w:num>
  <w:num w:numId="42" w16cid:durableId="1131635440">
    <w:abstractNumId w:val="28"/>
  </w:num>
  <w:num w:numId="43" w16cid:durableId="1434353501">
    <w:abstractNumId w:val="17"/>
  </w:num>
  <w:num w:numId="44" w16cid:durableId="1568421233">
    <w:abstractNumId w:val="24"/>
  </w:num>
  <w:num w:numId="45" w16cid:durableId="211755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746D"/>
    <w:rsid w:val="000224D0"/>
    <w:rsid w:val="00022533"/>
    <w:rsid w:val="00024B27"/>
    <w:rsid w:val="00031731"/>
    <w:rsid w:val="000332D7"/>
    <w:rsid w:val="00036778"/>
    <w:rsid w:val="00041A92"/>
    <w:rsid w:val="00042756"/>
    <w:rsid w:val="00051340"/>
    <w:rsid w:val="00053446"/>
    <w:rsid w:val="00053FEC"/>
    <w:rsid w:val="0005615E"/>
    <w:rsid w:val="0005787D"/>
    <w:rsid w:val="000674E7"/>
    <w:rsid w:val="00076F7D"/>
    <w:rsid w:val="00077E69"/>
    <w:rsid w:val="0008576A"/>
    <w:rsid w:val="00090F36"/>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4128"/>
    <w:rsid w:val="00164E8B"/>
    <w:rsid w:val="001724A3"/>
    <w:rsid w:val="001756AD"/>
    <w:rsid w:val="0017608F"/>
    <w:rsid w:val="00181515"/>
    <w:rsid w:val="00181C99"/>
    <w:rsid w:val="001869E0"/>
    <w:rsid w:val="001A1793"/>
    <w:rsid w:val="001A5FC6"/>
    <w:rsid w:val="001B0AEB"/>
    <w:rsid w:val="001C6E05"/>
    <w:rsid w:val="001D4650"/>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18D0"/>
    <w:rsid w:val="002A3581"/>
    <w:rsid w:val="002B7E6B"/>
    <w:rsid w:val="002C32D2"/>
    <w:rsid w:val="002C3644"/>
    <w:rsid w:val="002C442F"/>
    <w:rsid w:val="002D64B8"/>
    <w:rsid w:val="002D7DAC"/>
    <w:rsid w:val="002F5733"/>
    <w:rsid w:val="002F6C9F"/>
    <w:rsid w:val="0031415A"/>
    <w:rsid w:val="00320CF7"/>
    <w:rsid w:val="0032634F"/>
    <w:rsid w:val="00331E2F"/>
    <w:rsid w:val="00337714"/>
    <w:rsid w:val="0034317B"/>
    <w:rsid w:val="00343C2D"/>
    <w:rsid w:val="00344369"/>
    <w:rsid w:val="00351E05"/>
    <w:rsid w:val="00352DD8"/>
    <w:rsid w:val="00373576"/>
    <w:rsid w:val="0037455E"/>
    <w:rsid w:val="003746ED"/>
    <w:rsid w:val="00387913"/>
    <w:rsid w:val="003934B6"/>
    <w:rsid w:val="00397809"/>
    <w:rsid w:val="003A0DB1"/>
    <w:rsid w:val="003A5104"/>
    <w:rsid w:val="003A7FC0"/>
    <w:rsid w:val="003C1D17"/>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6DD9"/>
    <w:rsid w:val="00453AB3"/>
    <w:rsid w:val="004761AD"/>
    <w:rsid w:val="00476A0B"/>
    <w:rsid w:val="00491AD5"/>
    <w:rsid w:val="00492D2F"/>
    <w:rsid w:val="004966EB"/>
    <w:rsid w:val="004A3071"/>
    <w:rsid w:val="004B018B"/>
    <w:rsid w:val="004C5CD8"/>
    <w:rsid w:val="004D0009"/>
    <w:rsid w:val="004D30A2"/>
    <w:rsid w:val="004D3973"/>
    <w:rsid w:val="004D5A15"/>
    <w:rsid w:val="00500A8A"/>
    <w:rsid w:val="00502A5D"/>
    <w:rsid w:val="00502B76"/>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0E6A"/>
    <w:rsid w:val="00580FEA"/>
    <w:rsid w:val="00592A85"/>
    <w:rsid w:val="0059780C"/>
    <w:rsid w:val="005A3FFD"/>
    <w:rsid w:val="005B157C"/>
    <w:rsid w:val="005B1810"/>
    <w:rsid w:val="005B2C7F"/>
    <w:rsid w:val="005C0885"/>
    <w:rsid w:val="005C560F"/>
    <w:rsid w:val="005C7494"/>
    <w:rsid w:val="005C7FAC"/>
    <w:rsid w:val="005D14FA"/>
    <w:rsid w:val="005D29B1"/>
    <w:rsid w:val="005D6CD7"/>
    <w:rsid w:val="005E114F"/>
    <w:rsid w:val="005E2539"/>
    <w:rsid w:val="005E3069"/>
    <w:rsid w:val="005F0210"/>
    <w:rsid w:val="005F1D1F"/>
    <w:rsid w:val="006025AC"/>
    <w:rsid w:val="00605426"/>
    <w:rsid w:val="006101FB"/>
    <w:rsid w:val="00610509"/>
    <w:rsid w:val="00617D61"/>
    <w:rsid w:val="00617FE8"/>
    <w:rsid w:val="00620481"/>
    <w:rsid w:val="006277AF"/>
    <w:rsid w:val="00632F39"/>
    <w:rsid w:val="00641107"/>
    <w:rsid w:val="006411C8"/>
    <w:rsid w:val="006511C7"/>
    <w:rsid w:val="00667683"/>
    <w:rsid w:val="00670C02"/>
    <w:rsid w:val="00671A01"/>
    <w:rsid w:val="00671EAD"/>
    <w:rsid w:val="00675B4F"/>
    <w:rsid w:val="006814CB"/>
    <w:rsid w:val="006866EF"/>
    <w:rsid w:val="00692B36"/>
    <w:rsid w:val="00693339"/>
    <w:rsid w:val="00696155"/>
    <w:rsid w:val="006B3435"/>
    <w:rsid w:val="006B58B2"/>
    <w:rsid w:val="006D7DBD"/>
    <w:rsid w:val="006E5A79"/>
    <w:rsid w:val="006F432E"/>
    <w:rsid w:val="007008E2"/>
    <w:rsid w:val="00702D6A"/>
    <w:rsid w:val="007063A1"/>
    <w:rsid w:val="00712D36"/>
    <w:rsid w:val="007131EC"/>
    <w:rsid w:val="00714B2D"/>
    <w:rsid w:val="0071677D"/>
    <w:rsid w:val="00723DF9"/>
    <w:rsid w:val="0072693E"/>
    <w:rsid w:val="00732470"/>
    <w:rsid w:val="007330BF"/>
    <w:rsid w:val="0073528A"/>
    <w:rsid w:val="007438B5"/>
    <w:rsid w:val="0074479F"/>
    <w:rsid w:val="00745703"/>
    <w:rsid w:val="00765052"/>
    <w:rsid w:val="007654D3"/>
    <w:rsid w:val="00776DB4"/>
    <w:rsid w:val="00777412"/>
    <w:rsid w:val="00787EE1"/>
    <w:rsid w:val="007909DA"/>
    <w:rsid w:val="00795009"/>
    <w:rsid w:val="007969BA"/>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06AB9"/>
    <w:rsid w:val="00811FB6"/>
    <w:rsid w:val="008120EE"/>
    <w:rsid w:val="00823562"/>
    <w:rsid w:val="0082565F"/>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2FDB"/>
    <w:rsid w:val="008A4009"/>
    <w:rsid w:val="008B4493"/>
    <w:rsid w:val="008C3A2A"/>
    <w:rsid w:val="008D3350"/>
    <w:rsid w:val="008E0BF6"/>
    <w:rsid w:val="008E10CD"/>
    <w:rsid w:val="008E4005"/>
    <w:rsid w:val="008F1E1D"/>
    <w:rsid w:val="009007DD"/>
    <w:rsid w:val="00907428"/>
    <w:rsid w:val="00912D28"/>
    <w:rsid w:val="009146F3"/>
    <w:rsid w:val="00915FF6"/>
    <w:rsid w:val="00916185"/>
    <w:rsid w:val="009175D0"/>
    <w:rsid w:val="00923300"/>
    <w:rsid w:val="009401A1"/>
    <w:rsid w:val="00940656"/>
    <w:rsid w:val="0094179C"/>
    <w:rsid w:val="00943A63"/>
    <w:rsid w:val="00951700"/>
    <w:rsid w:val="009722E1"/>
    <w:rsid w:val="00972E6D"/>
    <w:rsid w:val="00973C0E"/>
    <w:rsid w:val="009743BA"/>
    <w:rsid w:val="009774F4"/>
    <w:rsid w:val="009859B0"/>
    <w:rsid w:val="009A0DDF"/>
    <w:rsid w:val="009A1A48"/>
    <w:rsid w:val="009A4ACA"/>
    <w:rsid w:val="009A64B8"/>
    <w:rsid w:val="009B50E5"/>
    <w:rsid w:val="009B664F"/>
    <w:rsid w:val="009B680A"/>
    <w:rsid w:val="009B77CC"/>
    <w:rsid w:val="009C7464"/>
    <w:rsid w:val="009D5C19"/>
    <w:rsid w:val="009E4450"/>
    <w:rsid w:val="009E5176"/>
    <w:rsid w:val="009F5BB9"/>
    <w:rsid w:val="00A07653"/>
    <w:rsid w:val="00A11DFF"/>
    <w:rsid w:val="00A23FF9"/>
    <w:rsid w:val="00A25B5E"/>
    <w:rsid w:val="00A33FDC"/>
    <w:rsid w:val="00A342C0"/>
    <w:rsid w:val="00A41CC6"/>
    <w:rsid w:val="00A47650"/>
    <w:rsid w:val="00A532C2"/>
    <w:rsid w:val="00A61EAE"/>
    <w:rsid w:val="00A625BA"/>
    <w:rsid w:val="00A62EC3"/>
    <w:rsid w:val="00A64714"/>
    <w:rsid w:val="00A64AE0"/>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30C6"/>
    <w:rsid w:val="00C169D0"/>
    <w:rsid w:val="00C20056"/>
    <w:rsid w:val="00C25DCE"/>
    <w:rsid w:val="00C3782E"/>
    <w:rsid w:val="00C4517A"/>
    <w:rsid w:val="00C45BF9"/>
    <w:rsid w:val="00C460E9"/>
    <w:rsid w:val="00C67796"/>
    <w:rsid w:val="00C742D1"/>
    <w:rsid w:val="00C819B3"/>
    <w:rsid w:val="00C819D9"/>
    <w:rsid w:val="00C8342C"/>
    <w:rsid w:val="00C9368B"/>
    <w:rsid w:val="00C94283"/>
    <w:rsid w:val="00CA2E0D"/>
    <w:rsid w:val="00CA4856"/>
    <w:rsid w:val="00CA5511"/>
    <w:rsid w:val="00CB176B"/>
    <w:rsid w:val="00CB5394"/>
    <w:rsid w:val="00CB5754"/>
    <w:rsid w:val="00CB5E14"/>
    <w:rsid w:val="00CC4B32"/>
    <w:rsid w:val="00CE1581"/>
    <w:rsid w:val="00CF0B5D"/>
    <w:rsid w:val="00CF0B79"/>
    <w:rsid w:val="00CF5BE8"/>
    <w:rsid w:val="00CF6192"/>
    <w:rsid w:val="00D0456E"/>
    <w:rsid w:val="00D04C14"/>
    <w:rsid w:val="00D226C7"/>
    <w:rsid w:val="00D2467D"/>
    <w:rsid w:val="00D24C70"/>
    <w:rsid w:val="00D25BA7"/>
    <w:rsid w:val="00D27F18"/>
    <w:rsid w:val="00D4132C"/>
    <w:rsid w:val="00D42B07"/>
    <w:rsid w:val="00D44ECF"/>
    <w:rsid w:val="00D51D24"/>
    <w:rsid w:val="00D546F5"/>
    <w:rsid w:val="00D62F8B"/>
    <w:rsid w:val="00D7341B"/>
    <w:rsid w:val="00D736CB"/>
    <w:rsid w:val="00D77E68"/>
    <w:rsid w:val="00D91A41"/>
    <w:rsid w:val="00DB2051"/>
    <w:rsid w:val="00DC3C0A"/>
    <w:rsid w:val="00DE0A5F"/>
    <w:rsid w:val="00DE54A3"/>
    <w:rsid w:val="00DF28D8"/>
    <w:rsid w:val="00E04C79"/>
    <w:rsid w:val="00E11050"/>
    <w:rsid w:val="00E117FD"/>
    <w:rsid w:val="00E12B2E"/>
    <w:rsid w:val="00E2491F"/>
    <w:rsid w:val="00E318DB"/>
    <w:rsid w:val="00E32EA7"/>
    <w:rsid w:val="00E42543"/>
    <w:rsid w:val="00E428C5"/>
    <w:rsid w:val="00E555A1"/>
    <w:rsid w:val="00E5685C"/>
    <w:rsid w:val="00E5725E"/>
    <w:rsid w:val="00E66B2E"/>
    <w:rsid w:val="00E72053"/>
    <w:rsid w:val="00E8031C"/>
    <w:rsid w:val="00E835E2"/>
    <w:rsid w:val="00E87A75"/>
    <w:rsid w:val="00E87B0B"/>
    <w:rsid w:val="00E92D8B"/>
    <w:rsid w:val="00EA1B4D"/>
    <w:rsid w:val="00EB2DCF"/>
    <w:rsid w:val="00EB4815"/>
    <w:rsid w:val="00EB486C"/>
    <w:rsid w:val="00EB514D"/>
    <w:rsid w:val="00EB7D8D"/>
    <w:rsid w:val="00EC12A4"/>
    <w:rsid w:val="00EF0F4E"/>
    <w:rsid w:val="00F00E31"/>
    <w:rsid w:val="00F11FC3"/>
    <w:rsid w:val="00F17575"/>
    <w:rsid w:val="00F1773A"/>
    <w:rsid w:val="00F20DEA"/>
    <w:rsid w:val="00F25035"/>
    <w:rsid w:val="00F301DF"/>
    <w:rsid w:val="00F349F4"/>
    <w:rsid w:val="00F37B51"/>
    <w:rsid w:val="00F4316E"/>
    <w:rsid w:val="00F45D43"/>
    <w:rsid w:val="00F47FED"/>
    <w:rsid w:val="00F51A5D"/>
    <w:rsid w:val="00F534BD"/>
    <w:rsid w:val="00F53E58"/>
    <w:rsid w:val="00F55BAE"/>
    <w:rsid w:val="00F57F1D"/>
    <w:rsid w:val="00F67C91"/>
    <w:rsid w:val="00F71191"/>
    <w:rsid w:val="00F724DF"/>
    <w:rsid w:val="00F7300F"/>
    <w:rsid w:val="00F76A45"/>
    <w:rsid w:val="00F77173"/>
    <w:rsid w:val="00F771CC"/>
    <w:rsid w:val="00F838B8"/>
    <w:rsid w:val="00F876B3"/>
    <w:rsid w:val="00F87C7D"/>
    <w:rsid w:val="00FA33FD"/>
    <w:rsid w:val="00FA3D38"/>
    <w:rsid w:val="00FA671F"/>
    <w:rsid w:val="00FB298C"/>
    <w:rsid w:val="00FB317C"/>
    <w:rsid w:val="00FB36A3"/>
    <w:rsid w:val="00FB4709"/>
    <w:rsid w:val="00FB6AE5"/>
    <w:rsid w:val="00FB6FF1"/>
    <w:rsid w:val="00FB7380"/>
    <w:rsid w:val="00FC59DA"/>
    <w:rsid w:val="00FC73AE"/>
    <w:rsid w:val="00FD47B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DDEEF"/>
  <w15:chartTrackingRefBased/>
  <w15:docId w15:val="{69CD2B1A-15EC-4207-9C62-6841AF2B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58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1454">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F0DC0-4989-4D65-A5F0-3B698757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4644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Vítězslav Steininger</cp:lastModifiedBy>
  <cp:revision>4</cp:revision>
  <cp:lastPrinted>2025-05-12T08:25:00Z</cp:lastPrinted>
  <dcterms:created xsi:type="dcterms:W3CDTF">2025-05-12T08:25:00Z</dcterms:created>
  <dcterms:modified xsi:type="dcterms:W3CDTF">2025-05-12T08:25:00Z</dcterms:modified>
</cp:coreProperties>
</file>