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688" w:rsidRPr="00BC0465" w:rsidRDefault="00166688" w:rsidP="005545D7">
      <w:pPr>
        <w:spacing w:after="120"/>
        <w:rPr>
          <w:rFonts w:ascii="Arial" w:hAnsi="Arial" w:cs="Arial"/>
          <w:b/>
          <w:sz w:val="22"/>
          <w:szCs w:val="22"/>
        </w:rPr>
      </w:pPr>
    </w:p>
    <w:p w:rsidR="005545D7" w:rsidRPr="00BC0465" w:rsidRDefault="004D5B35" w:rsidP="005545D7">
      <w:pPr>
        <w:pStyle w:val="Zkladntext"/>
        <w:spacing w:after="0"/>
        <w:jc w:val="center"/>
        <w:rPr>
          <w:rFonts w:ascii="Arial" w:hAnsi="Arial" w:cs="Arial"/>
          <w:b/>
          <w:sz w:val="28"/>
          <w:szCs w:val="28"/>
        </w:rPr>
      </w:pPr>
      <w:r w:rsidRPr="00BC0465">
        <w:rPr>
          <w:rFonts w:ascii="Arial" w:hAnsi="Arial" w:cs="Arial"/>
          <w:b/>
          <w:sz w:val="28"/>
          <w:szCs w:val="28"/>
        </w:rPr>
        <w:t>Město Strmilov</w:t>
      </w:r>
    </w:p>
    <w:p w:rsidR="005545D7" w:rsidRPr="00A60179" w:rsidRDefault="004D5B35" w:rsidP="005545D7">
      <w:pPr>
        <w:pStyle w:val="NormlnIMP"/>
        <w:spacing w:after="60" w:line="240" w:lineRule="auto"/>
        <w:jc w:val="center"/>
        <w:rPr>
          <w:rFonts w:ascii="Arial" w:hAnsi="Arial" w:cs="Arial"/>
          <w:b/>
          <w:color w:val="000000"/>
          <w:sz w:val="22"/>
          <w:szCs w:val="22"/>
        </w:rPr>
      </w:pPr>
      <w:r w:rsidRPr="00A60179">
        <w:rPr>
          <w:rFonts w:ascii="Arial" w:hAnsi="Arial" w:cs="Arial"/>
          <w:b/>
          <w:color w:val="000000"/>
          <w:sz w:val="22"/>
          <w:szCs w:val="22"/>
        </w:rPr>
        <w:t>Zastupitelstvo města Strmilov</w:t>
      </w:r>
    </w:p>
    <w:p w:rsidR="005545D7" w:rsidRPr="00A60179" w:rsidRDefault="005545D7" w:rsidP="005545D7">
      <w:pPr>
        <w:pStyle w:val="NormlnIMP"/>
        <w:spacing w:after="120" w:line="240" w:lineRule="auto"/>
        <w:jc w:val="center"/>
        <w:rPr>
          <w:rFonts w:ascii="Arial" w:hAnsi="Arial" w:cs="Arial"/>
          <w:b/>
          <w:color w:val="000000"/>
          <w:sz w:val="22"/>
          <w:szCs w:val="22"/>
        </w:rPr>
      </w:pPr>
      <w:r w:rsidRPr="00A60179">
        <w:rPr>
          <w:rFonts w:ascii="Arial" w:hAnsi="Arial" w:cs="Arial"/>
          <w:b/>
          <w:color w:val="000000"/>
          <w:sz w:val="22"/>
          <w:szCs w:val="22"/>
        </w:rPr>
        <w:t>Obecně zá</w:t>
      </w:r>
      <w:r w:rsidR="004D5B35" w:rsidRPr="00A60179">
        <w:rPr>
          <w:rFonts w:ascii="Arial" w:hAnsi="Arial" w:cs="Arial"/>
          <w:b/>
          <w:color w:val="000000"/>
          <w:sz w:val="22"/>
          <w:szCs w:val="22"/>
        </w:rPr>
        <w:t>vazná v</w:t>
      </w:r>
      <w:r w:rsidR="002370B1" w:rsidRPr="00A60179">
        <w:rPr>
          <w:rFonts w:ascii="Arial" w:hAnsi="Arial" w:cs="Arial"/>
          <w:b/>
          <w:color w:val="000000"/>
          <w:sz w:val="22"/>
          <w:szCs w:val="22"/>
        </w:rPr>
        <w:t>yhláška města Strmilov č. 1/2019</w:t>
      </w:r>
      <w:r w:rsidRPr="00A60179">
        <w:rPr>
          <w:rFonts w:ascii="Arial" w:hAnsi="Arial" w:cs="Arial"/>
          <w:b/>
          <w:color w:val="000000"/>
          <w:sz w:val="22"/>
          <w:szCs w:val="22"/>
        </w:rPr>
        <w:t>,</w:t>
      </w:r>
    </w:p>
    <w:p w:rsidR="005545D7" w:rsidRPr="00A60179" w:rsidRDefault="005545D7" w:rsidP="005545D7">
      <w:pPr>
        <w:pStyle w:val="NormlnIMP"/>
        <w:spacing w:line="240" w:lineRule="auto"/>
        <w:jc w:val="center"/>
        <w:rPr>
          <w:rFonts w:ascii="Arial" w:hAnsi="Arial" w:cs="Arial"/>
          <w:b/>
          <w:color w:val="000000"/>
          <w:sz w:val="22"/>
          <w:szCs w:val="22"/>
        </w:rPr>
      </w:pPr>
    </w:p>
    <w:p w:rsidR="005545D7" w:rsidRPr="00A60179" w:rsidRDefault="005545D7" w:rsidP="005545D7">
      <w:pPr>
        <w:spacing w:after="120"/>
        <w:jc w:val="center"/>
        <w:rPr>
          <w:rFonts w:ascii="Arial" w:hAnsi="Arial" w:cs="Arial"/>
          <w:b/>
          <w:color w:val="000000"/>
        </w:rPr>
      </w:pPr>
      <w:r w:rsidRPr="00A60179">
        <w:rPr>
          <w:rFonts w:ascii="Arial" w:hAnsi="Arial" w:cs="Arial"/>
          <w:b/>
          <w:color w:val="000000"/>
        </w:rPr>
        <w:t>o nočním klidu</w:t>
      </w:r>
    </w:p>
    <w:p w:rsidR="005545D7" w:rsidRPr="00A60179" w:rsidRDefault="005545D7" w:rsidP="005545D7">
      <w:pPr>
        <w:rPr>
          <w:rFonts w:ascii="Arial" w:hAnsi="Arial" w:cs="Arial"/>
          <w:b/>
          <w:color w:val="000000"/>
          <w:sz w:val="22"/>
          <w:szCs w:val="22"/>
          <w:u w:val="single"/>
        </w:rPr>
      </w:pPr>
    </w:p>
    <w:p w:rsidR="005545D7" w:rsidRPr="00A60179" w:rsidRDefault="004D5B35" w:rsidP="005545D7">
      <w:pPr>
        <w:spacing w:after="120"/>
        <w:jc w:val="both"/>
        <w:rPr>
          <w:rFonts w:ascii="Arial" w:hAnsi="Arial" w:cs="Arial"/>
          <w:color w:val="000000"/>
          <w:sz w:val="22"/>
          <w:szCs w:val="22"/>
        </w:rPr>
      </w:pPr>
      <w:r w:rsidRPr="00A60179">
        <w:rPr>
          <w:rFonts w:ascii="Arial" w:hAnsi="Arial" w:cs="Arial"/>
          <w:color w:val="000000"/>
          <w:sz w:val="22"/>
          <w:szCs w:val="22"/>
        </w:rPr>
        <w:t>Zastupitelstvo města Strmilov</w:t>
      </w:r>
      <w:r w:rsidR="005545D7" w:rsidRPr="00A60179">
        <w:rPr>
          <w:rFonts w:ascii="Arial" w:hAnsi="Arial" w:cs="Arial"/>
          <w:color w:val="000000"/>
          <w:sz w:val="22"/>
          <w:szCs w:val="22"/>
        </w:rPr>
        <w:t xml:space="preserve"> se na sv</w:t>
      </w:r>
      <w:r w:rsidR="000622D6" w:rsidRPr="00A60179">
        <w:rPr>
          <w:rFonts w:ascii="Arial" w:hAnsi="Arial" w:cs="Arial"/>
          <w:color w:val="000000"/>
          <w:sz w:val="22"/>
          <w:szCs w:val="22"/>
        </w:rPr>
        <w:t>ém zasedání dne</w:t>
      </w:r>
      <w:r w:rsidR="00C24845" w:rsidRPr="00A60179">
        <w:rPr>
          <w:rFonts w:ascii="Arial" w:hAnsi="Arial" w:cs="Arial"/>
          <w:color w:val="000000"/>
          <w:sz w:val="22"/>
          <w:szCs w:val="22"/>
        </w:rPr>
        <w:t xml:space="preserve"> ……</w:t>
      </w:r>
      <w:proofErr w:type="gramStart"/>
      <w:r w:rsidR="0032498A">
        <w:rPr>
          <w:rFonts w:ascii="Arial" w:hAnsi="Arial" w:cs="Arial"/>
          <w:color w:val="000000"/>
          <w:sz w:val="22"/>
          <w:szCs w:val="22"/>
        </w:rPr>
        <w:t>9.5.2019</w:t>
      </w:r>
      <w:proofErr w:type="gramEnd"/>
      <w:r w:rsidR="00C24845" w:rsidRPr="00A60179">
        <w:rPr>
          <w:rFonts w:ascii="Arial" w:hAnsi="Arial" w:cs="Arial"/>
          <w:color w:val="000000"/>
          <w:sz w:val="22"/>
          <w:szCs w:val="22"/>
        </w:rPr>
        <w:t>……</w:t>
      </w:r>
      <w:r w:rsidR="000622D6" w:rsidRPr="00A60179">
        <w:rPr>
          <w:rFonts w:ascii="Arial" w:hAnsi="Arial" w:cs="Arial"/>
          <w:color w:val="000000"/>
          <w:sz w:val="22"/>
          <w:szCs w:val="22"/>
        </w:rPr>
        <w:t>usnesením č</w:t>
      </w:r>
      <w:r w:rsidR="00C24845" w:rsidRPr="00A60179">
        <w:rPr>
          <w:rFonts w:ascii="Arial" w:hAnsi="Arial" w:cs="Arial"/>
          <w:color w:val="000000"/>
          <w:sz w:val="22"/>
          <w:szCs w:val="22"/>
        </w:rPr>
        <w:t>…</w:t>
      </w:r>
      <w:r w:rsidR="0032498A">
        <w:rPr>
          <w:rFonts w:ascii="Arial" w:hAnsi="Arial" w:cs="Arial"/>
          <w:color w:val="000000"/>
          <w:sz w:val="22"/>
          <w:szCs w:val="22"/>
        </w:rPr>
        <w:t>10</w:t>
      </w:r>
      <w:r w:rsidR="00C24845" w:rsidRPr="00A60179">
        <w:rPr>
          <w:rFonts w:ascii="Arial" w:hAnsi="Arial" w:cs="Arial"/>
          <w:color w:val="000000"/>
          <w:sz w:val="22"/>
          <w:szCs w:val="22"/>
        </w:rPr>
        <w:t>.</w:t>
      </w:r>
      <w:r w:rsidR="005257A6" w:rsidRPr="00A60179">
        <w:rPr>
          <w:rFonts w:ascii="Arial" w:hAnsi="Arial" w:cs="Arial"/>
          <w:color w:val="000000"/>
          <w:sz w:val="22"/>
          <w:szCs w:val="22"/>
        </w:rPr>
        <w:t xml:space="preserve"> </w:t>
      </w:r>
      <w:r w:rsidR="005545D7" w:rsidRPr="00A60179">
        <w:rPr>
          <w:rFonts w:ascii="Arial" w:hAnsi="Arial" w:cs="Arial"/>
          <w:color w:val="000000"/>
          <w:sz w:val="22"/>
          <w:szCs w:val="22"/>
        </w:rPr>
        <w:t xml:space="preserve"> usneslo vydat na základě ustanovení § 10 písm. d) a ustanovení § 84 odst. 2 písm. h) zákona č. 128/2000 Sb., o obcích (obecní zřízení), ve znění pozdějších předpisů, a na základě ustanovení § </w:t>
      </w:r>
      <w:r w:rsidR="00C24845" w:rsidRPr="00A60179">
        <w:rPr>
          <w:rFonts w:ascii="Arial" w:hAnsi="Arial" w:cs="Arial"/>
          <w:color w:val="000000"/>
          <w:sz w:val="22"/>
          <w:szCs w:val="22"/>
        </w:rPr>
        <w:t>5 odst. 6 zákona č. 251/2016 Sb., o některých přestupcích, ve znění pozdějších předpisů, tuto obecně závaznou vyhlášku:</w:t>
      </w:r>
    </w:p>
    <w:p w:rsidR="005545D7" w:rsidRPr="00A60179" w:rsidRDefault="005545D7" w:rsidP="005545D7">
      <w:pPr>
        <w:spacing w:after="120"/>
        <w:jc w:val="both"/>
        <w:rPr>
          <w:rFonts w:ascii="Arial" w:hAnsi="Arial" w:cs="Arial"/>
          <w:color w:val="000000"/>
          <w:sz w:val="22"/>
          <w:szCs w:val="22"/>
        </w:rPr>
      </w:pPr>
    </w:p>
    <w:p w:rsidR="005545D7"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Čl. 1</w:t>
      </w:r>
    </w:p>
    <w:p w:rsidR="005545D7"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 xml:space="preserve">Předmět </w:t>
      </w:r>
    </w:p>
    <w:p w:rsidR="005545D7" w:rsidRPr="00A60179" w:rsidRDefault="005545D7" w:rsidP="005545D7">
      <w:pPr>
        <w:jc w:val="both"/>
        <w:rPr>
          <w:rFonts w:ascii="Arial" w:hAnsi="Arial" w:cs="Arial"/>
          <w:b/>
          <w:color w:val="000000"/>
          <w:sz w:val="22"/>
          <w:szCs w:val="22"/>
        </w:rPr>
      </w:pPr>
    </w:p>
    <w:p w:rsidR="005545D7" w:rsidRPr="00A60179" w:rsidRDefault="005545D7" w:rsidP="005545D7">
      <w:pPr>
        <w:spacing w:after="120"/>
        <w:jc w:val="both"/>
        <w:rPr>
          <w:rFonts w:ascii="Arial" w:hAnsi="Arial" w:cs="Arial"/>
          <w:color w:val="000000"/>
          <w:sz w:val="22"/>
          <w:szCs w:val="22"/>
        </w:rPr>
      </w:pPr>
      <w:r w:rsidRPr="00A60179">
        <w:rPr>
          <w:rFonts w:ascii="Arial" w:hAnsi="Arial" w:cs="Arial"/>
          <w:color w:val="000000"/>
          <w:sz w:val="22"/>
          <w:szCs w:val="22"/>
        </w:rPr>
        <w:t>Předmětem této obecně závazné vyhlášky je stanovení výjimečných případů, při nichž je doba nočního klidu vymezena dobou kratší než stanoví zákon.</w:t>
      </w:r>
    </w:p>
    <w:p w:rsidR="005545D7" w:rsidRPr="00A60179" w:rsidRDefault="005545D7" w:rsidP="005545D7">
      <w:pPr>
        <w:spacing w:after="120"/>
        <w:jc w:val="both"/>
        <w:rPr>
          <w:rFonts w:ascii="Arial" w:hAnsi="Arial" w:cs="Arial"/>
          <w:color w:val="000000"/>
          <w:sz w:val="22"/>
          <w:szCs w:val="22"/>
        </w:rPr>
      </w:pPr>
    </w:p>
    <w:p w:rsidR="005545D7"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Čl. 2</w:t>
      </w:r>
    </w:p>
    <w:p w:rsidR="005545D7"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Doba nočního klidu</w:t>
      </w:r>
    </w:p>
    <w:p w:rsidR="005545D7" w:rsidRPr="00A60179" w:rsidRDefault="005545D7" w:rsidP="005545D7">
      <w:pPr>
        <w:jc w:val="center"/>
        <w:rPr>
          <w:rFonts w:ascii="Arial" w:hAnsi="Arial" w:cs="Arial"/>
          <w:b/>
          <w:color w:val="000000"/>
          <w:sz w:val="22"/>
          <w:szCs w:val="22"/>
        </w:rPr>
      </w:pPr>
    </w:p>
    <w:p w:rsidR="005545D7" w:rsidRPr="00A60179" w:rsidRDefault="005545D7" w:rsidP="00166688">
      <w:pPr>
        <w:spacing w:after="120"/>
        <w:jc w:val="both"/>
        <w:rPr>
          <w:rFonts w:ascii="Arial" w:hAnsi="Arial" w:cs="Arial"/>
          <w:color w:val="000000"/>
          <w:sz w:val="22"/>
          <w:szCs w:val="22"/>
        </w:rPr>
      </w:pPr>
      <w:r w:rsidRPr="00A60179">
        <w:rPr>
          <w:rFonts w:ascii="Arial" w:hAnsi="Arial" w:cs="Arial"/>
          <w:color w:val="000000"/>
          <w:sz w:val="22"/>
          <w:szCs w:val="22"/>
        </w:rPr>
        <w:t xml:space="preserve">Dobou nočního klidu se rozumí doba od </w:t>
      </w:r>
      <w:r w:rsidR="00C24845" w:rsidRPr="00A60179">
        <w:rPr>
          <w:rFonts w:ascii="Arial" w:hAnsi="Arial" w:cs="Arial"/>
          <w:color w:val="000000"/>
          <w:sz w:val="22"/>
          <w:szCs w:val="22"/>
        </w:rPr>
        <w:t>dvacáté druhé do šesté hodiny.</w:t>
      </w:r>
      <w:r w:rsidRPr="00A60179">
        <w:rPr>
          <w:rStyle w:val="Znakapoznpodarou"/>
          <w:rFonts w:ascii="Arial" w:hAnsi="Arial" w:cs="Arial"/>
          <w:color w:val="000000"/>
          <w:sz w:val="22"/>
          <w:szCs w:val="22"/>
        </w:rPr>
        <w:footnoteReference w:id="1"/>
      </w:r>
    </w:p>
    <w:p w:rsidR="005545D7" w:rsidRPr="00A60179" w:rsidRDefault="005545D7" w:rsidP="005545D7">
      <w:pPr>
        <w:spacing w:after="120"/>
        <w:rPr>
          <w:rFonts w:ascii="Arial" w:hAnsi="Arial" w:cs="Arial"/>
          <w:color w:val="000000"/>
          <w:sz w:val="22"/>
          <w:szCs w:val="22"/>
        </w:rPr>
      </w:pPr>
    </w:p>
    <w:p w:rsidR="005545D7"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Čl. 3</w:t>
      </w:r>
    </w:p>
    <w:p w:rsidR="00C24845"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 xml:space="preserve">Stanovení výjimečných případů, </w:t>
      </w:r>
    </w:p>
    <w:p w:rsidR="005545D7"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 xml:space="preserve">při nichž je doba nočního klidu vymezena dobou kratší </w:t>
      </w:r>
    </w:p>
    <w:p w:rsidR="005545D7" w:rsidRPr="00A60179" w:rsidRDefault="005545D7" w:rsidP="005545D7">
      <w:pPr>
        <w:tabs>
          <w:tab w:val="left" w:pos="284"/>
        </w:tabs>
        <w:spacing w:after="120"/>
        <w:rPr>
          <w:rFonts w:ascii="Arial" w:hAnsi="Arial" w:cs="Arial"/>
          <w:color w:val="000000"/>
          <w:sz w:val="22"/>
          <w:szCs w:val="22"/>
        </w:rPr>
      </w:pPr>
    </w:p>
    <w:p w:rsidR="005545D7" w:rsidRPr="00A60179" w:rsidRDefault="005545D7" w:rsidP="005545D7">
      <w:pPr>
        <w:tabs>
          <w:tab w:val="left" w:pos="284"/>
        </w:tabs>
        <w:spacing w:after="120"/>
        <w:rPr>
          <w:rFonts w:ascii="Arial" w:hAnsi="Arial" w:cs="Arial"/>
          <w:color w:val="000000"/>
          <w:sz w:val="22"/>
          <w:szCs w:val="22"/>
        </w:rPr>
      </w:pPr>
      <w:r w:rsidRPr="00A60179">
        <w:rPr>
          <w:rFonts w:ascii="Arial" w:hAnsi="Arial" w:cs="Arial"/>
          <w:color w:val="000000"/>
          <w:sz w:val="22"/>
          <w:szCs w:val="22"/>
        </w:rPr>
        <w:t>1) Dob</w:t>
      </w:r>
      <w:r w:rsidR="004D5B35" w:rsidRPr="00A60179">
        <w:rPr>
          <w:rFonts w:ascii="Arial" w:hAnsi="Arial" w:cs="Arial"/>
          <w:color w:val="000000"/>
          <w:sz w:val="22"/>
          <w:szCs w:val="22"/>
        </w:rPr>
        <w:t>a nočního klidu se vymezuje od 03,00 do 06,00</w:t>
      </w:r>
      <w:r w:rsidRPr="00A60179">
        <w:rPr>
          <w:rFonts w:ascii="Arial" w:hAnsi="Arial" w:cs="Arial"/>
          <w:color w:val="000000"/>
          <w:sz w:val="22"/>
          <w:szCs w:val="22"/>
        </w:rPr>
        <w:t xml:space="preserve"> hodin, a to v následujících případech:</w:t>
      </w:r>
    </w:p>
    <w:p w:rsidR="005545D7" w:rsidRPr="00A60179" w:rsidRDefault="004D5B35" w:rsidP="00C24845">
      <w:pPr>
        <w:numPr>
          <w:ilvl w:val="0"/>
          <w:numId w:val="12"/>
        </w:numPr>
        <w:tabs>
          <w:tab w:val="left" w:pos="284"/>
        </w:tabs>
        <w:spacing w:after="120"/>
        <w:jc w:val="both"/>
        <w:rPr>
          <w:rFonts w:ascii="Arial" w:hAnsi="Arial" w:cs="Arial"/>
          <w:color w:val="000000"/>
          <w:sz w:val="22"/>
          <w:szCs w:val="22"/>
        </w:rPr>
      </w:pPr>
      <w:r w:rsidRPr="00A60179">
        <w:rPr>
          <w:rFonts w:ascii="Arial" w:hAnsi="Arial" w:cs="Arial"/>
          <w:color w:val="000000"/>
          <w:sz w:val="22"/>
          <w:szCs w:val="22"/>
        </w:rPr>
        <w:t xml:space="preserve">z pátku na sobotu a ze soboty na neděli – 1. neděle v září </w:t>
      </w:r>
      <w:r w:rsidR="005545D7" w:rsidRPr="00A60179">
        <w:rPr>
          <w:rFonts w:ascii="Arial" w:hAnsi="Arial" w:cs="Arial"/>
          <w:color w:val="000000"/>
          <w:sz w:val="22"/>
          <w:szCs w:val="22"/>
        </w:rPr>
        <w:t>z</w:t>
      </w:r>
      <w:r w:rsidR="006841C3" w:rsidRPr="00A60179">
        <w:rPr>
          <w:rFonts w:ascii="Arial" w:hAnsi="Arial" w:cs="Arial"/>
          <w:color w:val="000000"/>
          <w:sz w:val="22"/>
          <w:szCs w:val="22"/>
        </w:rPr>
        <w:t> důvodu konání t</w:t>
      </w:r>
      <w:r w:rsidRPr="00A60179">
        <w:rPr>
          <w:rFonts w:ascii="Arial" w:hAnsi="Arial" w:cs="Arial"/>
          <w:color w:val="000000"/>
          <w:sz w:val="22"/>
          <w:szCs w:val="22"/>
        </w:rPr>
        <w:t>radiční pouti ve Strmilově,</w:t>
      </w:r>
    </w:p>
    <w:p w:rsidR="005545D7" w:rsidRPr="00A60179" w:rsidRDefault="004D5B35" w:rsidP="00C24845">
      <w:pPr>
        <w:numPr>
          <w:ilvl w:val="0"/>
          <w:numId w:val="12"/>
        </w:numPr>
        <w:tabs>
          <w:tab w:val="left" w:pos="284"/>
        </w:tabs>
        <w:spacing w:after="120"/>
        <w:jc w:val="both"/>
        <w:rPr>
          <w:rFonts w:ascii="Arial" w:hAnsi="Arial" w:cs="Arial"/>
          <w:color w:val="000000"/>
          <w:sz w:val="22"/>
          <w:szCs w:val="22"/>
        </w:rPr>
      </w:pPr>
      <w:r w:rsidRPr="00A60179">
        <w:rPr>
          <w:rFonts w:ascii="Arial" w:hAnsi="Arial" w:cs="Arial"/>
          <w:color w:val="000000"/>
          <w:sz w:val="22"/>
          <w:szCs w:val="22"/>
        </w:rPr>
        <w:t>ze soboty na neděli – 1. neděle po 22.</w:t>
      </w:r>
      <w:r w:rsidR="00C24845" w:rsidRPr="00A60179">
        <w:rPr>
          <w:rFonts w:ascii="Arial" w:hAnsi="Arial" w:cs="Arial"/>
          <w:color w:val="000000"/>
          <w:sz w:val="22"/>
          <w:szCs w:val="22"/>
        </w:rPr>
        <w:t xml:space="preserve"> </w:t>
      </w:r>
      <w:r w:rsidRPr="00A60179">
        <w:rPr>
          <w:rFonts w:ascii="Arial" w:hAnsi="Arial" w:cs="Arial"/>
          <w:color w:val="000000"/>
          <w:sz w:val="22"/>
          <w:szCs w:val="22"/>
        </w:rPr>
        <w:t xml:space="preserve">8. z důvodu </w:t>
      </w:r>
      <w:r w:rsidR="006841C3" w:rsidRPr="00A60179">
        <w:rPr>
          <w:rFonts w:ascii="Arial" w:hAnsi="Arial" w:cs="Arial"/>
          <w:color w:val="000000"/>
          <w:sz w:val="22"/>
          <w:szCs w:val="22"/>
        </w:rPr>
        <w:t>konání t</w:t>
      </w:r>
      <w:r w:rsidRPr="00A60179">
        <w:rPr>
          <w:rFonts w:ascii="Arial" w:hAnsi="Arial" w:cs="Arial"/>
          <w:color w:val="000000"/>
          <w:sz w:val="22"/>
          <w:szCs w:val="22"/>
        </w:rPr>
        <w:t>radiční pouti v České Olešné</w:t>
      </w:r>
      <w:r w:rsidR="00443D01" w:rsidRPr="00A60179">
        <w:rPr>
          <w:rFonts w:ascii="Arial" w:hAnsi="Arial" w:cs="Arial"/>
          <w:color w:val="000000"/>
          <w:sz w:val="22"/>
          <w:szCs w:val="22"/>
        </w:rPr>
        <w:t>,</w:t>
      </w:r>
    </w:p>
    <w:p w:rsidR="005545D7" w:rsidRPr="00A60179" w:rsidRDefault="005545D7" w:rsidP="00C24845">
      <w:pPr>
        <w:numPr>
          <w:ilvl w:val="0"/>
          <w:numId w:val="12"/>
        </w:numPr>
        <w:tabs>
          <w:tab w:val="left" w:pos="284"/>
        </w:tabs>
        <w:spacing w:after="120"/>
        <w:jc w:val="both"/>
        <w:rPr>
          <w:rFonts w:ascii="Arial" w:hAnsi="Arial" w:cs="Arial"/>
          <w:color w:val="000000"/>
          <w:sz w:val="22"/>
          <w:szCs w:val="22"/>
        </w:rPr>
      </w:pPr>
      <w:r w:rsidRPr="00A60179">
        <w:rPr>
          <w:rFonts w:ascii="Arial" w:hAnsi="Arial" w:cs="Arial"/>
          <w:color w:val="000000"/>
          <w:sz w:val="22"/>
          <w:szCs w:val="22"/>
        </w:rPr>
        <w:t>v době koná</w:t>
      </w:r>
      <w:r w:rsidR="00C24845" w:rsidRPr="00A60179">
        <w:rPr>
          <w:rFonts w:ascii="Arial" w:hAnsi="Arial" w:cs="Arial"/>
          <w:color w:val="000000"/>
          <w:sz w:val="22"/>
          <w:szCs w:val="22"/>
        </w:rPr>
        <w:t>ní těchto tradičních slavností</w:t>
      </w:r>
      <w:r w:rsidR="00443D01" w:rsidRPr="00A60179">
        <w:rPr>
          <w:rFonts w:ascii="Arial" w:hAnsi="Arial" w:cs="Arial"/>
          <w:color w:val="000000"/>
          <w:sz w:val="22"/>
          <w:szCs w:val="22"/>
        </w:rPr>
        <w:t>: Májová veselice ve Strmilově</w:t>
      </w:r>
      <w:r w:rsidR="00D2743F" w:rsidRPr="00A60179">
        <w:rPr>
          <w:rFonts w:ascii="Arial" w:hAnsi="Arial" w:cs="Arial"/>
          <w:color w:val="000000"/>
          <w:sz w:val="22"/>
          <w:szCs w:val="22"/>
        </w:rPr>
        <w:t xml:space="preserve"> – jedna noc</w:t>
      </w:r>
      <w:r w:rsidR="00443D01" w:rsidRPr="00A60179">
        <w:rPr>
          <w:rFonts w:ascii="Arial" w:hAnsi="Arial" w:cs="Arial"/>
          <w:color w:val="000000"/>
          <w:sz w:val="22"/>
          <w:szCs w:val="22"/>
        </w:rPr>
        <w:t>, Tkalcov</w:t>
      </w:r>
      <w:r w:rsidR="00D2743F" w:rsidRPr="00A60179">
        <w:rPr>
          <w:rFonts w:ascii="Arial" w:hAnsi="Arial" w:cs="Arial"/>
          <w:color w:val="000000"/>
          <w:sz w:val="22"/>
          <w:szCs w:val="22"/>
        </w:rPr>
        <w:t xml:space="preserve">ské slavnosti ve Strmilově – konané </w:t>
      </w:r>
      <w:r w:rsidR="000622D6" w:rsidRPr="00A60179">
        <w:rPr>
          <w:rFonts w:ascii="Arial" w:hAnsi="Arial" w:cs="Arial"/>
          <w:color w:val="000000"/>
          <w:sz w:val="22"/>
          <w:szCs w:val="22"/>
        </w:rPr>
        <w:t>při</w:t>
      </w:r>
      <w:r w:rsidR="006841C3" w:rsidRPr="00A60179">
        <w:rPr>
          <w:rFonts w:ascii="Arial" w:hAnsi="Arial" w:cs="Arial"/>
          <w:color w:val="000000"/>
          <w:sz w:val="22"/>
          <w:szCs w:val="22"/>
        </w:rPr>
        <w:t xml:space="preserve"> t</w:t>
      </w:r>
      <w:r w:rsidR="000622D6" w:rsidRPr="00A60179">
        <w:rPr>
          <w:rFonts w:ascii="Arial" w:hAnsi="Arial" w:cs="Arial"/>
          <w:color w:val="000000"/>
          <w:sz w:val="22"/>
          <w:szCs w:val="22"/>
        </w:rPr>
        <w:t>radiční pouti</w:t>
      </w:r>
      <w:r w:rsidR="006303F2" w:rsidRPr="00A60179">
        <w:rPr>
          <w:rFonts w:ascii="Arial" w:hAnsi="Arial" w:cs="Arial"/>
          <w:color w:val="000000"/>
          <w:sz w:val="22"/>
          <w:szCs w:val="22"/>
        </w:rPr>
        <w:t xml:space="preserve"> ve Strmilově ze soboty na neděli,</w:t>
      </w:r>
    </w:p>
    <w:p w:rsidR="005545D7" w:rsidRPr="00A60179" w:rsidRDefault="000622D6" w:rsidP="00C24845">
      <w:pPr>
        <w:numPr>
          <w:ilvl w:val="0"/>
          <w:numId w:val="12"/>
        </w:numPr>
        <w:tabs>
          <w:tab w:val="left" w:pos="284"/>
        </w:tabs>
        <w:spacing w:after="120"/>
        <w:jc w:val="both"/>
        <w:rPr>
          <w:rFonts w:ascii="Arial" w:hAnsi="Arial" w:cs="Arial"/>
          <w:color w:val="000000"/>
          <w:sz w:val="22"/>
          <w:szCs w:val="22"/>
        </w:rPr>
      </w:pPr>
      <w:r w:rsidRPr="00A60179">
        <w:rPr>
          <w:rFonts w:ascii="Arial" w:hAnsi="Arial" w:cs="Arial"/>
          <w:color w:val="000000"/>
          <w:sz w:val="22"/>
          <w:szCs w:val="22"/>
        </w:rPr>
        <w:t>tradiční</w:t>
      </w:r>
      <w:r w:rsidR="005545D7" w:rsidRPr="00A60179">
        <w:rPr>
          <w:rFonts w:ascii="Arial" w:hAnsi="Arial" w:cs="Arial"/>
          <w:color w:val="000000"/>
          <w:sz w:val="22"/>
          <w:szCs w:val="22"/>
        </w:rPr>
        <w:t xml:space="preserve"> </w:t>
      </w:r>
      <w:r w:rsidR="00D2743F" w:rsidRPr="00A60179">
        <w:rPr>
          <w:rFonts w:ascii="Arial" w:hAnsi="Arial" w:cs="Arial"/>
          <w:color w:val="000000"/>
          <w:sz w:val="22"/>
          <w:szCs w:val="22"/>
        </w:rPr>
        <w:t>L</w:t>
      </w:r>
      <w:r w:rsidR="006841C3" w:rsidRPr="00A60179">
        <w:rPr>
          <w:rFonts w:ascii="Arial" w:hAnsi="Arial" w:cs="Arial"/>
          <w:color w:val="000000"/>
          <w:sz w:val="22"/>
          <w:szCs w:val="22"/>
        </w:rPr>
        <w:t xml:space="preserve">etní </w:t>
      </w:r>
      <w:r w:rsidRPr="00A60179">
        <w:rPr>
          <w:rFonts w:ascii="Arial" w:hAnsi="Arial" w:cs="Arial"/>
          <w:color w:val="000000"/>
          <w:sz w:val="22"/>
          <w:szCs w:val="22"/>
        </w:rPr>
        <w:t>koncert</w:t>
      </w:r>
      <w:r w:rsidR="00443D01" w:rsidRPr="00A60179">
        <w:rPr>
          <w:rFonts w:ascii="Arial" w:hAnsi="Arial" w:cs="Arial"/>
          <w:color w:val="000000"/>
          <w:sz w:val="22"/>
          <w:szCs w:val="22"/>
        </w:rPr>
        <w:t xml:space="preserve"> ve sportovním areálu</w:t>
      </w:r>
      <w:r w:rsidR="006841C3" w:rsidRPr="00A60179">
        <w:rPr>
          <w:rFonts w:ascii="Arial" w:hAnsi="Arial" w:cs="Arial"/>
          <w:color w:val="000000"/>
          <w:sz w:val="22"/>
          <w:szCs w:val="22"/>
        </w:rPr>
        <w:t xml:space="preserve"> ve Strmilově</w:t>
      </w:r>
      <w:r w:rsidR="00D2743F" w:rsidRPr="00A60179">
        <w:rPr>
          <w:rFonts w:ascii="Arial" w:hAnsi="Arial" w:cs="Arial"/>
          <w:color w:val="000000"/>
          <w:sz w:val="22"/>
          <w:szCs w:val="22"/>
        </w:rPr>
        <w:t xml:space="preserve"> – konaný jednu noc zpravidla v měsíci srpnu</w:t>
      </w:r>
      <w:r w:rsidR="006303F2" w:rsidRPr="00A60179">
        <w:rPr>
          <w:rFonts w:ascii="Arial" w:hAnsi="Arial" w:cs="Arial"/>
          <w:color w:val="000000"/>
          <w:sz w:val="22"/>
          <w:szCs w:val="22"/>
        </w:rPr>
        <w:t>,</w:t>
      </w:r>
    </w:p>
    <w:p w:rsidR="00FB5FFF" w:rsidRPr="00A60179" w:rsidRDefault="00D2743F" w:rsidP="00C24845">
      <w:pPr>
        <w:numPr>
          <w:ilvl w:val="0"/>
          <w:numId w:val="12"/>
        </w:numPr>
        <w:tabs>
          <w:tab w:val="left" w:pos="284"/>
        </w:tabs>
        <w:spacing w:after="120"/>
        <w:jc w:val="both"/>
        <w:rPr>
          <w:rFonts w:ascii="Arial" w:hAnsi="Arial" w:cs="Arial"/>
          <w:color w:val="000000"/>
          <w:sz w:val="22"/>
          <w:szCs w:val="22"/>
        </w:rPr>
      </w:pPr>
      <w:r w:rsidRPr="00A60179">
        <w:rPr>
          <w:rFonts w:ascii="Arial" w:hAnsi="Arial" w:cs="Arial"/>
          <w:color w:val="000000"/>
          <w:sz w:val="22"/>
          <w:szCs w:val="22"/>
        </w:rPr>
        <w:t xml:space="preserve">tradiční </w:t>
      </w:r>
      <w:r w:rsidR="00FB5FFF" w:rsidRPr="00A60179">
        <w:rPr>
          <w:rFonts w:ascii="Arial" w:hAnsi="Arial" w:cs="Arial"/>
          <w:color w:val="000000"/>
          <w:sz w:val="22"/>
          <w:szCs w:val="22"/>
        </w:rPr>
        <w:t>Hasičské závody ve sportovním areálu s následnou zábavou</w:t>
      </w:r>
      <w:r w:rsidRPr="00A60179">
        <w:rPr>
          <w:rFonts w:ascii="Arial" w:hAnsi="Arial" w:cs="Arial"/>
          <w:color w:val="000000"/>
          <w:sz w:val="22"/>
          <w:szCs w:val="22"/>
        </w:rPr>
        <w:t xml:space="preserve"> – konané jednu noc zpravidla v měsíci červenci</w:t>
      </w:r>
      <w:r w:rsidR="006303F2" w:rsidRPr="00A60179">
        <w:rPr>
          <w:rFonts w:ascii="Arial" w:hAnsi="Arial" w:cs="Arial"/>
          <w:color w:val="000000"/>
          <w:sz w:val="22"/>
          <w:szCs w:val="22"/>
        </w:rPr>
        <w:t>,</w:t>
      </w:r>
    </w:p>
    <w:p w:rsidR="00FB5FFF" w:rsidRPr="00A60179" w:rsidRDefault="00443D01" w:rsidP="00C24845">
      <w:pPr>
        <w:numPr>
          <w:ilvl w:val="0"/>
          <w:numId w:val="12"/>
        </w:numPr>
        <w:tabs>
          <w:tab w:val="left" w:pos="284"/>
        </w:tabs>
        <w:spacing w:after="120"/>
        <w:jc w:val="both"/>
        <w:rPr>
          <w:rFonts w:ascii="Arial" w:hAnsi="Arial" w:cs="Arial"/>
          <w:color w:val="000000"/>
          <w:sz w:val="22"/>
          <w:szCs w:val="22"/>
        </w:rPr>
      </w:pPr>
      <w:r w:rsidRPr="00A60179">
        <w:rPr>
          <w:rFonts w:ascii="Arial" w:hAnsi="Arial" w:cs="Arial"/>
          <w:color w:val="000000"/>
          <w:sz w:val="22"/>
          <w:szCs w:val="22"/>
        </w:rPr>
        <w:t>v noci z 31.</w:t>
      </w:r>
      <w:r w:rsidR="00C24845" w:rsidRPr="00A60179">
        <w:rPr>
          <w:rFonts w:ascii="Arial" w:hAnsi="Arial" w:cs="Arial"/>
          <w:color w:val="000000"/>
          <w:sz w:val="22"/>
          <w:szCs w:val="22"/>
        </w:rPr>
        <w:t xml:space="preserve"> </w:t>
      </w:r>
      <w:r w:rsidRPr="00A60179">
        <w:rPr>
          <w:rFonts w:ascii="Arial" w:hAnsi="Arial" w:cs="Arial"/>
          <w:color w:val="000000"/>
          <w:sz w:val="22"/>
          <w:szCs w:val="22"/>
        </w:rPr>
        <w:t xml:space="preserve">prosince na 1. </w:t>
      </w:r>
      <w:r w:rsidR="00C24845" w:rsidRPr="00A60179">
        <w:rPr>
          <w:rFonts w:ascii="Arial" w:hAnsi="Arial" w:cs="Arial"/>
          <w:color w:val="000000"/>
          <w:sz w:val="22"/>
          <w:szCs w:val="22"/>
        </w:rPr>
        <w:t>l</w:t>
      </w:r>
      <w:r w:rsidRPr="00A60179">
        <w:rPr>
          <w:rFonts w:ascii="Arial" w:hAnsi="Arial" w:cs="Arial"/>
          <w:color w:val="000000"/>
          <w:sz w:val="22"/>
          <w:szCs w:val="22"/>
        </w:rPr>
        <w:t>edna</w:t>
      </w:r>
      <w:r w:rsidR="00D2743F" w:rsidRPr="00A60179">
        <w:rPr>
          <w:rFonts w:ascii="Arial" w:hAnsi="Arial" w:cs="Arial"/>
          <w:color w:val="000000"/>
          <w:sz w:val="22"/>
          <w:szCs w:val="22"/>
        </w:rPr>
        <w:t xml:space="preserve"> z důvodu konání silvestrovských a novoročních oslav.</w:t>
      </w:r>
    </w:p>
    <w:p w:rsidR="005545D7" w:rsidRPr="00A60179" w:rsidRDefault="005545D7" w:rsidP="005545D7">
      <w:pPr>
        <w:tabs>
          <w:tab w:val="left" w:pos="284"/>
        </w:tabs>
        <w:spacing w:after="120"/>
        <w:rPr>
          <w:rFonts w:ascii="Arial" w:hAnsi="Arial" w:cs="Arial"/>
          <w:color w:val="000000"/>
          <w:sz w:val="22"/>
          <w:szCs w:val="22"/>
        </w:rPr>
      </w:pPr>
    </w:p>
    <w:p w:rsidR="005545D7" w:rsidRPr="00A60179" w:rsidRDefault="005545D7" w:rsidP="005545D7">
      <w:pPr>
        <w:tabs>
          <w:tab w:val="left" w:pos="284"/>
        </w:tabs>
        <w:spacing w:after="120"/>
        <w:jc w:val="both"/>
        <w:rPr>
          <w:rFonts w:ascii="Arial" w:hAnsi="Arial" w:cs="Arial"/>
          <w:color w:val="000000"/>
          <w:sz w:val="22"/>
          <w:szCs w:val="22"/>
        </w:rPr>
      </w:pPr>
      <w:r w:rsidRPr="00A60179">
        <w:rPr>
          <w:rFonts w:ascii="Arial" w:hAnsi="Arial" w:cs="Arial"/>
          <w:color w:val="000000"/>
          <w:sz w:val="22"/>
          <w:szCs w:val="22"/>
        </w:rPr>
        <w:t xml:space="preserve">2) Informace o konkrétním termínu konání akcí uvedených v odst. 1 </w:t>
      </w:r>
      <w:r w:rsidR="00D2743F" w:rsidRPr="00A60179">
        <w:rPr>
          <w:rFonts w:ascii="Arial" w:hAnsi="Arial" w:cs="Arial"/>
          <w:color w:val="000000"/>
          <w:sz w:val="22"/>
          <w:szCs w:val="22"/>
        </w:rPr>
        <w:t xml:space="preserve">tohoto článku bude zveřejněna městským </w:t>
      </w:r>
      <w:r w:rsidRPr="00A60179">
        <w:rPr>
          <w:rFonts w:ascii="Arial" w:hAnsi="Arial" w:cs="Arial"/>
          <w:color w:val="000000"/>
          <w:sz w:val="22"/>
          <w:szCs w:val="22"/>
        </w:rPr>
        <w:t xml:space="preserve">úřadem na úřední desce minimálně 5 dnů před datem konání. </w:t>
      </w:r>
    </w:p>
    <w:p w:rsidR="00557C94" w:rsidRPr="00A60179" w:rsidRDefault="00557C94" w:rsidP="005545D7">
      <w:pPr>
        <w:tabs>
          <w:tab w:val="left" w:pos="284"/>
        </w:tabs>
        <w:spacing w:after="120"/>
        <w:rPr>
          <w:rFonts w:ascii="Arial" w:hAnsi="Arial" w:cs="Arial"/>
          <w:i/>
          <w:color w:val="000000"/>
          <w:sz w:val="22"/>
          <w:szCs w:val="22"/>
        </w:rPr>
      </w:pPr>
    </w:p>
    <w:p w:rsidR="005545D7" w:rsidRPr="00A60179" w:rsidRDefault="005545D7" w:rsidP="005545D7">
      <w:pPr>
        <w:jc w:val="center"/>
        <w:rPr>
          <w:rFonts w:ascii="Arial" w:hAnsi="Arial" w:cs="Arial"/>
          <w:b/>
          <w:color w:val="000000"/>
          <w:sz w:val="22"/>
          <w:szCs w:val="22"/>
        </w:rPr>
      </w:pPr>
      <w:r w:rsidRPr="00A60179">
        <w:rPr>
          <w:rFonts w:ascii="Arial" w:hAnsi="Arial" w:cs="Arial"/>
          <w:b/>
          <w:color w:val="000000"/>
          <w:sz w:val="22"/>
          <w:szCs w:val="22"/>
        </w:rPr>
        <w:t>Čl. 4</w:t>
      </w:r>
    </w:p>
    <w:p w:rsidR="005545D7" w:rsidRPr="00A60179" w:rsidRDefault="00D2743F" w:rsidP="005545D7">
      <w:pPr>
        <w:jc w:val="center"/>
        <w:rPr>
          <w:rFonts w:ascii="Arial" w:hAnsi="Arial" w:cs="Arial"/>
          <w:b/>
          <w:color w:val="000000"/>
          <w:sz w:val="22"/>
          <w:szCs w:val="22"/>
        </w:rPr>
      </w:pPr>
      <w:r w:rsidRPr="00A60179">
        <w:rPr>
          <w:rFonts w:ascii="Arial" w:hAnsi="Arial" w:cs="Arial"/>
          <w:b/>
          <w:color w:val="000000"/>
          <w:sz w:val="22"/>
          <w:szCs w:val="22"/>
        </w:rPr>
        <w:t>Závěrečná ustanovení</w:t>
      </w:r>
    </w:p>
    <w:p w:rsidR="005545D7" w:rsidRPr="00A60179" w:rsidRDefault="005545D7" w:rsidP="005545D7">
      <w:pPr>
        <w:jc w:val="center"/>
        <w:rPr>
          <w:rFonts w:ascii="Arial" w:hAnsi="Arial" w:cs="Arial"/>
          <w:b/>
          <w:color w:val="000000"/>
          <w:sz w:val="22"/>
          <w:szCs w:val="22"/>
        </w:rPr>
      </w:pPr>
    </w:p>
    <w:p w:rsidR="00D2743F" w:rsidRPr="00A60179" w:rsidRDefault="00D2743F" w:rsidP="005545D7">
      <w:pPr>
        <w:spacing w:after="120"/>
        <w:jc w:val="both"/>
        <w:rPr>
          <w:rFonts w:ascii="Arial" w:hAnsi="Arial" w:cs="Arial"/>
          <w:color w:val="000000"/>
          <w:sz w:val="22"/>
          <w:szCs w:val="22"/>
        </w:rPr>
      </w:pPr>
      <w:r w:rsidRPr="00A60179">
        <w:rPr>
          <w:rFonts w:ascii="Arial" w:hAnsi="Arial" w:cs="Arial"/>
          <w:color w:val="000000"/>
          <w:sz w:val="22"/>
          <w:szCs w:val="22"/>
        </w:rPr>
        <w:t>1) Touto obecně závaznou vyhláškou se ruší obecně závazná vyhláška č. 2/2018 o nočním klidu ze dne 10. 4. 2018.</w:t>
      </w:r>
    </w:p>
    <w:p w:rsidR="005545D7" w:rsidRPr="00A60179" w:rsidRDefault="00D2743F" w:rsidP="005545D7">
      <w:pPr>
        <w:spacing w:after="120"/>
        <w:jc w:val="both"/>
        <w:rPr>
          <w:rFonts w:ascii="Arial" w:hAnsi="Arial" w:cs="Arial"/>
          <w:color w:val="000000"/>
          <w:sz w:val="22"/>
          <w:szCs w:val="22"/>
        </w:rPr>
      </w:pPr>
      <w:r w:rsidRPr="00A60179">
        <w:rPr>
          <w:rFonts w:ascii="Arial" w:hAnsi="Arial" w:cs="Arial"/>
          <w:color w:val="000000"/>
          <w:sz w:val="22"/>
          <w:szCs w:val="22"/>
        </w:rPr>
        <w:t xml:space="preserve">2) </w:t>
      </w:r>
      <w:r w:rsidR="005545D7" w:rsidRPr="00A60179">
        <w:rPr>
          <w:rFonts w:ascii="Arial" w:hAnsi="Arial" w:cs="Arial"/>
          <w:color w:val="000000"/>
          <w:sz w:val="22"/>
          <w:szCs w:val="22"/>
        </w:rPr>
        <w:t>Tato obecně závazná vyhláška</w:t>
      </w:r>
      <w:r w:rsidR="00FB5FFF" w:rsidRPr="00A60179">
        <w:rPr>
          <w:rFonts w:ascii="Arial" w:hAnsi="Arial" w:cs="Arial"/>
          <w:color w:val="000000"/>
          <w:sz w:val="22"/>
          <w:szCs w:val="22"/>
        </w:rPr>
        <w:t xml:space="preserve"> </w:t>
      </w:r>
      <w:r w:rsidR="005545D7" w:rsidRPr="00A60179">
        <w:rPr>
          <w:rFonts w:ascii="Arial" w:hAnsi="Arial" w:cs="Arial"/>
          <w:color w:val="000000"/>
          <w:sz w:val="22"/>
          <w:szCs w:val="22"/>
        </w:rPr>
        <w:t>nabývá účinnosti patnáctým dnem po dni vyhlášení.</w:t>
      </w:r>
    </w:p>
    <w:p w:rsidR="00BC0465" w:rsidRPr="00A60179" w:rsidRDefault="00BC0465" w:rsidP="00BC0465">
      <w:pPr>
        <w:spacing w:after="120"/>
        <w:rPr>
          <w:rFonts w:ascii="Arial" w:hAnsi="Arial" w:cs="Arial"/>
          <w:color w:val="000000"/>
          <w:sz w:val="22"/>
          <w:szCs w:val="22"/>
        </w:rPr>
      </w:pPr>
    </w:p>
    <w:p w:rsidR="00BC0465" w:rsidRPr="00A60179" w:rsidRDefault="00BC0465" w:rsidP="00BC0465">
      <w:pPr>
        <w:spacing w:after="120"/>
        <w:rPr>
          <w:rFonts w:ascii="Arial" w:hAnsi="Arial" w:cs="Arial"/>
          <w:color w:val="000000"/>
          <w:sz w:val="22"/>
          <w:szCs w:val="22"/>
        </w:rPr>
      </w:pPr>
    </w:p>
    <w:p w:rsidR="005545D7" w:rsidRPr="00A60179" w:rsidRDefault="005545D7" w:rsidP="005545D7">
      <w:pPr>
        <w:spacing w:after="120"/>
        <w:rPr>
          <w:rFonts w:ascii="Arial" w:hAnsi="Arial" w:cs="Arial"/>
          <w:color w:val="000000"/>
          <w:sz w:val="22"/>
          <w:szCs w:val="22"/>
        </w:rPr>
      </w:pPr>
    </w:p>
    <w:p w:rsidR="00557C94" w:rsidRPr="00A60179" w:rsidRDefault="00557C94" w:rsidP="005545D7">
      <w:pPr>
        <w:spacing w:after="120"/>
        <w:rPr>
          <w:rFonts w:ascii="Arial" w:hAnsi="Arial" w:cs="Arial"/>
          <w:color w:val="000000"/>
          <w:sz w:val="22"/>
          <w:szCs w:val="22"/>
        </w:rPr>
      </w:pPr>
    </w:p>
    <w:p w:rsidR="005545D7" w:rsidRPr="00A60179" w:rsidRDefault="005257A6" w:rsidP="005545D7">
      <w:pPr>
        <w:spacing w:after="120"/>
        <w:rPr>
          <w:rFonts w:ascii="Arial" w:hAnsi="Arial" w:cs="Arial"/>
          <w:i/>
          <w:color w:val="000000"/>
          <w:sz w:val="22"/>
          <w:szCs w:val="22"/>
        </w:rPr>
      </w:pPr>
      <w:r w:rsidRPr="00A60179">
        <w:rPr>
          <w:rFonts w:ascii="Arial" w:hAnsi="Arial" w:cs="Arial"/>
          <w:color w:val="000000"/>
          <w:sz w:val="22"/>
          <w:szCs w:val="22"/>
        </w:rPr>
        <w:t xml:space="preserve">   </w:t>
      </w:r>
      <w:r w:rsidR="00A67400" w:rsidRPr="00A60179">
        <w:rPr>
          <w:rFonts w:ascii="Arial" w:hAnsi="Arial" w:cs="Arial"/>
          <w:i/>
          <w:color w:val="000000"/>
          <w:sz w:val="22"/>
          <w:szCs w:val="22"/>
        </w:rPr>
        <w:tab/>
      </w:r>
      <w:r w:rsidR="00A67400" w:rsidRPr="00A60179">
        <w:rPr>
          <w:rFonts w:ascii="Arial" w:hAnsi="Arial" w:cs="Arial"/>
          <w:i/>
          <w:color w:val="000000"/>
          <w:sz w:val="22"/>
          <w:szCs w:val="22"/>
        </w:rPr>
        <w:tab/>
      </w:r>
      <w:r w:rsidR="00A67400" w:rsidRPr="00A60179">
        <w:rPr>
          <w:rFonts w:ascii="Arial" w:hAnsi="Arial" w:cs="Arial"/>
          <w:i/>
          <w:color w:val="000000"/>
          <w:sz w:val="22"/>
          <w:szCs w:val="22"/>
        </w:rPr>
        <w:tab/>
      </w:r>
      <w:r w:rsidR="00A67400" w:rsidRPr="00A60179">
        <w:rPr>
          <w:rFonts w:ascii="Arial" w:hAnsi="Arial" w:cs="Arial"/>
          <w:i/>
          <w:color w:val="000000"/>
          <w:sz w:val="22"/>
          <w:szCs w:val="22"/>
        </w:rPr>
        <w:tab/>
      </w:r>
      <w:r w:rsidR="00A67400" w:rsidRPr="00A60179">
        <w:rPr>
          <w:rFonts w:ascii="Arial" w:hAnsi="Arial" w:cs="Arial"/>
          <w:i/>
          <w:color w:val="000000"/>
          <w:sz w:val="22"/>
          <w:szCs w:val="22"/>
        </w:rPr>
        <w:tab/>
      </w:r>
      <w:r w:rsidR="00A67400" w:rsidRPr="00A60179">
        <w:rPr>
          <w:rFonts w:ascii="Arial" w:hAnsi="Arial" w:cs="Arial"/>
          <w:i/>
          <w:color w:val="000000"/>
          <w:sz w:val="22"/>
          <w:szCs w:val="22"/>
        </w:rPr>
        <w:tab/>
      </w:r>
      <w:r w:rsidR="00A67400" w:rsidRPr="00A60179">
        <w:rPr>
          <w:rFonts w:ascii="Arial" w:hAnsi="Arial" w:cs="Arial"/>
          <w:i/>
          <w:color w:val="000000"/>
          <w:sz w:val="22"/>
          <w:szCs w:val="22"/>
        </w:rPr>
        <w:tab/>
      </w:r>
    </w:p>
    <w:p w:rsidR="005545D7" w:rsidRPr="00A60179" w:rsidRDefault="005545D7" w:rsidP="005545D7">
      <w:pPr>
        <w:spacing w:after="120"/>
        <w:rPr>
          <w:rFonts w:ascii="Arial" w:hAnsi="Arial" w:cs="Arial"/>
          <w:color w:val="000000"/>
          <w:sz w:val="22"/>
          <w:szCs w:val="22"/>
        </w:rPr>
      </w:pPr>
      <w:r w:rsidRPr="00A60179">
        <w:rPr>
          <w:rFonts w:ascii="Arial" w:hAnsi="Arial" w:cs="Arial"/>
          <w:color w:val="000000"/>
          <w:sz w:val="22"/>
          <w:szCs w:val="22"/>
        </w:rPr>
        <w:t>.............................</w:t>
      </w:r>
      <w:r w:rsidRPr="00A60179">
        <w:rPr>
          <w:rFonts w:ascii="Arial" w:hAnsi="Arial" w:cs="Arial"/>
          <w:color w:val="000000"/>
          <w:sz w:val="22"/>
          <w:szCs w:val="22"/>
        </w:rPr>
        <w:tab/>
      </w:r>
      <w:r w:rsidRPr="00A60179">
        <w:rPr>
          <w:rFonts w:ascii="Arial" w:hAnsi="Arial" w:cs="Arial"/>
          <w:color w:val="000000"/>
          <w:sz w:val="22"/>
          <w:szCs w:val="22"/>
        </w:rPr>
        <w:tab/>
      </w:r>
      <w:r w:rsidRPr="00A60179">
        <w:rPr>
          <w:rFonts w:ascii="Arial" w:hAnsi="Arial" w:cs="Arial"/>
          <w:color w:val="000000"/>
          <w:sz w:val="22"/>
          <w:szCs w:val="22"/>
        </w:rPr>
        <w:tab/>
      </w:r>
      <w:r w:rsidRPr="00A60179">
        <w:rPr>
          <w:rFonts w:ascii="Arial" w:hAnsi="Arial" w:cs="Arial"/>
          <w:color w:val="000000"/>
          <w:sz w:val="22"/>
          <w:szCs w:val="22"/>
        </w:rPr>
        <w:tab/>
      </w:r>
      <w:r w:rsidRPr="00A60179">
        <w:rPr>
          <w:rFonts w:ascii="Arial" w:hAnsi="Arial" w:cs="Arial"/>
          <w:color w:val="000000"/>
          <w:sz w:val="22"/>
          <w:szCs w:val="22"/>
        </w:rPr>
        <w:tab/>
      </w:r>
      <w:r w:rsidRPr="00A60179">
        <w:rPr>
          <w:rFonts w:ascii="Arial" w:hAnsi="Arial" w:cs="Arial"/>
          <w:color w:val="000000"/>
          <w:sz w:val="22"/>
          <w:szCs w:val="22"/>
        </w:rPr>
        <w:tab/>
        <w:t>...................................</w:t>
      </w:r>
    </w:p>
    <w:p w:rsidR="005545D7" w:rsidRPr="00A60179" w:rsidRDefault="005257A6" w:rsidP="005257A6">
      <w:pPr>
        <w:tabs>
          <w:tab w:val="left" w:pos="6096"/>
        </w:tabs>
        <w:spacing w:after="120"/>
        <w:rPr>
          <w:rFonts w:ascii="Arial" w:hAnsi="Arial" w:cs="Arial"/>
          <w:color w:val="000000"/>
          <w:sz w:val="22"/>
          <w:szCs w:val="22"/>
        </w:rPr>
      </w:pPr>
      <w:r w:rsidRPr="00A60179">
        <w:rPr>
          <w:rFonts w:ascii="Arial" w:hAnsi="Arial" w:cs="Arial"/>
          <w:color w:val="000000"/>
          <w:sz w:val="22"/>
          <w:szCs w:val="22"/>
        </w:rPr>
        <w:t xml:space="preserve">  Pavel Štěrba </w:t>
      </w:r>
      <w:r w:rsidRPr="00A60179">
        <w:rPr>
          <w:rFonts w:ascii="Arial" w:hAnsi="Arial" w:cs="Arial"/>
          <w:color w:val="000000"/>
          <w:sz w:val="22"/>
          <w:szCs w:val="22"/>
        </w:rPr>
        <w:tab/>
      </w:r>
      <w:r w:rsidR="00D75918" w:rsidRPr="00A60179">
        <w:rPr>
          <w:rFonts w:ascii="Arial" w:hAnsi="Arial" w:cs="Arial"/>
          <w:color w:val="000000"/>
          <w:sz w:val="22"/>
          <w:szCs w:val="22"/>
        </w:rPr>
        <w:t>Martin Novák</w:t>
      </w:r>
    </w:p>
    <w:p w:rsidR="005545D7" w:rsidRPr="00A60179" w:rsidRDefault="005257A6" w:rsidP="005545D7">
      <w:pPr>
        <w:spacing w:after="120"/>
        <w:rPr>
          <w:rFonts w:ascii="Arial" w:hAnsi="Arial" w:cs="Arial"/>
          <w:color w:val="000000"/>
          <w:sz w:val="22"/>
          <w:szCs w:val="22"/>
        </w:rPr>
      </w:pPr>
      <w:r w:rsidRPr="00A60179">
        <w:rPr>
          <w:rFonts w:ascii="Arial" w:hAnsi="Arial" w:cs="Arial"/>
          <w:color w:val="000000"/>
          <w:sz w:val="22"/>
          <w:szCs w:val="22"/>
        </w:rPr>
        <w:t xml:space="preserve"> </w:t>
      </w:r>
      <w:r w:rsidR="005545D7" w:rsidRPr="00A60179">
        <w:rPr>
          <w:rFonts w:ascii="Arial" w:hAnsi="Arial" w:cs="Arial"/>
          <w:color w:val="000000"/>
          <w:sz w:val="22"/>
          <w:szCs w:val="22"/>
        </w:rPr>
        <w:t xml:space="preserve"> místostarosta</w:t>
      </w:r>
      <w:r w:rsidR="005545D7" w:rsidRPr="00A60179">
        <w:rPr>
          <w:rFonts w:ascii="Arial" w:hAnsi="Arial" w:cs="Arial"/>
          <w:color w:val="000000"/>
          <w:sz w:val="22"/>
          <w:szCs w:val="22"/>
        </w:rPr>
        <w:tab/>
      </w:r>
      <w:r w:rsidR="005545D7" w:rsidRPr="00A60179">
        <w:rPr>
          <w:rFonts w:ascii="Arial" w:hAnsi="Arial" w:cs="Arial"/>
          <w:color w:val="000000"/>
          <w:sz w:val="22"/>
          <w:szCs w:val="22"/>
        </w:rPr>
        <w:tab/>
      </w:r>
      <w:r w:rsidR="005545D7" w:rsidRPr="00A60179">
        <w:rPr>
          <w:rFonts w:ascii="Arial" w:hAnsi="Arial" w:cs="Arial"/>
          <w:color w:val="000000"/>
          <w:sz w:val="22"/>
          <w:szCs w:val="22"/>
        </w:rPr>
        <w:tab/>
      </w:r>
      <w:r w:rsidR="005545D7" w:rsidRPr="00A60179">
        <w:rPr>
          <w:rFonts w:ascii="Arial" w:hAnsi="Arial" w:cs="Arial"/>
          <w:color w:val="000000"/>
          <w:sz w:val="22"/>
          <w:szCs w:val="22"/>
        </w:rPr>
        <w:tab/>
      </w:r>
      <w:r w:rsidR="005545D7" w:rsidRPr="00A60179">
        <w:rPr>
          <w:rFonts w:ascii="Arial" w:hAnsi="Arial" w:cs="Arial"/>
          <w:color w:val="000000"/>
          <w:sz w:val="22"/>
          <w:szCs w:val="22"/>
        </w:rPr>
        <w:tab/>
      </w:r>
      <w:r w:rsidR="005545D7" w:rsidRPr="00A60179">
        <w:rPr>
          <w:rFonts w:ascii="Arial" w:hAnsi="Arial" w:cs="Arial"/>
          <w:color w:val="000000"/>
          <w:sz w:val="22"/>
          <w:szCs w:val="22"/>
        </w:rPr>
        <w:tab/>
      </w:r>
      <w:r w:rsidR="005545D7" w:rsidRPr="00A60179">
        <w:rPr>
          <w:rFonts w:ascii="Arial" w:hAnsi="Arial" w:cs="Arial"/>
          <w:color w:val="000000"/>
          <w:sz w:val="22"/>
          <w:szCs w:val="22"/>
        </w:rPr>
        <w:tab/>
        <w:t>starosta</w:t>
      </w:r>
    </w:p>
    <w:p w:rsidR="005545D7" w:rsidRPr="00A60179" w:rsidRDefault="005545D7" w:rsidP="005545D7">
      <w:pPr>
        <w:spacing w:after="120"/>
        <w:rPr>
          <w:rFonts w:ascii="Arial" w:hAnsi="Arial" w:cs="Arial"/>
          <w:color w:val="000000"/>
          <w:sz w:val="22"/>
          <w:szCs w:val="22"/>
        </w:rPr>
      </w:pPr>
    </w:p>
    <w:p w:rsidR="00557C94" w:rsidRPr="00A60179" w:rsidRDefault="00557C94" w:rsidP="005545D7">
      <w:pPr>
        <w:spacing w:after="120"/>
        <w:rPr>
          <w:rFonts w:ascii="Arial" w:hAnsi="Arial" w:cs="Arial"/>
          <w:color w:val="000000"/>
          <w:sz w:val="22"/>
          <w:szCs w:val="22"/>
        </w:rPr>
      </w:pPr>
    </w:p>
    <w:p w:rsidR="00F66F3F" w:rsidRPr="00A60179" w:rsidRDefault="00F66F3F" w:rsidP="005545D7">
      <w:pPr>
        <w:spacing w:after="120"/>
        <w:rPr>
          <w:rFonts w:ascii="Arial" w:hAnsi="Arial" w:cs="Arial"/>
          <w:color w:val="000000"/>
          <w:sz w:val="22"/>
          <w:szCs w:val="22"/>
        </w:rPr>
      </w:pPr>
    </w:p>
    <w:p w:rsidR="005545D7" w:rsidRPr="00A60179" w:rsidRDefault="005545D7" w:rsidP="005545D7">
      <w:pPr>
        <w:spacing w:after="120"/>
        <w:rPr>
          <w:rFonts w:ascii="Arial" w:hAnsi="Arial" w:cs="Arial"/>
          <w:color w:val="000000"/>
          <w:sz w:val="22"/>
          <w:szCs w:val="22"/>
        </w:rPr>
      </w:pPr>
      <w:r w:rsidRPr="00A60179">
        <w:rPr>
          <w:rFonts w:ascii="Arial" w:hAnsi="Arial" w:cs="Arial"/>
          <w:color w:val="000000"/>
          <w:sz w:val="22"/>
          <w:szCs w:val="22"/>
        </w:rPr>
        <w:t>Vyvěšeno na úřední desce dne:</w:t>
      </w:r>
      <w:r w:rsidR="0032498A">
        <w:rPr>
          <w:rFonts w:ascii="Arial" w:hAnsi="Arial" w:cs="Arial"/>
          <w:color w:val="000000"/>
          <w:sz w:val="22"/>
          <w:szCs w:val="22"/>
        </w:rPr>
        <w:t xml:space="preserve"> </w:t>
      </w:r>
      <w:proofErr w:type="gramStart"/>
      <w:r w:rsidR="0032498A">
        <w:rPr>
          <w:rFonts w:ascii="Arial" w:hAnsi="Arial" w:cs="Arial"/>
          <w:color w:val="000000"/>
          <w:sz w:val="22"/>
          <w:szCs w:val="22"/>
        </w:rPr>
        <w:t>14.5.2019</w:t>
      </w:r>
      <w:proofErr w:type="gramEnd"/>
    </w:p>
    <w:p w:rsidR="006303F2" w:rsidRPr="00A60179" w:rsidRDefault="006303F2" w:rsidP="005545D7">
      <w:pPr>
        <w:rPr>
          <w:rFonts w:ascii="Arial" w:hAnsi="Arial" w:cs="Arial"/>
          <w:color w:val="000000"/>
          <w:sz w:val="22"/>
          <w:szCs w:val="22"/>
        </w:rPr>
      </w:pPr>
    </w:p>
    <w:p w:rsidR="005545D7" w:rsidRPr="00A60179" w:rsidRDefault="005545D7" w:rsidP="005545D7">
      <w:pPr>
        <w:rPr>
          <w:color w:val="000000"/>
        </w:rPr>
      </w:pPr>
      <w:r w:rsidRPr="00A60179">
        <w:rPr>
          <w:rFonts w:ascii="Arial" w:hAnsi="Arial" w:cs="Arial"/>
          <w:color w:val="000000"/>
          <w:sz w:val="22"/>
          <w:szCs w:val="22"/>
        </w:rPr>
        <w:t>Sejmuto z úřední desky dne:</w:t>
      </w:r>
      <w:r w:rsidR="0032498A">
        <w:rPr>
          <w:rFonts w:ascii="Arial" w:hAnsi="Arial" w:cs="Arial"/>
          <w:color w:val="000000"/>
          <w:sz w:val="22"/>
          <w:szCs w:val="22"/>
        </w:rPr>
        <w:t xml:space="preserve"> 3.6.2019</w:t>
      </w:r>
    </w:p>
    <w:p w:rsidR="005545D7" w:rsidRPr="00A60179" w:rsidRDefault="005545D7" w:rsidP="00557C94">
      <w:pPr>
        <w:rPr>
          <w:color w:val="000000"/>
        </w:rPr>
      </w:pPr>
    </w:p>
    <w:p w:rsidR="00557C94" w:rsidRPr="00A60179" w:rsidRDefault="00557C94" w:rsidP="00557C94">
      <w:pPr>
        <w:rPr>
          <w:color w:val="000000"/>
        </w:rPr>
      </w:pPr>
    </w:p>
    <w:p w:rsidR="00F66F3F" w:rsidRPr="00A60179" w:rsidRDefault="00F66F3F" w:rsidP="00557C94">
      <w:pPr>
        <w:rPr>
          <w:b/>
          <w:color w:val="000000"/>
        </w:rPr>
      </w:pPr>
    </w:p>
    <w:p w:rsidR="00F66F3F" w:rsidRPr="00A60179" w:rsidRDefault="00F66F3F" w:rsidP="00557C94">
      <w:pPr>
        <w:rPr>
          <w:b/>
          <w:color w:val="000000"/>
        </w:rPr>
      </w:pPr>
    </w:p>
    <w:p w:rsidR="00F66F3F" w:rsidRPr="00A60179" w:rsidRDefault="00F66F3F" w:rsidP="00557C94">
      <w:pPr>
        <w:rPr>
          <w:b/>
          <w:color w:val="000000"/>
        </w:rPr>
      </w:pPr>
    </w:p>
    <w:p w:rsidR="00F66F3F" w:rsidRPr="00A60179" w:rsidRDefault="00F66F3F" w:rsidP="00557C94">
      <w:pPr>
        <w:rPr>
          <w:b/>
          <w:color w:val="000000"/>
        </w:rPr>
      </w:pPr>
    </w:p>
    <w:p w:rsidR="00557C94" w:rsidRPr="00A60179" w:rsidRDefault="00557C94" w:rsidP="00557C94">
      <w:pPr>
        <w:rPr>
          <w:b/>
          <w:color w:val="000000"/>
        </w:rPr>
      </w:pPr>
    </w:p>
    <w:sectPr w:rsidR="00557C94" w:rsidRPr="00A60179" w:rsidSect="006303F2">
      <w:pgSz w:w="11906" w:h="16838"/>
      <w:pgMar w:top="1417"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179" w:rsidRDefault="00A60179">
      <w:r>
        <w:separator/>
      </w:r>
    </w:p>
  </w:endnote>
  <w:endnote w:type="continuationSeparator" w:id="0">
    <w:p w:rsidR="00A60179" w:rsidRDefault="00A601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179" w:rsidRDefault="00A60179">
      <w:r>
        <w:separator/>
      </w:r>
    </w:p>
  </w:footnote>
  <w:footnote w:type="continuationSeparator" w:id="0">
    <w:p w:rsidR="00A60179" w:rsidRDefault="00A60179">
      <w:r>
        <w:continuationSeparator/>
      </w:r>
    </w:p>
  </w:footnote>
  <w:footnote w:id="1">
    <w:p w:rsidR="00C24845" w:rsidRPr="00C24845" w:rsidRDefault="005545D7" w:rsidP="00C24845">
      <w:pPr>
        <w:pStyle w:val="Textpoznpodarou"/>
        <w:jc w:val="both"/>
        <w:rPr>
          <w:rFonts w:ascii="Arial" w:hAnsi="Arial" w:cs="Arial"/>
          <w:i/>
          <w:sz w:val="18"/>
          <w:szCs w:val="18"/>
        </w:rPr>
      </w:pPr>
      <w:r w:rsidRPr="00BC0465">
        <w:rPr>
          <w:rStyle w:val="Znakapoznpodarou"/>
          <w:sz w:val="18"/>
          <w:szCs w:val="18"/>
        </w:rPr>
        <w:footnoteRef/>
      </w:r>
      <w:r w:rsidRPr="00BC0465">
        <w:rPr>
          <w:sz w:val="18"/>
          <w:szCs w:val="18"/>
        </w:rPr>
        <w:t xml:space="preserve"> </w:t>
      </w:r>
      <w:r w:rsidR="00C24845" w:rsidRPr="00BC0465">
        <w:rPr>
          <w:rFonts w:ascii="Arial" w:hAnsi="Arial" w:cs="Arial"/>
          <w:sz w:val="18"/>
          <w:szCs w:val="18"/>
        </w:rPr>
        <w:t xml:space="preserve">dle ustanovení § 5 odst. 6 zákona č. 251/2016 Sb., o některých přestupcích, platí, že: </w:t>
      </w:r>
      <w:r w:rsidR="00C24845" w:rsidRPr="00BC0465">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5545D7" w:rsidRPr="00443D01" w:rsidRDefault="005545D7" w:rsidP="005545D7">
      <w:pPr>
        <w:pStyle w:val="Textpoznpodarou"/>
        <w:jc w:val="both"/>
        <w:rPr>
          <w:rFonts w:ascii="Arial" w:hAnsi="Arial" w:cs="Arial"/>
          <w: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1F45CD"/>
    <w:multiLevelType w:val="hybridMultilevel"/>
    <w:tmpl w:val="0A2221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1"/>
  </w:num>
  <w:num w:numId="3">
    <w:abstractNumId w:val="4"/>
  </w:num>
  <w:num w:numId="4">
    <w:abstractNumId w:val="8"/>
  </w:num>
  <w:num w:numId="5">
    <w:abstractNumId w:val="7"/>
  </w:num>
  <w:num w:numId="6">
    <w:abstractNumId w:val="10"/>
  </w:num>
  <w:num w:numId="7">
    <w:abstractNumId w:val="6"/>
  </w:num>
  <w:num w:numId="8">
    <w:abstractNumId w:val="0"/>
  </w:num>
  <w:num w:numId="9">
    <w:abstractNumId w:val="9"/>
  </w:num>
  <w:num w:numId="10">
    <w:abstractNumId w:val="1"/>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15BC7"/>
    <w:rsid w:val="0002050F"/>
    <w:rsid w:val="000328B4"/>
    <w:rsid w:val="000622D6"/>
    <w:rsid w:val="00081132"/>
    <w:rsid w:val="000F0A44"/>
    <w:rsid w:val="00166688"/>
    <w:rsid w:val="00167FA5"/>
    <w:rsid w:val="00180C0E"/>
    <w:rsid w:val="001A79E1"/>
    <w:rsid w:val="001D0B27"/>
    <w:rsid w:val="001D4728"/>
    <w:rsid w:val="00212C35"/>
    <w:rsid w:val="00213118"/>
    <w:rsid w:val="00224B0D"/>
    <w:rsid w:val="002370B1"/>
    <w:rsid w:val="0024722A"/>
    <w:rsid w:val="002525E7"/>
    <w:rsid w:val="002560FF"/>
    <w:rsid w:val="00264869"/>
    <w:rsid w:val="00295902"/>
    <w:rsid w:val="002D539B"/>
    <w:rsid w:val="003065ED"/>
    <w:rsid w:val="00314D04"/>
    <w:rsid w:val="0032498A"/>
    <w:rsid w:val="00347C80"/>
    <w:rsid w:val="00354FFB"/>
    <w:rsid w:val="00361FF5"/>
    <w:rsid w:val="003759A2"/>
    <w:rsid w:val="00390B0D"/>
    <w:rsid w:val="00396228"/>
    <w:rsid w:val="003B12D9"/>
    <w:rsid w:val="003D13EC"/>
    <w:rsid w:val="0040725E"/>
    <w:rsid w:val="004154AF"/>
    <w:rsid w:val="00443D01"/>
    <w:rsid w:val="00446658"/>
    <w:rsid w:val="00447362"/>
    <w:rsid w:val="00462AC7"/>
    <w:rsid w:val="00465C19"/>
    <w:rsid w:val="00470C68"/>
    <w:rsid w:val="00477C4B"/>
    <w:rsid w:val="00485025"/>
    <w:rsid w:val="004D5B35"/>
    <w:rsid w:val="00513323"/>
    <w:rsid w:val="005257A6"/>
    <w:rsid w:val="00533F5B"/>
    <w:rsid w:val="005545D7"/>
    <w:rsid w:val="00557C94"/>
    <w:rsid w:val="00575630"/>
    <w:rsid w:val="00596EBC"/>
    <w:rsid w:val="005A5219"/>
    <w:rsid w:val="005C27F2"/>
    <w:rsid w:val="006026C5"/>
    <w:rsid w:val="00617A91"/>
    <w:rsid w:val="00617BDE"/>
    <w:rsid w:val="006303F2"/>
    <w:rsid w:val="00630721"/>
    <w:rsid w:val="00641107"/>
    <w:rsid w:val="0064245C"/>
    <w:rsid w:val="00642611"/>
    <w:rsid w:val="00662877"/>
    <w:rsid w:val="006647CE"/>
    <w:rsid w:val="006841C3"/>
    <w:rsid w:val="00696A6B"/>
    <w:rsid w:val="006A0CCB"/>
    <w:rsid w:val="006A5547"/>
    <w:rsid w:val="006B0AAB"/>
    <w:rsid w:val="006C2361"/>
    <w:rsid w:val="006F76D2"/>
    <w:rsid w:val="00725326"/>
    <w:rsid w:val="00725357"/>
    <w:rsid w:val="00744A2D"/>
    <w:rsid w:val="00771BD5"/>
    <w:rsid w:val="00774C69"/>
    <w:rsid w:val="007A537F"/>
    <w:rsid w:val="007B5155"/>
    <w:rsid w:val="007B63AA"/>
    <w:rsid w:val="007D7BB7"/>
    <w:rsid w:val="007E1DB2"/>
    <w:rsid w:val="007E3C2E"/>
    <w:rsid w:val="007F5346"/>
    <w:rsid w:val="00843DC9"/>
    <w:rsid w:val="00857150"/>
    <w:rsid w:val="008573F5"/>
    <w:rsid w:val="008669B7"/>
    <w:rsid w:val="008761D8"/>
    <w:rsid w:val="00876251"/>
    <w:rsid w:val="008928E7"/>
    <w:rsid w:val="00893F09"/>
    <w:rsid w:val="008C7339"/>
    <w:rsid w:val="009204A9"/>
    <w:rsid w:val="00922828"/>
    <w:rsid w:val="00927A2A"/>
    <w:rsid w:val="00946852"/>
    <w:rsid w:val="0095368E"/>
    <w:rsid w:val="009662E7"/>
    <w:rsid w:val="009A3B45"/>
    <w:rsid w:val="009B33F1"/>
    <w:rsid w:val="009C16C5"/>
    <w:rsid w:val="009E05B5"/>
    <w:rsid w:val="00A03AE8"/>
    <w:rsid w:val="00A11149"/>
    <w:rsid w:val="00A145B4"/>
    <w:rsid w:val="00A30821"/>
    <w:rsid w:val="00A460F7"/>
    <w:rsid w:val="00A60179"/>
    <w:rsid w:val="00A62621"/>
    <w:rsid w:val="00A67400"/>
    <w:rsid w:val="00A94064"/>
    <w:rsid w:val="00A97662"/>
    <w:rsid w:val="00AC1E54"/>
    <w:rsid w:val="00AD746E"/>
    <w:rsid w:val="00AF71F5"/>
    <w:rsid w:val="00B04E79"/>
    <w:rsid w:val="00B26438"/>
    <w:rsid w:val="00BC0465"/>
    <w:rsid w:val="00BE3E50"/>
    <w:rsid w:val="00C06CDC"/>
    <w:rsid w:val="00C24845"/>
    <w:rsid w:val="00C82D9F"/>
    <w:rsid w:val="00CB088B"/>
    <w:rsid w:val="00CB56D6"/>
    <w:rsid w:val="00D2743F"/>
    <w:rsid w:val="00D32BCB"/>
    <w:rsid w:val="00D41525"/>
    <w:rsid w:val="00D42007"/>
    <w:rsid w:val="00D705D1"/>
    <w:rsid w:val="00D75918"/>
    <w:rsid w:val="00D7654C"/>
    <w:rsid w:val="00DA73D5"/>
    <w:rsid w:val="00DE4D85"/>
    <w:rsid w:val="00DF2532"/>
    <w:rsid w:val="00E27608"/>
    <w:rsid w:val="00E31920"/>
    <w:rsid w:val="00EA650D"/>
    <w:rsid w:val="00EA6865"/>
    <w:rsid w:val="00EC4D93"/>
    <w:rsid w:val="00EE2A3B"/>
    <w:rsid w:val="00EE6581"/>
    <w:rsid w:val="00F17B8B"/>
    <w:rsid w:val="00F603B5"/>
    <w:rsid w:val="00F66F3F"/>
    <w:rsid w:val="00F81EC5"/>
    <w:rsid w:val="00FA6CB4"/>
    <w:rsid w:val="00FB5FFF"/>
    <w:rsid w:val="00FE5A90"/>
    <w:rsid w:val="00FF367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326</Words>
  <Characters>1927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Stavebni</cp:lastModifiedBy>
  <cp:revision>2</cp:revision>
  <cp:lastPrinted>2019-03-27T15:08:00Z</cp:lastPrinted>
  <dcterms:created xsi:type="dcterms:W3CDTF">2024-02-16T09:45:00Z</dcterms:created>
  <dcterms:modified xsi:type="dcterms:W3CDTF">2024-02-16T09:45:00Z</dcterms:modified>
</cp:coreProperties>
</file>