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FA50" w14:textId="77777777" w:rsidR="00B84DF4" w:rsidRPr="007B090A" w:rsidRDefault="00B84DF4" w:rsidP="007B090A">
      <w:pPr>
        <w:spacing w:line="276" w:lineRule="auto"/>
        <w:jc w:val="center"/>
        <w:rPr>
          <w:rFonts w:ascii="Arial" w:hAnsi="Arial" w:cs="Arial"/>
          <w:b/>
        </w:rPr>
      </w:pPr>
      <w:r w:rsidRPr="007B090A">
        <w:rPr>
          <w:rFonts w:ascii="Arial" w:hAnsi="Arial" w:cs="Arial"/>
          <w:b/>
        </w:rPr>
        <w:t>OBEC TĚŠANY</w:t>
      </w:r>
    </w:p>
    <w:p w14:paraId="110EAB74" w14:textId="77777777" w:rsidR="00B84DF4" w:rsidRPr="007B090A" w:rsidRDefault="00B84DF4" w:rsidP="007B090A">
      <w:pPr>
        <w:spacing w:line="276" w:lineRule="auto"/>
        <w:jc w:val="center"/>
        <w:rPr>
          <w:rFonts w:ascii="Arial" w:hAnsi="Arial" w:cs="Arial"/>
          <w:b/>
        </w:rPr>
      </w:pPr>
      <w:r w:rsidRPr="007B090A">
        <w:rPr>
          <w:rFonts w:ascii="Arial" w:hAnsi="Arial" w:cs="Arial"/>
          <w:b/>
        </w:rPr>
        <w:t>Zastupitelstvo obce Těšany</w:t>
      </w:r>
    </w:p>
    <w:p w14:paraId="7AD43331" w14:textId="3070265E" w:rsidR="00B84DF4" w:rsidRPr="007B090A" w:rsidRDefault="00B84DF4" w:rsidP="007B090A">
      <w:pPr>
        <w:spacing w:line="276" w:lineRule="auto"/>
        <w:jc w:val="center"/>
        <w:rPr>
          <w:rFonts w:ascii="Arial" w:hAnsi="Arial" w:cs="Arial"/>
          <w:b/>
        </w:rPr>
      </w:pPr>
      <w:r w:rsidRPr="007B090A">
        <w:rPr>
          <w:rFonts w:ascii="Arial" w:hAnsi="Arial" w:cs="Arial"/>
          <w:b/>
        </w:rPr>
        <w:t xml:space="preserve">Obecně závazná vyhláška obce Těšany </w:t>
      </w:r>
      <w:r w:rsidR="00FE011A">
        <w:rPr>
          <w:rFonts w:ascii="Arial" w:hAnsi="Arial" w:cs="Arial"/>
          <w:b/>
        </w:rPr>
        <w:t>č. 2</w:t>
      </w:r>
      <w:r w:rsidRPr="007B090A">
        <w:rPr>
          <w:rFonts w:ascii="Arial" w:hAnsi="Arial" w:cs="Arial"/>
          <w:b/>
        </w:rPr>
        <w:t xml:space="preserve"> /2023,</w:t>
      </w:r>
    </w:p>
    <w:p w14:paraId="39BCC587" w14:textId="77777777" w:rsidR="002304F7" w:rsidRPr="007B090A" w:rsidRDefault="00B84DF4" w:rsidP="007B090A">
      <w:pPr>
        <w:spacing w:line="276" w:lineRule="auto"/>
        <w:jc w:val="center"/>
        <w:rPr>
          <w:rFonts w:ascii="Arial" w:hAnsi="Arial" w:cs="Arial"/>
        </w:rPr>
      </w:pPr>
      <w:r w:rsidRPr="007B090A">
        <w:rPr>
          <w:rFonts w:ascii="Arial" w:hAnsi="Arial" w:cs="Arial"/>
          <w:b/>
        </w:rPr>
        <w:t>Požární řád</w:t>
      </w:r>
    </w:p>
    <w:p w14:paraId="19F2A715" w14:textId="77777777" w:rsidR="002304F7" w:rsidRPr="007B090A" w:rsidRDefault="002304F7" w:rsidP="007B090A">
      <w:pPr>
        <w:spacing w:line="276" w:lineRule="auto"/>
        <w:rPr>
          <w:rFonts w:ascii="Arial" w:hAnsi="Arial" w:cs="Arial"/>
        </w:rPr>
      </w:pPr>
    </w:p>
    <w:p w14:paraId="0D009EB5" w14:textId="15A14541" w:rsidR="002304F7" w:rsidRDefault="002304F7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Zastupitelstvo obce Těšany se na svém zasedání </w:t>
      </w:r>
      <w:r w:rsidR="0012008C">
        <w:rPr>
          <w:rFonts w:ascii="Arial" w:hAnsi="Arial" w:cs="Arial"/>
        </w:rPr>
        <w:t xml:space="preserve">konaném </w:t>
      </w:r>
      <w:r w:rsidRPr="007B090A">
        <w:rPr>
          <w:rFonts w:ascii="Arial" w:hAnsi="Arial" w:cs="Arial"/>
        </w:rPr>
        <w:t xml:space="preserve">dne </w:t>
      </w:r>
      <w:r w:rsidR="00FE011A">
        <w:rPr>
          <w:rFonts w:ascii="Arial" w:hAnsi="Arial" w:cs="Arial"/>
        </w:rPr>
        <w:t>25.9.2023</w:t>
      </w:r>
      <w:r w:rsidRPr="007B090A">
        <w:rPr>
          <w:rFonts w:ascii="Arial" w:hAnsi="Arial" w:cs="Arial"/>
        </w:rPr>
        <w:t xml:space="preserve"> usneslo vydat na zákl</w:t>
      </w:r>
      <w:r w:rsidR="0012008C">
        <w:rPr>
          <w:rFonts w:ascii="Arial" w:hAnsi="Arial" w:cs="Arial"/>
        </w:rPr>
        <w:t>adě § 29 odst. 1 písm. o) bod 1</w:t>
      </w:r>
      <w:r w:rsidRPr="007B090A">
        <w:rPr>
          <w:rFonts w:ascii="Arial" w:hAnsi="Arial" w:cs="Arial"/>
        </w:rPr>
        <w:t xml:space="preserve"> zákona č. 133/1985 Sb., o požární ochraně, ve znění pozdějších předpisů</w:t>
      </w:r>
      <w:r w:rsidR="00FF01CB">
        <w:rPr>
          <w:rFonts w:ascii="Arial" w:hAnsi="Arial" w:cs="Arial"/>
        </w:rPr>
        <w:t xml:space="preserve"> (dále jen „zákon o požární ochraně“)</w:t>
      </w:r>
      <w:r w:rsidRPr="007B090A">
        <w:rPr>
          <w:rFonts w:ascii="Arial" w:hAnsi="Arial" w:cs="Arial"/>
        </w:rPr>
        <w:t>, a v</w:t>
      </w:r>
      <w:r w:rsidR="00B84DF4" w:rsidRPr="007B090A">
        <w:rPr>
          <w:rFonts w:ascii="Arial" w:hAnsi="Arial" w:cs="Arial"/>
        </w:rPr>
        <w:t> </w:t>
      </w:r>
      <w:r w:rsidRPr="007B090A">
        <w:rPr>
          <w:rFonts w:ascii="Arial" w:hAnsi="Arial" w:cs="Arial"/>
        </w:rPr>
        <w:t>souladu</w:t>
      </w:r>
      <w:r w:rsidR="00B84DF4" w:rsidRPr="007B090A">
        <w:rPr>
          <w:rFonts w:ascii="Arial" w:hAnsi="Arial" w:cs="Arial"/>
        </w:rPr>
        <w:t xml:space="preserve"> </w:t>
      </w:r>
      <w:r w:rsidRPr="007B090A">
        <w:rPr>
          <w:rFonts w:ascii="Arial" w:hAnsi="Arial" w:cs="Arial"/>
        </w:rPr>
        <w:t>s § 10</w:t>
      </w:r>
      <w:r w:rsidR="00B84DF4" w:rsidRPr="007B090A">
        <w:rPr>
          <w:rFonts w:ascii="Arial" w:hAnsi="Arial" w:cs="Arial"/>
        </w:rPr>
        <w:t xml:space="preserve"> písm. d)</w:t>
      </w:r>
      <w:r w:rsidRPr="007B090A">
        <w:rPr>
          <w:rFonts w:ascii="Arial" w:hAnsi="Arial" w:cs="Arial"/>
        </w:rPr>
        <w:t xml:space="preserve"> a § 84 odst. 2 písm. </w:t>
      </w:r>
      <w:r w:rsidR="00B84DF4" w:rsidRPr="007B090A">
        <w:rPr>
          <w:rFonts w:ascii="Arial" w:hAnsi="Arial" w:cs="Arial"/>
        </w:rPr>
        <w:t>h</w:t>
      </w:r>
      <w:r w:rsidRPr="007B090A">
        <w:rPr>
          <w:rFonts w:ascii="Arial" w:hAnsi="Arial" w:cs="Arial"/>
        </w:rPr>
        <w:t>) zákona č. 128/2000 Sb., o obcích (obecní zřízení), ve znění pozdějších předpisů, tuto obecně závaznou vyhlášku (dále jen „vyhláška“):</w:t>
      </w:r>
    </w:p>
    <w:p w14:paraId="6BD54391" w14:textId="77777777" w:rsidR="0012008C" w:rsidRPr="007B090A" w:rsidRDefault="0012008C" w:rsidP="007B090A">
      <w:pPr>
        <w:spacing w:line="276" w:lineRule="auto"/>
        <w:jc w:val="both"/>
        <w:rPr>
          <w:rFonts w:ascii="Arial" w:hAnsi="Arial" w:cs="Arial"/>
        </w:rPr>
      </w:pPr>
    </w:p>
    <w:p w14:paraId="6F8E0C42" w14:textId="77777777" w:rsidR="002304F7" w:rsidRPr="007B090A" w:rsidRDefault="0012008C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="002304F7" w:rsidRPr="007B090A">
        <w:rPr>
          <w:rFonts w:ascii="Arial" w:hAnsi="Arial" w:cs="Arial"/>
          <w:b/>
          <w:bCs/>
        </w:rPr>
        <w:t>l. 1</w:t>
      </w:r>
    </w:p>
    <w:p w14:paraId="3779201C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Úvodní ustanovení</w:t>
      </w:r>
    </w:p>
    <w:p w14:paraId="3CD1ADCF" w14:textId="77777777" w:rsidR="002304F7" w:rsidRPr="007B090A" w:rsidRDefault="00014C30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>Tato vyhláška upravuje organizaci a zásady zabezpečení požární ochrany v</w:t>
      </w:r>
      <w:r w:rsidR="00A04B4A">
        <w:rPr>
          <w:rFonts w:ascii="Arial" w:hAnsi="Arial" w:cs="Arial"/>
        </w:rPr>
        <w:t> </w:t>
      </w:r>
      <w:r w:rsidRPr="007B090A">
        <w:rPr>
          <w:rFonts w:ascii="Arial" w:hAnsi="Arial" w:cs="Arial"/>
        </w:rPr>
        <w:t>obci</w:t>
      </w:r>
      <w:r w:rsidR="00A04B4A">
        <w:rPr>
          <w:rFonts w:ascii="Arial" w:hAnsi="Arial" w:cs="Arial"/>
        </w:rPr>
        <w:t xml:space="preserve"> Těšany (dále jen „obec“)</w:t>
      </w:r>
      <w:r w:rsidRPr="007B090A">
        <w:rPr>
          <w:rFonts w:ascii="Arial" w:hAnsi="Arial" w:cs="Arial"/>
        </w:rPr>
        <w:t>.</w:t>
      </w:r>
    </w:p>
    <w:p w14:paraId="5305BDA8" w14:textId="77777777" w:rsidR="007B090A" w:rsidRPr="007B090A" w:rsidRDefault="007B090A" w:rsidP="007B090A">
      <w:pPr>
        <w:spacing w:line="276" w:lineRule="auto"/>
        <w:jc w:val="both"/>
        <w:rPr>
          <w:rFonts w:ascii="Arial" w:hAnsi="Arial" w:cs="Arial"/>
        </w:rPr>
      </w:pPr>
    </w:p>
    <w:p w14:paraId="1E49BF9C" w14:textId="77777777" w:rsidR="002304F7" w:rsidRPr="007B090A" w:rsidRDefault="0012008C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="002304F7" w:rsidRPr="007B090A">
        <w:rPr>
          <w:rFonts w:ascii="Arial" w:hAnsi="Arial" w:cs="Arial"/>
          <w:b/>
          <w:bCs/>
        </w:rPr>
        <w:t>l. 2</w:t>
      </w:r>
    </w:p>
    <w:p w14:paraId="0E487487" w14:textId="77777777" w:rsidR="002304F7" w:rsidRPr="0050090A" w:rsidRDefault="002304F7" w:rsidP="0050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Vymezení činnosti osob pověřených zabezpečováním požární ochrany v obci</w:t>
      </w:r>
    </w:p>
    <w:p w14:paraId="0CAB2302" w14:textId="77777777" w:rsidR="00291D7B" w:rsidRPr="007B090A" w:rsidRDefault="00BA19FF" w:rsidP="007B090A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Ochrana životů, zdraví a majetku občanů před požáry, živelními pohromami a jinými mimořádnými událostmi v katastru obce je zajištěna Jednotkou sboru dobrovolných hasičů obce Těšany podle čl. 5 této vyhlášky (dále jen “JSDH Těšany”) a dále jednotkami požární ochrany uvedenými v příloze č. 1 této vyhlášky.</w:t>
      </w:r>
    </w:p>
    <w:p w14:paraId="1C6AAD8A" w14:textId="77777777" w:rsidR="00291D7B" w:rsidRPr="007B090A" w:rsidRDefault="00291D7B" w:rsidP="007B090A">
      <w:pPr>
        <w:pStyle w:val="Odstavecseseznamem"/>
        <w:ind w:left="284"/>
        <w:jc w:val="both"/>
        <w:rPr>
          <w:rFonts w:ascii="Arial" w:hAnsi="Arial" w:cs="Arial"/>
          <w:lang w:val="cs-CZ"/>
        </w:rPr>
      </w:pPr>
    </w:p>
    <w:p w14:paraId="4390483F" w14:textId="77777777" w:rsidR="00291D7B" w:rsidRPr="00FE011A" w:rsidRDefault="00291D7B" w:rsidP="007B090A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K zabezpečení úkolů na úseku požární ochrany byly na základě usnesení zastupitelstva obce dále pověřeny tyto orgány obce:</w:t>
      </w:r>
    </w:p>
    <w:p w14:paraId="11306CCF" w14:textId="77777777" w:rsidR="007B090A" w:rsidRPr="00FE011A" w:rsidRDefault="007B090A" w:rsidP="007B090A">
      <w:pPr>
        <w:pStyle w:val="Odstavecseseznamem"/>
        <w:ind w:left="284"/>
        <w:jc w:val="both"/>
        <w:rPr>
          <w:rFonts w:ascii="Arial" w:hAnsi="Arial" w:cs="Arial"/>
          <w:lang w:val="cs-CZ"/>
        </w:rPr>
      </w:pPr>
    </w:p>
    <w:p w14:paraId="09CB0576" w14:textId="77777777" w:rsidR="00291D7B" w:rsidRPr="00AE44B9" w:rsidRDefault="00291D7B" w:rsidP="007B090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7B090A">
        <w:rPr>
          <w:rFonts w:ascii="Arial" w:hAnsi="Arial" w:cs="Arial"/>
          <w:lang w:val="cs-CZ"/>
        </w:rPr>
        <w:t>zastupitelstvo obce -</w:t>
      </w:r>
      <w:r w:rsidRPr="007B090A">
        <w:rPr>
          <w:rFonts w:ascii="Arial" w:hAnsi="Arial" w:cs="Arial"/>
          <w:color w:val="FF0000"/>
          <w:lang w:val="cs-CZ"/>
        </w:rPr>
        <w:t xml:space="preserve"> </w:t>
      </w:r>
      <w:r w:rsidRPr="007B090A"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14:paraId="4C9D458D" w14:textId="77777777" w:rsidR="00AE44B9" w:rsidRPr="007B090A" w:rsidRDefault="00AE44B9" w:rsidP="00AE44B9">
      <w:pPr>
        <w:pStyle w:val="Odstavecseseznamem"/>
        <w:autoSpaceDE w:val="0"/>
        <w:autoSpaceDN w:val="0"/>
        <w:adjustRightInd w:val="0"/>
        <w:spacing w:after="0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48820937" w14:textId="6963CEA6" w:rsidR="00291D7B" w:rsidRPr="007B090A" w:rsidRDefault="00A06734" w:rsidP="007B090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</w:t>
      </w:r>
      <w:r w:rsidR="008C1859">
        <w:rPr>
          <w:rFonts w:ascii="Arial" w:hAnsi="Arial" w:cs="Arial"/>
          <w:lang w:val="cs-CZ"/>
        </w:rPr>
        <w:t>elitel JSD</w:t>
      </w:r>
      <w:r w:rsidR="00613E7D">
        <w:rPr>
          <w:rFonts w:ascii="Arial" w:hAnsi="Arial" w:cs="Arial"/>
          <w:lang w:val="cs-CZ"/>
        </w:rPr>
        <w:t>H</w:t>
      </w:r>
      <w:r w:rsidR="008C1859">
        <w:rPr>
          <w:rFonts w:ascii="Arial" w:hAnsi="Arial" w:cs="Arial"/>
          <w:lang w:val="cs-CZ"/>
        </w:rPr>
        <w:t xml:space="preserve"> Těšany</w:t>
      </w:r>
      <w:r w:rsidR="00291D7B" w:rsidRPr="007B090A">
        <w:rPr>
          <w:rFonts w:ascii="Arial" w:hAnsi="Arial" w:cs="Arial"/>
          <w:lang w:val="cs-CZ"/>
        </w:rPr>
        <w:t xml:space="preserve"> -</w:t>
      </w:r>
      <w:r w:rsidR="00291D7B" w:rsidRPr="007B090A">
        <w:rPr>
          <w:rFonts w:ascii="Arial" w:hAnsi="Arial" w:cs="Arial"/>
          <w:color w:val="FF0000"/>
          <w:lang w:val="cs-CZ"/>
        </w:rPr>
        <w:t xml:space="preserve"> </w:t>
      </w:r>
      <w:r w:rsidR="00291D7B" w:rsidRPr="007B090A"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</w:t>
      </w:r>
      <w:r w:rsidR="008C1859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FA85866" w14:textId="77777777" w:rsidR="002304F7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38541D98" w14:textId="77777777" w:rsidR="0050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0E001036" w14:textId="77777777" w:rsidR="0050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337A9FBD" w14:textId="77777777" w:rsidR="0050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024EF160" w14:textId="77777777" w:rsidR="0050090A" w:rsidRPr="007B090A" w:rsidRDefault="0050090A" w:rsidP="007B090A">
      <w:pPr>
        <w:spacing w:line="276" w:lineRule="auto"/>
        <w:jc w:val="both"/>
        <w:rPr>
          <w:rFonts w:ascii="Arial" w:hAnsi="Arial" w:cs="Arial"/>
        </w:rPr>
      </w:pPr>
    </w:p>
    <w:p w14:paraId="298EAFF1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lastRenderedPageBreak/>
        <w:t>Čl. 3</w:t>
      </w:r>
    </w:p>
    <w:p w14:paraId="62006FA4" w14:textId="77777777" w:rsidR="002304F7" w:rsidRPr="00B17485" w:rsidRDefault="002304F7" w:rsidP="00B17485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Podmínky pož</w:t>
      </w:r>
      <w:r w:rsidR="00AE44B9">
        <w:rPr>
          <w:rFonts w:ascii="Arial" w:hAnsi="Arial" w:cs="Arial"/>
          <w:b/>
          <w:bCs/>
        </w:rPr>
        <w:t>ární bezpečnosti při činnostech a</w:t>
      </w:r>
      <w:r w:rsidRPr="007B090A">
        <w:rPr>
          <w:rFonts w:ascii="Arial" w:hAnsi="Arial" w:cs="Arial"/>
          <w:b/>
          <w:bCs/>
        </w:rPr>
        <w:t xml:space="preserve"> v objektech </w:t>
      </w:r>
      <w:r w:rsidR="00AE44B9">
        <w:rPr>
          <w:rFonts w:ascii="Arial" w:hAnsi="Arial" w:cs="Arial"/>
          <w:b/>
          <w:bCs/>
        </w:rPr>
        <w:t xml:space="preserve">se zvýšeným nebezpečím vzniku požáru </w:t>
      </w:r>
      <w:r w:rsidRPr="007B090A">
        <w:rPr>
          <w:rFonts w:ascii="Arial" w:hAnsi="Arial" w:cs="Arial"/>
          <w:b/>
          <w:bCs/>
        </w:rPr>
        <w:t>nebo v době zvýšeného nebezpečí vzniku požáru se zřetelem na místní podmínky</w:t>
      </w:r>
    </w:p>
    <w:p w14:paraId="45C7D52C" w14:textId="77777777" w:rsidR="00FA57B3" w:rsidRPr="00AE44B9" w:rsidRDefault="002304F7" w:rsidP="00AE44B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Za činnosti, při kterých hrozí nebezpečí vzniku požáru se, dle místních podmínek, považuje:</w:t>
      </w:r>
    </w:p>
    <w:p w14:paraId="1E49D6B9" w14:textId="77777777" w:rsidR="00FA57B3" w:rsidRPr="00AE44B9" w:rsidRDefault="00AE44B9" w:rsidP="00AE44B9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2304F7" w:rsidRPr="00AE44B9">
        <w:rPr>
          <w:rFonts w:ascii="Arial" w:hAnsi="Arial" w:cs="Arial"/>
        </w:rPr>
        <w:t>sklizeň pícnin v celém katastru obce,</w:t>
      </w:r>
    </w:p>
    <w:p w14:paraId="11BF339A" w14:textId="1A206D95" w:rsidR="00FA57B3" w:rsidRPr="007B090A" w:rsidRDefault="00AE44B9" w:rsidP="00AE44B9">
      <w:pPr>
        <w:pStyle w:val="Normlnweb"/>
        <w:spacing w:before="0" w:beforeAutospacing="0" w:after="0" w:afterAutospacing="0" w:line="276" w:lineRule="auto"/>
        <w:ind w:left="1407" w:hanging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FA57B3" w:rsidRPr="007B090A">
        <w:rPr>
          <w:rFonts w:ascii="Arial" w:hAnsi="Arial" w:cs="Arial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FA57B3" w:rsidRPr="007B090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  <w:r w:rsidR="00FA57B3" w:rsidRPr="007B090A">
        <w:rPr>
          <w:rFonts w:ascii="Arial" w:hAnsi="Arial" w:cs="Arial"/>
          <w:sz w:val="22"/>
          <w:szCs w:val="22"/>
        </w:rPr>
        <w:t xml:space="preserve"> či obce</w:t>
      </w:r>
      <w:r w:rsidR="00FA57B3" w:rsidRPr="007B090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  <w:r w:rsidR="00FA57B3" w:rsidRPr="007B090A"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osob.</w:t>
      </w:r>
    </w:p>
    <w:p w14:paraId="6F2B5DDB" w14:textId="77777777" w:rsidR="00FA57B3" w:rsidRPr="007B090A" w:rsidRDefault="00FA57B3" w:rsidP="007B090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6DBC7C43" w14:textId="68CA79FE" w:rsidR="002304F7" w:rsidRDefault="00FA57B3" w:rsidP="00F1592B">
      <w:pPr>
        <w:spacing w:line="276" w:lineRule="auto"/>
        <w:ind w:left="284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Pořadatel akce je povinen konání akce nahlásit min. </w:t>
      </w:r>
      <w:r w:rsidR="00D161E2" w:rsidRPr="007B090A">
        <w:rPr>
          <w:rFonts w:ascii="Arial" w:hAnsi="Arial" w:cs="Arial"/>
        </w:rPr>
        <w:t>5</w:t>
      </w:r>
      <w:r w:rsidRPr="007B090A">
        <w:rPr>
          <w:rFonts w:ascii="Arial" w:hAnsi="Arial" w:cs="Arial"/>
        </w:rPr>
        <w:t xml:space="preserve"> pracovní</w:t>
      </w:r>
      <w:r w:rsidR="00D161E2" w:rsidRPr="007B090A">
        <w:rPr>
          <w:rFonts w:ascii="Arial" w:hAnsi="Arial" w:cs="Arial"/>
        </w:rPr>
        <w:t>ch</w:t>
      </w:r>
      <w:r w:rsidRPr="007B090A">
        <w:rPr>
          <w:rFonts w:ascii="Arial" w:hAnsi="Arial" w:cs="Arial"/>
        </w:rPr>
        <w:t xml:space="preserve"> dn</w:t>
      </w:r>
      <w:r w:rsidR="00D161E2" w:rsidRPr="007B090A">
        <w:rPr>
          <w:rFonts w:ascii="Arial" w:hAnsi="Arial" w:cs="Arial"/>
        </w:rPr>
        <w:t>ů</w:t>
      </w:r>
      <w:r w:rsidRPr="007B090A">
        <w:rPr>
          <w:rFonts w:ascii="Arial" w:hAnsi="Arial" w:cs="Arial"/>
        </w:rPr>
        <w:t xml:space="preserve"> před jejím započetím na Obecním úřadu Těšany a na operační středisko Hasičského záchranného sboru Jihomoravského kraje. Je-li pořadatelem právnická osoba či fyzická osoba podnikající, je její povinností zřídit preventivní požární hlídku</w:t>
      </w:r>
      <w:r w:rsidR="007B090A">
        <w:rPr>
          <w:rFonts w:ascii="Arial" w:hAnsi="Arial" w:cs="Arial"/>
        </w:rPr>
        <w:t>.</w:t>
      </w:r>
      <w:r w:rsidRPr="007B090A">
        <w:rPr>
          <w:rStyle w:val="Znakapoznpodarou"/>
          <w:rFonts w:ascii="Arial" w:hAnsi="Arial" w:cs="Arial"/>
        </w:rPr>
        <w:footnoteReference w:id="3"/>
      </w:r>
      <w:r w:rsidR="00A3102A">
        <w:rPr>
          <w:rFonts w:ascii="Arial" w:hAnsi="Arial" w:cs="Arial"/>
          <w:vertAlign w:val="superscript"/>
        </w:rPr>
        <w:t>)</w:t>
      </w:r>
      <w:r w:rsidRPr="007B090A">
        <w:rPr>
          <w:rFonts w:ascii="Arial" w:hAnsi="Arial" w:cs="Arial"/>
        </w:rPr>
        <w:t xml:space="preserve"> </w:t>
      </w:r>
    </w:p>
    <w:p w14:paraId="72F81125" w14:textId="77777777" w:rsidR="00F1592B" w:rsidRPr="007B090A" w:rsidRDefault="00F1592B" w:rsidP="00F1592B">
      <w:pPr>
        <w:spacing w:line="276" w:lineRule="auto"/>
        <w:ind w:left="284"/>
        <w:jc w:val="both"/>
        <w:rPr>
          <w:rFonts w:ascii="Arial" w:hAnsi="Arial" w:cs="Arial"/>
        </w:rPr>
      </w:pPr>
    </w:p>
    <w:p w14:paraId="31B6AD8E" w14:textId="77777777" w:rsidR="008F29E3" w:rsidRPr="00115AFD" w:rsidRDefault="002304F7" w:rsidP="00115AFD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Za dobu se zvýšeným nebezpečím vzniku požáru se, dle místních podmínek, považuje</w:t>
      </w:r>
      <w:r w:rsidR="00FA57B3" w:rsidRPr="007B090A">
        <w:rPr>
          <w:rFonts w:ascii="Arial" w:hAnsi="Arial" w:cs="Arial"/>
          <w:lang w:val="cs-CZ"/>
        </w:rPr>
        <w:t>:</w:t>
      </w:r>
    </w:p>
    <w:p w14:paraId="482CF6D4" w14:textId="77777777" w:rsidR="00115AFD" w:rsidRPr="00115AFD" w:rsidRDefault="00115AFD" w:rsidP="00115AFD">
      <w:pPr>
        <w:ind w:left="1080" w:hanging="513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04F7" w:rsidRPr="00115AFD">
        <w:rPr>
          <w:rFonts w:ascii="Arial" w:hAnsi="Arial" w:cs="Arial"/>
        </w:rPr>
        <w:t>období sucha,</w:t>
      </w:r>
    </w:p>
    <w:p w14:paraId="0005FF7B" w14:textId="77777777" w:rsidR="002304F7" w:rsidRPr="00115AFD" w:rsidRDefault="00115AFD" w:rsidP="00115AFD">
      <w:pPr>
        <w:ind w:left="1410" w:hanging="84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2304F7" w:rsidRPr="00115AFD">
        <w:rPr>
          <w:rFonts w:ascii="Arial" w:hAnsi="Arial" w:cs="Arial"/>
        </w:rPr>
        <w:t>letní období od 1.6. do 30.9; požární bezpečnost v tomto období je zabez</w:t>
      </w:r>
      <w:r w:rsidRPr="00115AFD">
        <w:rPr>
          <w:rFonts w:ascii="Arial" w:hAnsi="Arial" w:cs="Arial"/>
        </w:rPr>
        <w:t>pečena zákazem rozdělávání ohňů a</w:t>
      </w:r>
      <w:r w:rsidR="002304F7" w:rsidRPr="00115AFD">
        <w:rPr>
          <w:rFonts w:ascii="Arial" w:hAnsi="Arial" w:cs="Arial"/>
        </w:rPr>
        <w:t xml:space="preserve"> zřízením požární hlídky. Konkrétní složení požární hlídky a počet osob bude součást dokumentace obce. Tímto ustanovením nesmí být dotčeno nařízení Jihomoravského kraje dle § 27 odst. 2 písm. b) bod 3. zákona č. 133/1985 Sb., o požární ochraně, ve znění pozdějších předpisů, respektive vychází se z tohoto ustanovení.</w:t>
      </w:r>
    </w:p>
    <w:p w14:paraId="0126CAB5" w14:textId="77777777" w:rsidR="00FA57B3" w:rsidRPr="007B090A" w:rsidRDefault="00FA57B3" w:rsidP="007B090A">
      <w:pPr>
        <w:pStyle w:val="Odstavecseseznamem"/>
        <w:ind w:left="1440"/>
        <w:jc w:val="both"/>
        <w:rPr>
          <w:rFonts w:ascii="Arial" w:hAnsi="Arial" w:cs="Arial"/>
          <w:lang w:val="cs-CZ"/>
        </w:rPr>
      </w:pPr>
    </w:p>
    <w:p w14:paraId="483B3DFF" w14:textId="77777777" w:rsidR="008F29E3" w:rsidRPr="00115AFD" w:rsidRDefault="002304F7" w:rsidP="00115AFD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Za objekty se zvýšeným nebezpečím vzniku požáru se, dle místních podmínek, považuje:</w:t>
      </w:r>
    </w:p>
    <w:p w14:paraId="23C648A2" w14:textId="6C0F4059" w:rsidR="00FA57B3" w:rsidRPr="00AB1C94" w:rsidRDefault="00115AFD" w:rsidP="00115AF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0F45D0" w:rsidRPr="00AB1C94">
        <w:rPr>
          <w:rFonts w:ascii="Arial" w:hAnsi="Arial" w:cs="Arial"/>
        </w:rPr>
        <w:t xml:space="preserve">areál </w:t>
      </w:r>
      <w:r w:rsidR="002304F7" w:rsidRPr="00AB1C94">
        <w:rPr>
          <w:rFonts w:ascii="Arial" w:hAnsi="Arial" w:cs="Arial"/>
        </w:rPr>
        <w:t>objekt</w:t>
      </w:r>
      <w:r w:rsidR="000F45D0" w:rsidRPr="00AB1C94">
        <w:rPr>
          <w:rFonts w:ascii="Arial" w:hAnsi="Arial" w:cs="Arial"/>
        </w:rPr>
        <w:t>u</w:t>
      </w:r>
      <w:r w:rsidR="002304F7" w:rsidRPr="00AB1C94">
        <w:rPr>
          <w:rFonts w:ascii="Arial" w:hAnsi="Arial" w:cs="Arial"/>
        </w:rPr>
        <w:t xml:space="preserve"> </w:t>
      </w:r>
      <w:r w:rsidR="00F57823" w:rsidRPr="00AB1C94">
        <w:rPr>
          <w:rFonts w:ascii="Arial" w:hAnsi="Arial" w:cs="Arial"/>
        </w:rPr>
        <w:t>spol. ARDO PLUS, s.r.o., na adrese Těšany 368, 664 54 Těšany</w:t>
      </w:r>
    </w:p>
    <w:p w14:paraId="08DD215B" w14:textId="4F8F7F62" w:rsidR="002304F7" w:rsidRDefault="00115AFD" w:rsidP="00613E7D">
      <w:pPr>
        <w:ind w:left="1407" w:hanging="840"/>
        <w:jc w:val="both"/>
        <w:rPr>
          <w:rFonts w:ascii="Arial" w:hAnsi="Arial" w:cs="Arial"/>
        </w:rPr>
      </w:pPr>
      <w:r w:rsidRPr="00AB1C94">
        <w:rPr>
          <w:rFonts w:ascii="Arial" w:hAnsi="Arial" w:cs="Arial"/>
        </w:rPr>
        <w:t>b)</w:t>
      </w:r>
      <w:r w:rsidRPr="00AB1C94">
        <w:rPr>
          <w:rFonts w:ascii="Arial" w:hAnsi="Arial" w:cs="Arial"/>
        </w:rPr>
        <w:tab/>
      </w:r>
      <w:r w:rsidR="002304F7" w:rsidRPr="00AB1C94">
        <w:rPr>
          <w:rFonts w:ascii="Arial" w:hAnsi="Arial" w:cs="Arial"/>
        </w:rPr>
        <w:t xml:space="preserve">areál </w:t>
      </w:r>
      <w:r w:rsidRPr="00AB1C94">
        <w:rPr>
          <w:rFonts w:ascii="Arial" w:hAnsi="Arial" w:cs="Arial"/>
        </w:rPr>
        <w:t>spol.</w:t>
      </w:r>
      <w:r w:rsidR="002304F7" w:rsidRPr="00AB1C94">
        <w:rPr>
          <w:rFonts w:ascii="Arial" w:hAnsi="Arial" w:cs="Arial"/>
        </w:rPr>
        <w:t xml:space="preserve"> </w:t>
      </w:r>
      <w:proofErr w:type="spellStart"/>
      <w:r w:rsidR="00613E7D" w:rsidRPr="00AB1C94">
        <w:rPr>
          <w:rFonts w:ascii="Arial" w:hAnsi="Arial" w:cs="Arial"/>
        </w:rPr>
        <w:t>Hamák</w:t>
      </w:r>
      <w:proofErr w:type="spellEnd"/>
      <w:r w:rsidR="00613E7D" w:rsidRPr="00AB1C94">
        <w:rPr>
          <w:rFonts w:ascii="Arial" w:hAnsi="Arial" w:cs="Arial"/>
        </w:rPr>
        <w:t xml:space="preserve"> </w:t>
      </w:r>
      <w:proofErr w:type="spellStart"/>
      <w:r w:rsidR="00613E7D" w:rsidRPr="00AB1C94">
        <w:rPr>
          <w:rFonts w:ascii="Arial" w:hAnsi="Arial" w:cs="Arial"/>
        </w:rPr>
        <w:t>moving</w:t>
      </w:r>
      <w:proofErr w:type="spellEnd"/>
      <w:r w:rsidR="00613E7D" w:rsidRPr="00AB1C94">
        <w:rPr>
          <w:rFonts w:ascii="Arial" w:hAnsi="Arial" w:cs="Arial"/>
        </w:rPr>
        <w:t xml:space="preserve"> s.r.o</w:t>
      </w:r>
      <w:r w:rsidRPr="00AB1C94">
        <w:rPr>
          <w:rFonts w:ascii="Arial" w:hAnsi="Arial" w:cs="Arial"/>
        </w:rPr>
        <w:t>. na adrese</w:t>
      </w:r>
      <w:r w:rsidR="00613E7D" w:rsidRPr="00AB1C94">
        <w:rPr>
          <w:rFonts w:ascii="Arial" w:hAnsi="Arial" w:cs="Arial"/>
        </w:rPr>
        <w:t xml:space="preserve"> Těšany 293, 669 02 Těšany</w:t>
      </w:r>
      <w:r w:rsidRPr="00AB1C94">
        <w:rPr>
          <w:rFonts w:ascii="Arial" w:hAnsi="Arial" w:cs="Arial"/>
        </w:rPr>
        <w:t>;</w:t>
      </w:r>
      <w:r w:rsidR="002304F7" w:rsidRPr="00AB1C94">
        <w:rPr>
          <w:rFonts w:ascii="Arial" w:hAnsi="Arial" w:cs="Arial"/>
        </w:rPr>
        <w:t xml:space="preserve"> objekty </w:t>
      </w:r>
      <w:r w:rsidRPr="00AB1C94">
        <w:rPr>
          <w:rFonts w:ascii="Arial" w:hAnsi="Arial" w:cs="Arial"/>
        </w:rPr>
        <w:t xml:space="preserve">spol. </w:t>
      </w:r>
      <w:r w:rsidR="002304F7" w:rsidRPr="00AB1C94">
        <w:rPr>
          <w:rFonts w:ascii="Arial" w:hAnsi="Arial" w:cs="Arial"/>
        </w:rPr>
        <w:t>Agro Monet a. s.</w:t>
      </w:r>
      <w:r w:rsidRPr="00AB1C94">
        <w:rPr>
          <w:rFonts w:ascii="Arial" w:hAnsi="Arial" w:cs="Arial"/>
        </w:rPr>
        <w:t xml:space="preserve"> </w:t>
      </w:r>
      <w:r w:rsidR="0070764F" w:rsidRPr="00AB1C94">
        <w:rPr>
          <w:rFonts w:ascii="Arial" w:hAnsi="Arial" w:cs="Arial"/>
        </w:rPr>
        <w:t xml:space="preserve">na adrese </w:t>
      </w:r>
      <w:r w:rsidR="00613E7D" w:rsidRPr="00AB1C94">
        <w:rPr>
          <w:rFonts w:ascii="Arial" w:hAnsi="Arial" w:cs="Arial"/>
        </w:rPr>
        <w:t>Těšany 446, 664 54 Těšany</w:t>
      </w:r>
      <w:r w:rsidR="0070764F" w:rsidRPr="00AB1C94">
        <w:rPr>
          <w:rFonts w:ascii="Arial" w:hAnsi="Arial" w:cs="Arial"/>
        </w:rPr>
        <w:t xml:space="preserve"> </w:t>
      </w:r>
      <w:r w:rsidRPr="00AB1C94">
        <w:rPr>
          <w:rFonts w:ascii="Arial" w:hAnsi="Arial" w:cs="Arial"/>
        </w:rPr>
        <w:t xml:space="preserve">a spol. </w:t>
      </w:r>
      <w:r w:rsidR="00613E7D" w:rsidRPr="00AB1C94">
        <w:rPr>
          <w:rFonts w:ascii="Arial" w:hAnsi="Arial" w:cs="Arial"/>
        </w:rPr>
        <w:t xml:space="preserve">D. M. F. a.s. </w:t>
      </w:r>
      <w:r w:rsidRPr="00AB1C94">
        <w:rPr>
          <w:rFonts w:ascii="Arial" w:hAnsi="Arial" w:cs="Arial"/>
        </w:rPr>
        <w:t xml:space="preserve">na adrese </w:t>
      </w:r>
      <w:r w:rsidR="00613E7D" w:rsidRPr="00AB1C94">
        <w:rPr>
          <w:rFonts w:ascii="Arial" w:hAnsi="Arial" w:cs="Arial"/>
        </w:rPr>
        <w:t>Těšany 28, 664 54 Těšany</w:t>
      </w:r>
      <w:r w:rsidR="002304F7" w:rsidRPr="00AB1C94">
        <w:rPr>
          <w:rFonts w:ascii="Arial" w:hAnsi="Arial" w:cs="Arial"/>
        </w:rPr>
        <w:t>, požární bezpečnost v těchto objektech je zabezpečena zřízením podnikové požární hlídky.</w:t>
      </w:r>
    </w:p>
    <w:p w14:paraId="265563DF" w14:textId="77777777" w:rsidR="00115AFD" w:rsidRPr="00115AFD" w:rsidRDefault="00115AFD" w:rsidP="0074550A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okruhu od 15 m od výše jmenovaných objektů je zakázáno</w:t>
      </w:r>
      <w:r w:rsidR="0070764F">
        <w:rPr>
          <w:rFonts w:ascii="Arial" w:hAnsi="Arial" w:cs="Arial"/>
        </w:rPr>
        <w:t xml:space="preserve"> kouřit a manipulovat s otevřeným ohněm.</w:t>
      </w:r>
    </w:p>
    <w:p w14:paraId="34E52440" w14:textId="77777777" w:rsidR="00FA57B3" w:rsidRDefault="00FA57B3" w:rsidP="00B4108F">
      <w:pPr>
        <w:jc w:val="both"/>
        <w:rPr>
          <w:rFonts w:ascii="Arial" w:hAnsi="Arial" w:cs="Arial"/>
        </w:rPr>
      </w:pPr>
    </w:p>
    <w:p w14:paraId="55AC749B" w14:textId="77777777" w:rsidR="00116CA1" w:rsidRPr="00B4108F" w:rsidRDefault="00116CA1" w:rsidP="00B4108F">
      <w:pPr>
        <w:jc w:val="both"/>
        <w:rPr>
          <w:rFonts w:ascii="Arial" w:hAnsi="Arial" w:cs="Arial"/>
        </w:rPr>
      </w:pPr>
    </w:p>
    <w:p w14:paraId="5402317A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lastRenderedPageBreak/>
        <w:t>Čl. 4</w:t>
      </w:r>
    </w:p>
    <w:p w14:paraId="733106FC" w14:textId="77777777" w:rsidR="002304F7" w:rsidRPr="00116CA1" w:rsidRDefault="002304F7" w:rsidP="00116CA1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Způsob nepřetržitého zabezpečení požární ochrany</w:t>
      </w:r>
      <w:r w:rsidR="00FA57B3" w:rsidRPr="007B090A">
        <w:rPr>
          <w:rFonts w:ascii="Arial" w:hAnsi="Arial" w:cs="Arial"/>
          <w:b/>
          <w:bCs/>
        </w:rPr>
        <w:t xml:space="preserve"> v obci</w:t>
      </w:r>
    </w:p>
    <w:p w14:paraId="3AE5E071" w14:textId="77777777" w:rsidR="00FA57B3" w:rsidRPr="007B090A" w:rsidRDefault="002304F7" w:rsidP="007B090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Přijetí ohlášení o požáru, živelní pohromy či jiné mimořádné události v katastru obce je zabezpečeno systémem ohlašoven požáru uvedených v čl. 7</w:t>
      </w:r>
      <w:r w:rsidR="00964B71">
        <w:rPr>
          <w:rFonts w:ascii="Arial" w:hAnsi="Arial" w:cs="Arial"/>
          <w:lang w:val="cs-CZ"/>
        </w:rPr>
        <w:t xml:space="preserve"> vyhlášky</w:t>
      </w:r>
      <w:r w:rsidRPr="007B090A">
        <w:rPr>
          <w:rFonts w:ascii="Arial" w:hAnsi="Arial" w:cs="Arial"/>
          <w:lang w:val="cs-CZ"/>
        </w:rPr>
        <w:t>.</w:t>
      </w:r>
    </w:p>
    <w:p w14:paraId="1FE0224C" w14:textId="77777777" w:rsidR="008F29E3" w:rsidRPr="007B090A" w:rsidRDefault="008F29E3" w:rsidP="007B090A">
      <w:pPr>
        <w:pStyle w:val="Odstavecseseznamem"/>
        <w:ind w:left="284"/>
        <w:jc w:val="both"/>
        <w:rPr>
          <w:rFonts w:ascii="Arial" w:hAnsi="Arial" w:cs="Arial"/>
          <w:lang w:val="cs-CZ"/>
        </w:rPr>
      </w:pPr>
    </w:p>
    <w:p w14:paraId="74908FE1" w14:textId="77777777" w:rsidR="002304F7" w:rsidRPr="007B090A" w:rsidRDefault="002304F7" w:rsidP="007B090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 xml:space="preserve">Ochrana životů, zdraví a majetku občanů před požáry, živelními pohromami a jinými mimořádnými událostmi v katastru obce je zabezpečena jednotkami požární ochrany uvedenými v čl. </w:t>
      </w:r>
      <w:r w:rsidR="00FA57B3" w:rsidRPr="007B090A">
        <w:rPr>
          <w:rFonts w:ascii="Arial" w:hAnsi="Arial" w:cs="Arial"/>
          <w:lang w:val="cs-CZ"/>
        </w:rPr>
        <w:t>5 a v příloze č. 1 této vyhlášky</w:t>
      </w:r>
      <w:r w:rsidRPr="007B090A">
        <w:rPr>
          <w:rFonts w:ascii="Arial" w:hAnsi="Arial" w:cs="Arial"/>
          <w:lang w:val="cs-CZ"/>
        </w:rPr>
        <w:t>.</w:t>
      </w:r>
    </w:p>
    <w:p w14:paraId="68EC9582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57309649" w14:textId="77777777" w:rsidR="002304F7" w:rsidRPr="007B090A" w:rsidRDefault="002304F7" w:rsidP="003336DB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5</w:t>
      </w:r>
    </w:p>
    <w:p w14:paraId="39153F06" w14:textId="3105AB47" w:rsidR="003336DB" w:rsidRPr="003336DB" w:rsidRDefault="00A01525" w:rsidP="003336DB">
      <w:pPr>
        <w:pStyle w:val="Nadpis4"/>
        <w:spacing w:before="120" w:after="120" w:line="276" w:lineRule="auto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 w:rsidRPr="007B090A">
        <w:rPr>
          <w:rFonts w:ascii="Arial" w:hAnsi="Arial" w:cs="Arial"/>
          <w:b/>
          <w:bCs/>
          <w:i w:val="0"/>
          <w:iCs w:val="0"/>
          <w:color w:val="auto"/>
        </w:rPr>
        <w:t>Kategorie jednotky sboru dobrovolných hasičů obce, její početní stav a vybavení</w:t>
      </w:r>
    </w:p>
    <w:p w14:paraId="53322A1D" w14:textId="312FE18D" w:rsidR="008F29E3" w:rsidRPr="007B090A" w:rsidRDefault="00A01525" w:rsidP="003336DB">
      <w:pPr>
        <w:pStyle w:val="Normln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36601644"/>
      <w:r w:rsidRPr="007B090A">
        <w:rPr>
          <w:rFonts w:ascii="Arial" w:hAnsi="Arial" w:cs="Arial"/>
          <w:sz w:val="22"/>
          <w:szCs w:val="22"/>
        </w:rPr>
        <w:t>Obec zřídila JSDH obce, jejíž kategorie, početní stav a vybavení jsou uvedeny v příloze č. 2 vyhlášky. Členové JSDH obce se při vyhlášení požárního poplachu dostaví ve stanoveném čase do hasičské stanice JSDH obce na adrese</w:t>
      </w:r>
      <w:r w:rsidR="00D161E2" w:rsidRPr="007B090A">
        <w:rPr>
          <w:rFonts w:ascii="Arial" w:hAnsi="Arial" w:cs="Arial"/>
          <w:sz w:val="22"/>
          <w:szCs w:val="22"/>
        </w:rPr>
        <w:t xml:space="preserve"> Těšany 452, 664 52 Těšany</w:t>
      </w:r>
      <w:r w:rsidRPr="007B090A">
        <w:rPr>
          <w:rFonts w:ascii="Arial" w:hAnsi="Arial" w:cs="Arial"/>
          <w:sz w:val="22"/>
          <w:szCs w:val="22"/>
        </w:rPr>
        <w:t>, anebo na jiné místo, stanovené velitelem JSDH</w:t>
      </w:r>
      <w:r w:rsidR="002C780D">
        <w:rPr>
          <w:rFonts w:ascii="Arial" w:hAnsi="Arial" w:cs="Arial"/>
          <w:sz w:val="22"/>
          <w:szCs w:val="22"/>
        </w:rPr>
        <w:t xml:space="preserve"> Těšany</w:t>
      </w:r>
      <w:r w:rsidRPr="007B090A">
        <w:rPr>
          <w:rFonts w:ascii="Arial" w:hAnsi="Arial" w:cs="Arial"/>
          <w:sz w:val="22"/>
          <w:szCs w:val="22"/>
        </w:rPr>
        <w:t>.</w:t>
      </w:r>
    </w:p>
    <w:bookmarkEnd w:id="0"/>
    <w:p w14:paraId="46868A67" w14:textId="77777777" w:rsidR="0042401B" w:rsidRPr="007B090A" w:rsidRDefault="0042401B" w:rsidP="007B090A">
      <w:pPr>
        <w:spacing w:line="276" w:lineRule="auto"/>
        <w:jc w:val="both"/>
        <w:rPr>
          <w:rFonts w:ascii="Arial" w:hAnsi="Arial" w:cs="Arial"/>
        </w:rPr>
      </w:pPr>
    </w:p>
    <w:p w14:paraId="32787287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6</w:t>
      </w:r>
    </w:p>
    <w:p w14:paraId="767C9D16" w14:textId="41889E5B" w:rsidR="002304F7" w:rsidRPr="003336DB" w:rsidRDefault="002304F7" w:rsidP="003336DB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25A3478F" w14:textId="719F62ED" w:rsidR="0042401B" w:rsidRPr="007B090A" w:rsidRDefault="0042401B" w:rsidP="007B090A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0A0CAD" w:rsidRPr="007B090A">
        <w:rPr>
          <w:rFonts w:ascii="Arial" w:hAnsi="Arial" w:cs="Arial"/>
          <w:sz w:val="22"/>
          <w:szCs w:val="22"/>
        </w:rPr>
        <w:t>.</w:t>
      </w:r>
      <w:r w:rsidRPr="007B090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  <w:r w:rsidRPr="007B090A">
        <w:rPr>
          <w:rFonts w:ascii="Arial" w:hAnsi="Arial" w:cs="Arial"/>
          <w:sz w:val="22"/>
          <w:szCs w:val="22"/>
        </w:rPr>
        <w:t xml:space="preserve"> </w:t>
      </w:r>
    </w:p>
    <w:p w14:paraId="03FD0874" w14:textId="77777777" w:rsidR="00BA7352" w:rsidRPr="007B090A" w:rsidRDefault="00BA7352" w:rsidP="007B090A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D39F2E7" w14:textId="6918A5D9" w:rsidR="000A0CAD" w:rsidRPr="007B090A" w:rsidRDefault="000A0CAD" w:rsidP="007B090A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Pr="007B090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A3102A">
        <w:rPr>
          <w:rFonts w:ascii="Arial" w:hAnsi="Arial" w:cs="Arial"/>
          <w:sz w:val="22"/>
          <w:szCs w:val="22"/>
          <w:vertAlign w:val="superscript"/>
        </w:rPr>
        <w:t>)</w:t>
      </w:r>
    </w:p>
    <w:p w14:paraId="53285A90" w14:textId="77777777" w:rsidR="008F29E3" w:rsidRPr="007B090A" w:rsidRDefault="008F29E3" w:rsidP="007B090A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E272D90" w14:textId="77777777" w:rsidR="000A0CAD" w:rsidRPr="007B090A" w:rsidRDefault="000A0CAD" w:rsidP="007B090A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 xml:space="preserve"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</w:t>
      </w:r>
      <w:r w:rsidR="006E69EC">
        <w:rPr>
          <w:rFonts w:ascii="Arial" w:hAnsi="Arial" w:cs="Arial"/>
          <w:sz w:val="22"/>
          <w:szCs w:val="22"/>
        </w:rPr>
        <w:t xml:space="preserve">vyhlášky </w:t>
      </w:r>
      <w:r w:rsidRPr="007B090A">
        <w:rPr>
          <w:rFonts w:ascii="Arial" w:hAnsi="Arial" w:cs="Arial"/>
          <w:sz w:val="22"/>
          <w:szCs w:val="22"/>
        </w:rPr>
        <w:t>a jednotce Hasičského záchranného sboru Jihomoravského kraje.</w:t>
      </w:r>
    </w:p>
    <w:p w14:paraId="500BD2B1" w14:textId="77777777" w:rsidR="008F29E3" w:rsidRPr="007B090A" w:rsidRDefault="008F29E3" w:rsidP="007B090A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EA0EC" w14:textId="77777777" w:rsidR="008F29E3" w:rsidRPr="006E69EC" w:rsidRDefault="000A0CAD" w:rsidP="006E69EC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Vlastníci nebo uživatelé zdrojů vody, které stanovila obec (čl. 6 odst. 3</w:t>
      </w:r>
      <w:r w:rsidR="006E69EC">
        <w:rPr>
          <w:rFonts w:ascii="Arial" w:hAnsi="Arial" w:cs="Arial"/>
          <w:sz w:val="22"/>
          <w:szCs w:val="22"/>
        </w:rPr>
        <w:t xml:space="preserve"> vyhlášky</w:t>
      </w:r>
      <w:r w:rsidRPr="007B090A">
        <w:rPr>
          <w:rFonts w:ascii="Arial" w:hAnsi="Arial" w:cs="Arial"/>
          <w:sz w:val="22"/>
          <w:szCs w:val="22"/>
        </w:rPr>
        <w:t>), jsou povinni</w:t>
      </w:r>
      <w:r w:rsidRPr="006E69EC">
        <w:rPr>
          <w:rFonts w:ascii="Arial" w:hAnsi="Arial" w:cs="Arial"/>
        </w:rPr>
        <w:t>:</w:t>
      </w:r>
    </w:p>
    <w:p w14:paraId="109068A9" w14:textId="77777777" w:rsidR="008F29E3" w:rsidRPr="007B090A" w:rsidRDefault="008F29E3" w:rsidP="007B090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</w:p>
    <w:p w14:paraId="0F0BD6AB" w14:textId="77777777" w:rsidR="000A0CAD" w:rsidRDefault="006E69EC" w:rsidP="006E69EC">
      <w:pPr>
        <w:autoSpaceDE w:val="0"/>
        <w:autoSpaceDN w:val="0"/>
        <w:adjustRightInd w:val="0"/>
        <w:spacing w:after="0" w:line="276" w:lineRule="auto"/>
        <w:ind w:left="1407" w:hanging="84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a)</w:t>
      </w:r>
      <w:r>
        <w:rPr>
          <w:rFonts w:ascii="Arial" w:hAnsi="Arial" w:cs="Arial"/>
          <w:kern w:val="0"/>
        </w:rPr>
        <w:tab/>
      </w:r>
      <w:r w:rsidRPr="007B090A">
        <w:rPr>
          <w:rFonts w:ascii="Arial" w:hAnsi="Arial" w:cs="Arial"/>
          <w:kern w:val="0"/>
        </w:rPr>
        <w:t xml:space="preserve">oznámit obci </w:t>
      </w:r>
      <w:r w:rsidR="000A0CAD" w:rsidRPr="007B090A">
        <w:rPr>
          <w:rFonts w:ascii="Arial" w:hAnsi="Arial" w:cs="Arial"/>
          <w:kern w:val="0"/>
        </w:rPr>
        <w:t>nejméně 30 dní před plánovaným termínem provádění prací na vodním zdroji,</w:t>
      </w:r>
      <w:r>
        <w:rPr>
          <w:rFonts w:ascii="Arial" w:hAnsi="Arial" w:cs="Arial"/>
          <w:kern w:val="0"/>
        </w:rPr>
        <w:t xml:space="preserve"> </w:t>
      </w:r>
      <w:r w:rsidR="000A0CAD" w:rsidRPr="007B090A">
        <w:rPr>
          <w:rFonts w:ascii="Arial" w:hAnsi="Arial" w:cs="Arial"/>
          <w:kern w:val="0"/>
        </w:rPr>
        <w:t>které mohou dočasně omezit jeho využitelnost pro čerpání vody k</w:t>
      </w:r>
      <w:r>
        <w:rPr>
          <w:rFonts w:ascii="Arial" w:hAnsi="Arial" w:cs="Arial"/>
          <w:kern w:val="0"/>
        </w:rPr>
        <w:t> </w:t>
      </w:r>
      <w:r w:rsidR="000A0CAD" w:rsidRPr="007B090A">
        <w:rPr>
          <w:rFonts w:ascii="Arial" w:hAnsi="Arial" w:cs="Arial"/>
          <w:kern w:val="0"/>
        </w:rPr>
        <w:t>hašení</w:t>
      </w:r>
      <w:r>
        <w:rPr>
          <w:rFonts w:ascii="Arial" w:hAnsi="Arial" w:cs="Arial"/>
          <w:kern w:val="0"/>
        </w:rPr>
        <w:t xml:space="preserve"> </w:t>
      </w:r>
      <w:r w:rsidR="000A0CAD" w:rsidRPr="007B090A">
        <w:rPr>
          <w:rFonts w:ascii="Arial" w:hAnsi="Arial" w:cs="Arial"/>
          <w:kern w:val="0"/>
        </w:rPr>
        <w:t>požárů, a dále předpokládanou dobu těchto prací,</w:t>
      </w:r>
    </w:p>
    <w:p w14:paraId="5437053C" w14:textId="77777777" w:rsidR="006E69EC" w:rsidRPr="007B090A" w:rsidRDefault="006E69EC" w:rsidP="006E69EC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Arial" w:hAnsi="Arial" w:cs="Arial"/>
          <w:kern w:val="0"/>
        </w:rPr>
      </w:pPr>
    </w:p>
    <w:p w14:paraId="5DD0A197" w14:textId="77777777" w:rsidR="000A0CAD" w:rsidRDefault="006E69EC" w:rsidP="006E69EC">
      <w:pPr>
        <w:autoSpaceDE w:val="0"/>
        <w:autoSpaceDN w:val="0"/>
        <w:adjustRightInd w:val="0"/>
        <w:spacing w:after="0" w:line="276" w:lineRule="auto"/>
        <w:ind w:left="1407" w:hanging="84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>b)</w:t>
      </w:r>
      <w:r>
        <w:rPr>
          <w:rFonts w:ascii="Arial" w:hAnsi="Arial" w:cs="Arial"/>
          <w:kern w:val="0"/>
        </w:rPr>
        <w:tab/>
      </w:r>
      <w:r w:rsidRPr="007B090A">
        <w:rPr>
          <w:rFonts w:ascii="Arial" w:hAnsi="Arial" w:cs="Arial"/>
          <w:kern w:val="0"/>
        </w:rPr>
        <w:t xml:space="preserve">oznámit obci </w:t>
      </w:r>
      <w:r w:rsidR="000A0CAD" w:rsidRPr="007B090A">
        <w:rPr>
          <w:rFonts w:ascii="Arial" w:hAnsi="Arial" w:cs="Arial"/>
          <w:kern w:val="0"/>
        </w:rPr>
        <w:t>neprodleně vznik mimořádné události na vodním zdroji, která by znemožnila jeho využití k</w:t>
      </w:r>
      <w:r>
        <w:rPr>
          <w:rFonts w:ascii="Arial" w:hAnsi="Arial" w:cs="Arial"/>
          <w:kern w:val="0"/>
        </w:rPr>
        <w:t xml:space="preserve"> čerpání vody pro hašení požárů,</w:t>
      </w:r>
    </w:p>
    <w:p w14:paraId="27D4130C" w14:textId="77777777" w:rsidR="006E69EC" w:rsidRDefault="006E69EC" w:rsidP="006E69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</w:rPr>
      </w:pPr>
    </w:p>
    <w:p w14:paraId="0DEB6A23" w14:textId="77777777" w:rsidR="006E69EC" w:rsidRPr="007B090A" w:rsidRDefault="006E69EC" w:rsidP="006E69EC">
      <w:pPr>
        <w:autoSpaceDE w:val="0"/>
        <w:autoSpaceDN w:val="0"/>
        <w:adjustRightInd w:val="0"/>
        <w:spacing w:after="0" w:line="276" w:lineRule="auto"/>
        <w:ind w:left="1407" w:hanging="84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c)</w:t>
      </w:r>
      <w:r>
        <w:rPr>
          <w:rFonts w:ascii="Arial" w:hAnsi="Arial" w:cs="Arial"/>
          <w:kern w:val="0"/>
        </w:rPr>
        <w:tab/>
      </w:r>
      <w:r w:rsidRPr="006E69EC">
        <w:rPr>
          <w:rFonts w:ascii="Arial" w:hAnsi="Arial" w:cs="Arial"/>
          <w:kern w:val="0"/>
        </w:rPr>
        <w:t>Vlastník pozemku/příjezdové komunikace ke zdr</w:t>
      </w:r>
      <w:r>
        <w:rPr>
          <w:rFonts w:ascii="Arial" w:hAnsi="Arial" w:cs="Arial"/>
          <w:kern w:val="0"/>
        </w:rPr>
        <w:t>ojům vody pro hašení požárů je povinen</w:t>
      </w:r>
      <w:r w:rsidRPr="006E69EC">
        <w:rPr>
          <w:rFonts w:ascii="Arial" w:hAnsi="Arial" w:cs="Arial"/>
          <w:kern w:val="0"/>
        </w:rPr>
        <w:t xml:space="preserve"> zajistit volný příjezd pro mobilní požární techniku. Vlastník převede prokazatelně tuto povinnost na další osobu (správce, nájemce, uživatele), nevykonává-li svá práva vůči pozemku nebo komunikaci sám.</w:t>
      </w:r>
    </w:p>
    <w:p w14:paraId="1B536BBA" w14:textId="77777777" w:rsidR="007B090A" w:rsidRPr="007B090A" w:rsidRDefault="007B090A" w:rsidP="007B090A">
      <w:pPr>
        <w:spacing w:line="276" w:lineRule="auto"/>
        <w:jc w:val="both"/>
        <w:rPr>
          <w:rFonts w:ascii="Arial" w:hAnsi="Arial" w:cs="Arial"/>
        </w:rPr>
      </w:pPr>
    </w:p>
    <w:p w14:paraId="6A587C16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7</w:t>
      </w:r>
    </w:p>
    <w:p w14:paraId="038A7F77" w14:textId="4594B671" w:rsidR="003336DB" w:rsidRPr="00C30F86" w:rsidRDefault="002304F7" w:rsidP="003336DB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Seznam ohlašoven požárů a dalších míst, odkud lze hlásit požár a způsob jejich označení</w:t>
      </w:r>
    </w:p>
    <w:p w14:paraId="4CD6D101" w14:textId="77777777" w:rsidR="00A05275" w:rsidRDefault="0042401B" w:rsidP="00CB5C1C">
      <w:pPr>
        <w:pStyle w:val="Normln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A05275">
        <w:rPr>
          <w:rFonts w:ascii="Arial" w:hAnsi="Arial" w:cs="Arial"/>
          <w:sz w:val="22"/>
          <w:szCs w:val="22"/>
        </w:rPr>
        <w:t>:</w:t>
      </w:r>
    </w:p>
    <w:p w14:paraId="681CF9F0" w14:textId="77777777" w:rsidR="00C30F86" w:rsidRDefault="00C30F86" w:rsidP="00C30F8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AD5F94" w14:textId="77777777" w:rsidR="00C30F86" w:rsidRPr="00CB5C1C" w:rsidRDefault="00C30F86" w:rsidP="00C30F86">
      <w:pPr>
        <w:pStyle w:val="Normlnweb"/>
        <w:spacing w:before="0" w:beforeAutospacing="0" w:after="0" w:afterAutospacing="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 w:rsidRPr="00CB5C1C">
        <w:rPr>
          <w:rFonts w:ascii="Arial" w:hAnsi="Arial" w:cs="Arial"/>
          <w:sz w:val="22"/>
          <w:szCs w:val="22"/>
        </w:rPr>
        <w:t>a)</w:t>
      </w:r>
      <w:r w:rsidRPr="00CB5C1C">
        <w:rPr>
          <w:rFonts w:ascii="Arial" w:hAnsi="Arial" w:cs="Arial"/>
          <w:sz w:val="22"/>
          <w:szCs w:val="22"/>
        </w:rPr>
        <w:tab/>
      </w:r>
      <w:r w:rsidR="00A05275" w:rsidRPr="00CB5C1C">
        <w:rPr>
          <w:rFonts w:ascii="Arial" w:hAnsi="Arial" w:cs="Arial"/>
          <w:sz w:val="22"/>
          <w:szCs w:val="22"/>
        </w:rPr>
        <w:t xml:space="preserve">Obecní úřad Těšany </w:t>
      </w:r>
      <w:r w:rsidRPr="00CB5C1C">
        <w:rPr>
          <w:rFonts w:ascii="Arial" w:hAnsi="Arial" w:cs="Arial"/>
          <w:sz w:val="22"/>
          <w:szCs w:val="22"/>
        </w:rPr>
        <w:t xml:space="preserve">č.p. </w:t>
      </w:r>
      <w:r w:rsidR="00A05275" w:rsidRPr="00CB5C1C">
        <w:rPr>
          <w:rFonts w:ascii="Arial" w:hAnsi="Arial" w:cs="Arial"/>
          <w:sz w:val="22"/>
          <w:szCs w:val="22"/>
        </w:rPr>
        <w:t>141,</w:t>
      </w:r>
      <w:r w:rsidRPr="00CB5C1C">
        <w:rPr>
          <w:rFonts w:ascii="Arial" w:hAnsi="Arial" w:cs="Arial"/>
          <w:sz w:val="22"/>
          <w:szCs w:val="22"/>
        </w:rPr>
        <w:t xml:space="preserve"> 664 54 Těšany, tel:</w:t>
      </w:r>
      <w:r w:rsidR="00A05275" w:rsidRPr="00CB5C1C">
        <w:rPr>
          <w:rFonts w:ascii="Arial" w:hAnsi="Arial" w:cs="Arial"/>
          <w:sz w:val="22"/>
          <w:szCs w:val="22"/>
        </w:rPr>
        <w:t xml:space="preserve"> 544 248 234, Po-pá 7:30 – 15.00 hod.</w:t>
      </w:r>
    </w:p>
    <w:p w14:paraId="2838801E" w14:textId="77777777" w:rsidR="00C30F86" w:rsidRPr="00CB5C1C" w:rsidRDefault="00C30F86" w:rsidP="00C30F86">
      <w:pPr>
        <w:pStyle w:val="Normlnweb"/>
        <w:spacing w:before="0" w:beforeAutospacing="0" w:after="0" w:afterAutospacing="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</w:p>
    <w:p w14:paraId="1A97C017" w14:textId="7B3415F3" w:rsidR="00A05275" w:rsidRDefault="00C30F86" w:rsidP="00C30F86">
      <w:pPr>
        <w:pStyle w:val="Normln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B5C1C">
        <w:rPr>
          <w:rFonts w:ascii="Arial" w:hAnsi="Arial" w:cs="Arial"/>
          <w:sz w:val="22"/>
          <w:szCs w:val="22"/>
        </w:rPr>
        <w:t>b)</w:t>
      </w:r>
      <w:r w:rsidRPr="00CB5C1C">
        <w:rPr>
          <w:rFonts w:ascii="Arial" w:hAnsi="Arial" w:cs="Arial"/>
          <w:sz w:val="22"/>
          <w:szCs w:val="22"/>
        </w:rPr>
        <w:tab/>
      </w:r>
      <w:r w:rsidR="00613E7D" w:rsidRPr="00CB5C1C">
        <w:rPr>
          <w:rFonts w:ascii="Arial" w:hAnsi="Arial" w:cs="Arial"/>
          <w:sz w:val="22"/>
          <w:szCs w:val="22"/>
        </w:rPr>
        <w:t xml:space="preserve">velitel JSDH – Petr </w:t>
      </w:r>
      <w:proofErr w:type="spellStart"/>
      <w:r w:rsidR="00613E7D" w:rsidRPr="006B5258">
        <w:rPr>
          <w:rFonts w:ascii="Arial" w:hAnsi="Arial" w:cs="Arial"/>
          <w:sz w:val="22"/>
          <w:szCs w:val="22"/>
        </w:rPr>
        <w:t>Š</w:t>
      </w:r>
      <w:r w:rsidR="006B5258">
        <w:rPr>
          <w:rFonts w:ascii="Arial" w:hAnsi="Arial" w:cs="Arial"/>
          <w:sz w:val="22"/>
          <w:szCs w:val="22"/>
        </w:rPr>
        <w:t>telcl</w:t>
      </w:r>
      <w:proofErr w:type="spellEnd"/>
      <w:r w:rsidR="00613E7D" w:rsidRPr="00CB5C1C">
        <w:rPr>
          <w:rFonts w:ascii="Arial" w:hAnsi="Arial" w:cs="Arial"/>
          <w:sz w:val="22"/>
          <w:szCs w:val="22"/>
        </w:rPr>
        <w:t>, tel</w:t>
      </w:r>
      <w:r w:rsidR="00CB5C1C" w:rsidRPr="00CB5C1C">
        <w:rPr>
          <w:rFonts w:ascii="Arial" w:hAnsi="Arial" w:cs="Arial"/>
          <w:sz w:val="22"/>
          <w:szCs w:val="22"/>
        </w:rPr>
        <w:t>:</w:t>
      </w:r>
      <w:r w:rsidR="00613E7D" w:rsidRPr="00CB5C1C">
        <w:rPr>
          <w:rFonts w:ascii="Arial" w:hAnsi="Arial" w:cs="Arial"/>
          <w:sz w:val="22"/>
          <w:szCs w:val="22"/>
        </w:rPr>
        <w:t xml:space="preserve"> 607 075 540</w:t>
      </w:r>
    </w:p>
    <w:p w14:paraId="4AB0E6E1" w14:textId="77777777" w:rsidR="00A05275" w:rsidRDefault="00A05275" w:rsidP="00C30F8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CF5F47D" w14:textId="21237D13" w:rsidR="0042401B" w:rsidRPr="007B090A" w:rsidRDefault="00CB5C1C" w:rsidP="00A3102A">
      <w:pPr>
        <w:pStyle w:val="Normlnweb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B5C1C">
        <w:rPr>
          <w:rFonts w:ascii="Arial" w:hAnsi="Arial" w:cs="Arial"/>
          <w:sz w:val="22"/>
          <w:szCs w:val="22"/>
        </w:rPr>
        <w:t>Požár lze také hlásit na telefonním čísle HZS te</w:t>
      </w:r>
      <w:r>
        <w:rPr>
          <w:rFonts w:ascii="Arial" w:hAnsi="Arial" w:cs="Arial"/>
          <w:sz w:val="22"/>
          <w:szCs w:val="22"/>
        </w:rPr>
        <w:t>l:</w:t>
      </w:r>
      <w:r w:rsidRPr="00CB5C1C">
        <w:rPr>
          <w:rFonts w:ascii="Arial" w:hAnsi="Arial" w:cs="Arial"/>
          <w:sz w:val="22"/>
          <w:szCs w:val="22"/>
        </w:rPr>
        <w:t xml:space="preserve"> 150, popř. na tísňovou linku tel</w:t>
      </w:r>
      <w:r>
        <w:rPr>
          <w:rFonts w:ascii="Arial" w:hAnsi="Arial" w:cs="Arial"/>
          <w:sz w:val="22"/>
          <w:szCs w:val="22"/>
        </w:rPr>
        <w:t>:</w:t>
      </w:r>
      <w:r w:rsidRPr="00CB5C1C">
        <w:rPr>
          <w:rFonts w:ascii="Arial" w:hAnsi="Arial" w:cs="Arial"/>
          <w:sz w:val="22"/>
          <w:szCs w:val="22"/>
        </w:rPr>
        <w:t xml:space="preserve"> 112</w:t>
      </w:r>
      <w:r w:rsidR="00A3102A">
        <w:rPr>
          <w:rFonts w:ascii="Arial" w:hAnsi="Arial" w:cs="Arial"/>
          <w:sz w:val="22"/>
          <w:szCs w:val="22"/>
        </w:rPr>
        <w:t>.</w:t>
      </w:r>
    </w:p>
    <w:p w14:paraId="12B14949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3655423F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8</w:t>
      </w:r>
    </w:p>
    <w:p w14:paraId="7348B811" w14:textId="7527F1D4" w:rsidR="003336DB" w:rsidRPr="007B090A" w:rsidRDefault="002304F7" w:rsidP="003336DB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Způsob vyhlášení požárního poplachu</w:t>
      </w:r>
    </w:p>
    <w:p w14:paraId="19E8653F" w14:textId="77777777" w:rsidR="0016234B" w:rsidRPr="007B090A" w:rsidRDefault="002304F7" w:rsidP="007B090A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" w:hAnsi="Arial" w:cs="Arial"/>
          <w:lang w:val="cs-CZ"/>
        </w:rPr>
      </w:pPr>
      <w:r w:rsidRPr="007B090A">
        <w:rPr>
          <w:rFonts w:ascii="Arial" w:hAnsi="Arial" w:cs="Arial"/>
          <w:lang w:val="cs-CZ"/>
        </w:rPr>
        <w:t>Vyhlášení požárního poplachu v obci se provádí:</w:t>
      </w:r>
    </w:p>
    <w:p w14:paraId="0380D511" w14:textId="77777777" w:rsidR="0016234B" w:rsidRPr="0071435F" w:rsidRDefault="0071435F" w:rsidP="0071435F">
      <w:pPr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2304F7" w:rsidRPr="0071435F">
        <w:rPr>
          <w:rFonts w:ascii="Arial" w:hAnsi="Arial" w:cs="Arial"/>
        </w:rPr>
        <w:t>signálem “POŽÁRNÍ POPLACH”, který je vyhlašován přerušovaným tónem sirény po dobu jedné minuty (25 sec. tón – 10 sec. pauza – 25 sec. tón) nebo</w:t>
      </w:r>
    </w:p>
    <w:p w14:paraId="007AA2FA" w14:textId="77777777" w:rsidR="0016234B" w:rsidRPr="0071435F" w:rsidRDefault="0071435F" w:rsidP="00620696">
      <w:pPr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2304F7" w:rsidRPr="0071435F">
        <w:rPr>
          <w:rFonts w:ascii="Arial" w:hAnsi="Arial" w:cs="Arial"/>
        </w:rPr>
        <w:t>signálem “POŽÁRNÍ POPLACH”, vyhlašovaným elektronickou sirénou (napodobuje hlas trubky, troubící tón “HO – ŘÍ”, “HO – ŘÍ”) po dobu jedné minuty (je jednoznačný a nezaměnitelný s jinými signály).</w:t>
      </w:r>
    </w:p>
    <w:p w14:paraId="3AA0D10C" w14:textId="38DCA3F3" w:rsidR="00A3102A" w:rsidRDefault="0071435F" w:rsidP="003336DB">
      <w:pPr>
        <w:ind w:left="1410" w:hanging="843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04F7" w:rsidRPr="0071435F">
        <w:rPr>
          <w:rFonts w:ascii="Arial" w:hAnsi="Arial" w:cs="Arial"/>
        </w:rPr>
        <w:t>V případě poruchy technických zařízení pro vyhlášení požárního poplachu se požární poplach v obci vyhlašuje hlášením v místním rozhlase.</w:t>
      </w:r>
    </w:p>
    <w:p w14:paraId="2DBC0E31" w14:textId="77777777" w:rsidR="00A3102A" w:rsidRPr="007B090A" w:rsidRDefault="00A3102A" w:rsidP="007B090A">
      <w:pPr>
        <w:spacing w:line="276" w:lineRule="auto"/>
        <w:jc w:val="both"/>
        <w:rPr>
          <w:rFonts w:ascii="Arial" w:hAnsi="Arial" w:cs="Arial"/>
        </w:rPr>
      </w:pPr>
    </w:p>
    <w:p w14:paraId="49F798B0" w14:textId="77777777" w:rsidR="000A0CAD" w:rsidRDefault="000A0CAD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9</w:t>
      </w:r>
    </w:p>
    <w:p w14:paraId="3AA96890" w14:textId="77777777" w:rsidR="009808FB" w:rsidRPr="007B090A" w:rsidRDefault="009808FB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Seznam sil a prostředků jednotek požární ochrany</w:t>
      </w:r>
    </w:p>
    <w:p w14:paraId="101D20E0" w14:textId="77777777" w:rsidR="000A0CAD" w:rsidRPr="007B090A" w:rsidRDefault="00DB338E" w:rsidP="007143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7B090A">
        <w:rPr>
          <w:rFonts w:ascii="Arial" w:hAnsi="Arial" w:cs="Arial"/>
          <w:color w:val="000000"/>
          <w:kern w:val="0"/>
        </w:rPr>
        <w:t>Seznam sil a prostředků jednotek požární ochrany podle výpisu z požárního poplachového</w:t>
      </w:r>
      <w:r w:rsidR="0071435F">
        <w:rPr>
          <w:rFonts w:ascii="Arial" w:hAnsi="Arial" w:cs="Arial"/>
          <w:color w:val="000000"/>
          <w:kern w:val="0"/>
        </w:rPr>
        <w:t xml:space="preserve"> </w:t>
      </w:r>
      <w:r w:rsidRPr="007B090A">
        <w:rPr>
          <w:rFonts w:ascii="Arial" w:hAnsi="Arial" w:cs="Arial"/>
          <w:color w:val="000000"/>
          <w:kern w:val="0"/>
        </w:rPr>
        <w:t>plánu Jihomoravského kraje je uveden v příloze č. 1 vyhlášky.</w:t>
      </w:r>
    </w:p>
    <w:p w14:paraId="4882EC91" w14:textId="77777777" w:rsidR="00BA7352" w:rsidRPr="007B090A" w:rsidRDefault="00BA7352" w:rsidP="007B090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875379F" w14:textId="77777777" w:rsidR="003336DB" w:rsidRDefault="003336DB" w:rsidP="007B090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3E38DED" w14:textId="77777777" w:rsidR="003336DB" w:rsidRDefault="003336DB" w:rsidP="007B090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1BA638B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lastRenderedPageBreak/>
        <w:t xml:space="preserve">Čl. </w:t>
      </w:r>
      <w:r w:rsidR="000A0CAD" w:rsidRPr="007B090A">
        <w:rPr>
          <w:rFonts w:ascii="Arial" w:hAnsi="Arial" w:cs="Arial"/>
          <w:b/>
          <w:bCs/>
        </w:rPr>
        <w:t>10</w:t>
      </w:r>
    </w:p>
    <w:p w14:paraId="4689C8C7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Zrušovací ustanovení</w:t>
      </w:r>
    </w:p>
    <w:p w14:paraId="2EE848BF" w14:textId="77777777" w:rsidR="002304F7" w:rsidRPr="007B090A" w:rsidRDefault="0071435F" w:rsidP="007B09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Touto vyhláškou se ruší </w:t>
      </w:r>
      <w:r w:rsidR="002304F7" w:rsidRPr="007B090A">
        <w:rPr>
          <w:rFonts w:ascii="Arial" w:hAnsi="Arial" w:cs="Arial"/>
        </w:rPr>
        <w:t>obecně závazná vyhláška č.1/</w:t>
      </w:r>
      <w:r w:rsidR="00AC7008" w:rsidRPr="007B090A">
        <w:rPr>
          <w:rFonts w:ascii="Arial" w:hAnsi="Arial" w:cs="Arial"/>
        </w:rPr>
        <w:t>2011</w:t>
      </w:r>
      <w:r>
        <w:rPr>
          <w:rFonts w:ascii="Arial" w:hAnsi="Arial" w:cs="Arial"/>
        </w:rPr>
        <w:t xml:space="preserve"> ze dne 26.5.2006</w:t>
      </w:r>
      <w:r w:rsidR="002304F7" w:rsidRPr="007B090A">
        <w:rPr>
          <w:rFonts w:ascii="Arial" w:hAnsi="Arial" w:cs="Arial"/>
        </w:rPr>
        <w:t>, Požární řád obce Těšany.</w:t>
      </w:r>
    </w:p>
    <w:p w14:paraId="203B81AF" w14:textId="77777777" w:rsidR="007B090A" w:rsidRPr="007B090A" w:rsidRDefault="007B090A" w:rsidP="007B090A">
      <w:pPr>
        <w:spacing w:line="276" w:lineRule="auto"/>
        <w:jc w:val="both"/>
        <w:rPr>
          <w:rFonts w:ascii="Arial" w:hAnsi="Arial" w:cs="Arial"/>
        </w:rPr>
      </w:pPr>
    </w:p>
    <w:p w14:paraId="25EAD631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Čl. 1</w:t>
      </w:r>
      <w:r w:rsidR="00826296" w:rsidRPr="007B090A">
        <w:rPr>
          <w:rFonts w:ascii="Arial" w:hAnsi="Arial" w:cs="Arial"/>
          <w:b/>
          <w:bCs/>
        </w:rPr>
        <w:t>1</w:t>
      </w:r>
    </w:p>
    <w:p w14:paraId="3D27D172" w14:textId="77777777" w:rsidR="002304F7" w:rsidRPr="007B090A" w:rsidRDefault="002304F7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Účinnost</w:t>
      </w:r>
    </w:p>
    <w:p w14:paraId="3B9ACC5E" w14:textId="77777777" w:rsidR="007B090A" w:rsidRDefault="007B090A" w:rsidP="007B090A">
      <w:pPr>
        <w:spacing w:line="276" w:lineRule="auto"/>
        <w:jc w:val="both"/>
        <w:rPr>
          <w:rFonts w:ascii="Arial" w:hAnsi="Arial" w:cs="Arial"/>
        </w:rPr>
      </w:pPr>
    </w:p>
    <w:p w14:paraId="3C9F16B4" w14:textId="6A41F4E5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>Tato vyhláška nabývá účinnosti</w:t>
      </w:r>
      <w:r w:rsidR="00FE011A">
        <w:rPr>
          <w:rFonts w:ascii="Arial" w:hAnsi="Arial" w:cs="Arial"/>
        </w:rPr>
        <w:t xml:space="preserve"> počátkem patnáctého dne následujícího po dni jejího vyhlášení.</w:t>
      </w:r>
    </w:p>
    <w:p w14:paraId="3E36C817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56A6E5E2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</w:p>
    <w:p w14:paraId="5BCDEC89" w14:textId="4630C93D" w:rsidR="002304F7" w:rsidRPr="00FE011A" w:rsidRDefault="00FE011A" w:rsidP="007B090A">
      <w:pPr>
        <w:spacing w:line="276" w:lineRule="auto"/>
        <w:jc w:val="both"/>
        <w:rPr>
          <w:rFonts w:ascii="Arial" w:hAnsi="Arial" w:cs="Arial"/>
          <w:i/>
          <w:iCs/>
        </w:rPr>
      </w:pPr>
      <w:r w:rsidRPr="00FE011A">
        <w:rPr>
          <w:rFonts w:ascii="Arial" w:hAnsi="Arial" w:cs="Arial"/>
          <w:i/>
          <w:iCs/>
        </w:rPr>
        <w:tab/>
        <w:t>v.r.</w:t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</w:r>
      <w:r w:rsidRPr="00FE011A">
        <w:rPr>
          <w:rFonts w:ascii="Arial" w:hAnsi="Arial" w:cs="Arial"/>
          <w:i/>
          <w:iCs/>
        </w:rPr>
        <w:tab/>
        <w:t>v.r.</w:t>
      </w:r>
    </w:p>
    <w:p w14:paraId="05F83105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……………………….. </w:t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>……………………..</w:t>
      </w:r>
    </w:p>
    <w:p w14:paraId="1D7D39DA" w14:textId="77777777" w:rsidR="0016234B" w:rsidRPr="007B090A" w:rsidRDefault="0016234B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>Milan Strouhal</w:t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ab/>
        <w:t>Ing. Miroslav Zborovský</w:t>
      </w:r>
    </w:p>
    <w:p w14:paraId="68211A0A" w14:textId="77777777" w:rsidR="002304F7" w:rsidRPr="007B090A" w:rsidRDefault="002304F7" w:rsidP="007B090A">
      <w:pPr>
        <w:spacing w:line="276" w:lineRule="auto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starosta obce </w:t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="0016234B" w:rsidRPr="007B090A">
        <w:rPr>
          <w:rFonts w:ascii="Arial" w:hAnsi="Arial" w:cs="Arial"/>
        </w:rPr>
        <w:tab/>
      </w:r>
      <w:r w:rsidRPr="007B090A">
        <w:rPr>
          <w:rFonts w:ascii="Arial" w:hAnsi="Arial" w:cs="Arial"/>
        </w:rPr>
        <w:t>místostarosta obce</w:t>
      </w:r>
    </w:p>
    <w:p w14:paraId="58F0D42A" w14:textId="77777777" w:rsidR="00D90670" w:rsidRPr="007B090A" w:rsidRDefault="00D90670" w:rsidP="007B090A">
      <w:pPr>
        <w:spacing w:line="276" w:lineRule="auto"/>
        <w:jc w:val="both"/>
        <w:rPr>
          <w:rFonts w:ascii="Arial" w:hAnsi="Arial" w:cs="Arial"/>
        </w:rPr>
      </w:pPr>
    </w:p>
    <w:p w14:paraId="2A0823A1" w14:textId="77777777" w:rsidR="00826296" w:rsidRDefault="00826296" w:rsidP="005661B5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5D49812B" w14:textId="77777777" w:rsidR="00826296" w:rsidRPr="007B090A" w:rsidRDefault="00826296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7ED48FA" w14:textId="77777777" w:rsidR="00826296" w:rsidRPr="007B090A" w:rsidRDefault="00826296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515906A" w14:textId="77777777" w:rsidR="00C302B8" w:rsidRDefault="00C302B8" w:rsidP="0071435F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2833737E" w14:textId="77777777" w:rsidR="00CB5C1C" w:rsidRDefault="00CB5C1C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7F643022" w14:textId="77777777" w:rsidR="00CB5C1C" w:rsidRDefault="00CB5C1C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D72A080" w14:textId="77777777" w:rsidR="00CB5C1C" w:rsidRDefault="00CB5C1C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BC89BA9" w14:textId="77777777" w:rsidR="003336DB" w:rsidRDefault="003336DB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A085EB6" w14:textId="77777777" w:rsidR="003336DB" w:rsidRDefault="003336DB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E264E6C" w14:textId="77777777" w:rsidR="003336DB" w:rsidRDefault="003336DB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5E9B6B0F" w14:textId="77777777" w:rsidR="003336DB" w:rsidRDefault="003336DB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D908740" w14:textId="77777777" w:rsidR="00FE011A" w:rsidRDefault="00FE011A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905BCD5" w14:textId="77777777" w:rsidR="00FE011A" w:rsidRDefault="00FE011A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2B89BFA" w14:textId="77777777" w:rsidR="00FE011A" w:rsidRDefault="00FE011A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45B3392" w14:textId="77777777" w:rsidR="00CB5C1C" w:rsidRDefault="00CB5C1C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7751F411" w14:textId="414F256A" w:rsidR="00D90670" w:rsidRPr="007B090A" w:rsidRDefault="00D90670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B090A">
        <w:rPr>
          <w:rFonts w:ascii="Arial" w:hAnsi="Arial" w:cs="Arial"/>
          <w:b/>
          <w:bCs/>
          <w:u w:val="single"/>
        </w:rPr>
        <w:lastRenderedPageBreak/>
        <w:t>Příloha č. 1 k vyhlášce, kterou se vydává požární řád</w:t>
      </w:r>
    </w:p>
    <w:p w14:paraId="1E0D2DE8" w14:textId="77777777" w:rsidR="00826296" w:rsidRPr="007B090A" w:rsidRDefault="00826296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7AA6EF53" w14:textId="77777777" w:rsidR="00D90670" w:rsidRDefault="00D90670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B090A">
        <w:rPr>
          <w:rFonts w:ascii="Arial" w:hAnsi="Arial" w:cs="Arial"/>
          <w:b/>
          <w:bCs/>
          <w:u w:val="single"/>
        </w:rPr>
        <w:t>Seznam sil a prostředků jednotek požární ochrany z požárního poplachového plánu Jihomoravského kraje</w:t>
      </w:r>
    </w:p>
    <w:p w14:paraId="71383F61" w14:textId="77777777" w:rsidR="00FF01CB" w:rsidRPr="007B090A" w:rsidRDefault="00FF01CB" w:rsidP="007B090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5E472BD" w14:textId="77777777" w:rsidR="00D90670" w:rsidRPr="007B090A" w:rsidRDefault="00D90670" w:rsidP="00FF01CB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(1) </w:t>
      </w:r>
      <w:r w:rsidR="00FF01CB">
        <w:rPr>
          <w:rFonts w:ascii="Arial" w:hAnsi="Arial" w:cs="Arial"/>
        </w:rPr>
        <w:tab/>
      </w:r>
      <w:r w:rsidRPr="007B090A">
        <w:rPr>
          <w:rFonts w:ascii="Arial" w:hAnsi="Arial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81271EE" w14:textId="77777777" w:rsidR="00D90670" w:rsidRPr="007B090A" w:rsidRDefault="00D90670" w:rsidP="00FF01CB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7B090A">
        <w:rPr>
          <w:rFonts w:ascii="Arial" w:hAnsi="Arial" w:cs="Arial"/>
        </w:rPr>
        <w:t xml:space="preserve">(2) </w:t>
      </w:r>
      <w:r w:rsidR="00FF01CB">
        <w:rPr>
          <w:rFonts w:ascii="Arial" w:hAnsi="Arial" w:cs="Arial"/>
        </w:rPr>
        <w:tab/>
      </w:r>
      <w:r w:rsidRPr="007B090A">
        <w:rPr>
          <w:rFonts w:ascii="Arial" w:hAnsi="Arial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6A9BD48" w14:textId="77777777" w:rsidR="00D90670" w:rsidRPr="007B090A" w:rsidRDefault="00D90670" w:rsidP="007B090A">
      <w:pPr>
        <w:spacing w:line="276" w:lineRule="auto"/>
        <w:jc w:val="both"/>
        <w:rPr>
          <w:rFonts w:ascii="Arial" w:hAnsi="Arial" w:cs="Arial"/>
        </w:rPr>
      </w:pPr>
    </w:p>
    <w:p w14:paraId="68CF5CE1" w14:textId="77777777" w:rsidR="00D90670" w:rsidRPr="007B090A" w:rsidRDefault="00D90670" w:rsidP="007B090A">
      <w:pPr>
        <w:spacing w:line="276" w:lineRule="auto"/>
        <w:jc w:val="center"/>
        <w:rPr>
          <w:rFonts w:ascii="Arial" w:hAnsi="Arial" w:cs="Arial"/>
        </w:rPr>
      </w:pPr>
      <w:r w:rsidRPr="007B090A">
        <w:rPr>
          <w:rFonts w:ascii="Arial" w:hAnsi="Arial" w:cs="Arial"/>
        </w:rPr>
        <w:t>Jednotky požární ochrany v I. stupni požárního poplachu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1928"/>
        <w:gridCol w:w="2041"/>
        <w:gridCol w:w="1985"/>
        <w:gridCol w:w="1984"/>
      </w:tblGrid>
      <w:tr w:rsidR="00D90670" w:rsidRPr="007B090A" w14:paraId="35902B19" w14:textId="77777777" w:rsidTr="006977D3">
        <w:tc>
          <w:tcPr>
            <w:tcW w:w="1696" w:type="dxa"/>
            <w:tcBorders>
              <w:bottom w:val="single" w:sz="4" w:space="0" w:color="auto"/>
            </w:tcBorders>
          </w:tcPr>
          <w:p w14:paraId="762B08F7" w14:textId="77777777" w:rsidR="00D90670" w:rsidRPr="007B090A" w:rsidRDefault="00D90670" w:rsidP="007B09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C03D4C7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První jednotka požární ochrany</w:t>
            </w:r>
          </w:p>
        </w:tc>
        <w:tc>
          <w:tcPr>
            <w:tcW w:w="2041" w:type="dxa"/>
          </w:tcPr>
          <w:p w14:paraId="6A06C99B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Druhá jednotka požární ochrany</w:t>
            </w:r>
          </w:p>
        </w:tc>
        <w:tc>
          <w:tcPr>
            <w:tcW w:w="1985" w:type="dxa"/>
          </w:tcPr>
          <w:p w14:paraId="21712E21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Třet</w:t>
            </w:r>
            <w:r w:rsidR="006977D3" w:rsidRPr="007B090A">
              <w:rPr>
                <w:rFonts w:ascii="Arial" w:hAnsi="Arial" w:cs="Arial"/>
                <w:b/>
                <w:bCs/>
              </w:rPr>
              <w:t xml:space="preserve">í </w:t>
            </w:r>
            <w:r w:rsidRPr="007B090A">
              <w:rPr>
                <w:rFonts w:ascii="Arial" w:hAnsi="Arial" w:cs="Arial"/>
                <w:b/>
                <w:bCs/>
              </w:rPr>
              <w:t>jednotka požární ochrany</w:t>
            </w:r>
          </w:p>
        </w:tc>
        <w:tc>
          <w:tcPr>
            <w:tcW w:w="1984" w:type="dxa"/>
          </w:tcPr>
          <w:p w14:paraId="0E037445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Čtvrtá jednotka požární ochrany</w:t>
            </w:r>
          </w:p>
        </w:tc>
      </w:tr>
      <w:tr w:rsidR="00D90670" w:rsidRPr="007B090A" w14:paraId="6B66C1A4" w14:textId="77777777" w:rsidTr="006977D3">
        <w:trPr>
          <w:trHeight w:val="895"/>
        </w:trPr>
        <w:tc>
          <w:tcPr>
            <w:tcW w:w="1696" w:type="dxa"/>
          </w:tcPr>
          <w:p w14:paraId="76D2221D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Název jednotky požární ochrany</w:t>
            </w:r>
          </w:p>
        </w:tc>
        <w:tc>
          <w:tcPr>
            <w:tcW w:w="1928" w:type="dxa"/>
          </w:tcPr>
          <w:p w14:paraId="7673B009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F355310" w14:textId="43C8F70F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J</w:t>
            </w:r>
            <w:r w:rsidR="00CB5C1C">
              <w:rPr>
                <w:rFonts w:ascii="Arial" w:hAnsi="Arial" w:cs="Arial"/>
              </w:rPr>
              <w:t>SD</w:t>
            </w:r>
            <w:r w:rsidRPr="007B090A">
              <w:rPr>
                <w:rFonts w:ascii="Arial" w:hAnsi="Arial" w:cs="Arial"/>
              </w:rPr>
              <w:t>H Těšany</w:t>
            </w:r>
          </w:p>
        </w:tc>
        <w:tc>
          <w:tcPr>
            <w:tcW w:w="2041" w:type="dxa"/>
          </w:tcPr>
          <w:p w14:paraId="4BC06826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F6863C1" w14:textId="77777777" w:rsidR="00D90670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JSDH Moutnice</w:t>
            </w:r>
          </w:p>
        </w:tc>
        <w:tc>
          <w:tcPr>
            <w:tcW w:w="1985" w:type="dxa"/>
          </w:tcPr>
          <w:p w14:paraId="52C7B6CF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2BCF8EB" w14:textId="77777777" w:rsidR="00D90670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stanice Židlochovice</w:t>
            </w:r>
          </w:p>
        </w:tc>
        <w:tc>
          <w:tcPr>
            <w:tcW w:w="1984" w:type="dxa"/>
          </w:tcPr>
          <w:p w14:paraId="36A6216B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E5CDBBE" w14:textId="2155B9FD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J</w:t>
            </w:r>
            <w:r w:rsidR="00CB5C1C">
              <w:rPr>
                <w:rFonts w:ascii="Arial" w:hAnsi="Arial" w:cs="Arial"/>
              </w:rPr>
              <w:t>SD</w:t>
            </w:r>
            <w:r w:rsidRPr="007B090A">
              <w:rPr>
                <w:rFonts w:ascii="Arial" w:hAnsi="Arial" w:cs="Arial"/>
              </w:rPr>
              <w:t xml:space="preserve">H </w:t>
            </w:r>
            <w:r w:rsidR="006977D3" w:rsidRPr="007B090A">
              <w:rPr>
                <w:rFonts w:ascii="Arial" w:hAnsi="Arial" w:cs="Arial"/>
              </w:rPr>
              <w:t>Šitbořice</w:t>
            </w:r>
          </w:p>
        </w:tc>
      </w:tr>
      <w:tr w:rsidR="00D90670" w:rsidRPr="007B090A" w14:paraId="2CC0089F" w14:textId="77777777" w:rsidTr="006977D3">
        <w:tc>
          <w:tcPr>
            <w:tcW w:w="1696" w:type="dxa"/>
          </w:tcPr>
          <w:p w14:paraId="601FA491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1928" w:type="dxa"/>
          </w:tcPr>
          <w:p w14:paraId="38F92F69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A9C95BA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V</w:t>
            </w:r>
          </w:p>
        </w:tc>
        <w:tc>
          <w:tcPr>
            <w:tcW w:w="2041" w:type="dxa"/>
          </w:tcPr>
          <w:p w14:paraId="7428DE74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EAF8D5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III/2</w:t>
            </w:r>
          </w:p>
        </w:tc>
        <w:tc>
          <w:tcPr>
            <w:tcW w:w="1985" w:type="dxa"/>
          </w:tcPr>
          <w:p w14:paraId="7758E468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83F729A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I</w:t>
            </w:r>
          </w:p>
        </w:tc>
        <w:tc>
          <w:tcPr>
            <w:tcW w:w="1984" w:type="dxa"/>
          </w:tcPr>
          <w:p w14:paraId="251C4B80" w14:textId="77777777" w:rsidR="006977D3" w:rsidRPr="007B090A" w:rsidRDefault="006977D3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98920E7" w14:textId="77777777" w:rsidR="00D90670" w:rsidRPr="007B090A" w:rsidRDefault="00D90670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B090A">
              <w:rPr>
                <w:rFonts w:ascii="Arial" w:hAnsi="Arial" w:cs="Arial"/>
              </w:rPr>
              <w:t>III/1</w:t>
            </w:r>
          </w:p>
        </w:tc>
      </w:tr>
    </w:tbl>
    <w:p w14:paraId="5E179945" w14:textId="77777777" w:rsidR="00D90670" w:rsidRPr="007B090A" w:rsidRDefault="00D90670" w:rsidP="007B090A">
      <w:pPr>
        <w:spacing w:line="276" w:lineRule="auto"/>
        <w:jc w:val="both"/>
        <w:rPr>
          <w:rFonts w:ascii="Arial" w:hAnsi="Arial" w:cs="Arial"/>
        </w:rPr>
      </w:pPr>
    </w:p>
    <w:p w14:paraId="4A5FE048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Pozn.:</w:t>
      </w:r>
    </w:p>
    <w:p w14:paraId="5B2BF96E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HZS – hasičský záchranný sbor,</w:t>
      </w:r>
    </w:p>
    <w:p w14:paraId="410CD18B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23CFA082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JSDH – jednotka sboru dobrovolných hasičů,</w:t>
      </w:r>
    </w:p>
    <w:p w14:paraId="6F4D5AFD" w14:textId="77777777" w:rsidR="006977D3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HS – hasičská stanice,</w:t>
      </w:r>
    </w:p>
    <w:p w14:paraId="05A88BDB" w14:textId="77777777" w:rsidR="00AC7008" w:rsidRPr="007B090A" w:rsidRDefault="006977D3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7B090A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2E0A126C" w14:textId="77777777" w:rsidR="00AC7008" w:rsidRPr="007B090A" w:rsidRDefault="00AC7008" w:rsidP="007B090A">
      <w:pPr>
        <w:pStyle w:val="Hlava"/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5371861C" w14:textId="77777777" w:rsidR="00826296" w:rsidRDefault="00826296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532C7F3" w14:textId="77777777" w:rsidR="002C780D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2D7EB5" w14:textId="77777777" w:rsidR="002C780D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62BFE5" w14:textId="77777777" w:rsidR="002C780D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B687B60" w14:textId="77777777" w:rsidR="002C780D" w:rsidRPr="007B090A" w:rsidRDefault="002C780D" w:rsidP="002C780D">
      <w:pPr>
        <w:pStyle w:val="Hlava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7E4704" w14:textId="77777777" w:rsidR="00C7125B" w:rsidRDefault="00C7125B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51DAC7" w14:textId="205726F5" w:rsidR="00AC7008" w:rsidRPr="007B090A" w:rsidRDefault="00AC7008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B090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Příloha č. 2 k vyhlášce, kterou se vydává požární řád</w:t>
      </w:r>
    </w:p>
    <w:p w14:paraId="7942FA60" w14:textId="77777777" w:rsidR="00AC7008" w:rsidRPr="007B090A" w:rsidRDefault="00AC7008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8C3F45" w14:textId="77777777" w:rsidR="00AC7008" w:rsidRPr="007B090A" w:rsidRDefault="00AC7008" w:rsidP="007B090A">
      <w:pPr>
        <w:pStyle w:val="Hlav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64006D" w14:textId="77777777" w:rsidR="00AC7008" w:rsidRPr="007B090A" w:rsidRDefault="00AC7008" w:rsidP="007B090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B090A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společné jednotky požární ochrany</w:t>
      </w:r>
    </w:p>
    <w:p w14:paraId="7B711E93" w14:textId="77777777" w:rsidR="00AC7008" w:rsidRPr="007B090A" w:rsidRDefault="00AC7008" w:rsidP="007B090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AEEA75" w14:textId="77777777" w:rsidR="00AC7008" w:rsidRPr="007B090A" w:rsidRDefault="00AC7008" w:rsidP="007B090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65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0"/>
        <w:gridCol w:w="2592"/>
        <w:gridCol w:w="4277"/>
        <w:gridCol w:w="801"/>
      </w:tblGrid>
      <w:tr w:rsidR="00AC7008" w:rsidRPr="007B090A" w14:paraId="6EFF9ECC" w14:textId="77777777" w:rsidTr="006D6BAD">
        <w:trPr>
          <w:trHeight w:val="763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6A7C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090A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30B0A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B090A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3901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B090A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6A1F2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090A">
              <w:rPr>
                <w:rFonts w:ascii="Arial" w:hAnsi="Arial" w:cs="Arial"/>
                <w:b/>
                <w:bCs/>
              </w:rPr>
              <w:t>Počet členů</w:t>
            </w:r>
          </w:p>
        </w:tc>
      </w:tr>
      <w:tr w:rsidR="00AC7008" w:rsidRPr="007B090A" w14:paraId="3A5BB917" w14:textId="77777777" w:rsidTr="006D6BAD">
        <w:trPr>
          <w:trHeight w:val="355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BE8CD" w14:textId="77777777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F9EE182" w14:textId="5EA09309" w:rsidR="00AC7008" w:rsidRPr="007B090A" w:rsidRDefault="002C780D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B5C1C">
              <w:rPr>
                <w:rFonts w:ascii="Arial" w:hAnsi="Arial" w:cs="Arial"/>
              </w:rPr>
              <w:t>SD</w:t>
            </w:r>
            <w:r>
              <w:rPr>
                <w:rFonts w:ascii="Arial" w:hAnsi="Arial" w:cs="Arial"/>
              </w:rPr>
              <w:t>H</w:t>
            </w:r>
            <w:r w:rsidR="00AC7008" w:rsidRPr="007B090A">
              <w:rPr>
                <w:rFonts w:ascii="Arial" w:hAnsi="Arial" w:cs="Arial"/>
              </w:rPr>
              <w:t xml:space="preserve"> Těšany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F451" w14:textId="0E5E3C2E" w:rsidR="00AC7008" w:rsidRPr="007B090A" w:rsidRDefault="00AC7008" w:rsidP="007B090A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B090A"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23111" w14:textId="77777777" w:rsidR="00CB5C1C" w:rsidRDefault="00DE1F8D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br/>
            </w:r>
            <w:r w:rsidR="00062074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>1</w:t>
            </w:r>
            <w:r w:rsidR="00BA7352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 </w:t>
            </w:r>
            <w:r w:rsidR="00062074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x </w:t>
            </w:r>
            <w:r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motorová stříkačka </w:t>
            </w:r>
          </w:p>
          <w:p w14:paraId="78DAE32C" w14:textId="77777777" w:rsidR="00CB5C1C" w:rsidRDefault="00CB5C1C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1 x CAS Renault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>Midlum</w:t>
            </w:r>
            <w:proofErr w:type="spellEnd"/>
          </w:p>
          <w:p w14:paraId="77AC7C36" w14:textId="77777777" w:rsidR="00CB5C1C" w:rsidRDefault="00CB5C1C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>1 x dopravní automobil Ford</w:t>
            </w:r>
          </w:p>
          <w:p w14:paraId="4CD2BB31" w14:textId="7A48B7DF" w:rsidR="00CB5C1C" w:rsidRPr="007B090A" w:rsidRDefault="00CB5C1C" w:rsidP="00CB5C1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t xml:space="preserve">1 x přívěsný vozík OOB </w:t>
            </w:r>
            <w:r w:rsidR="00DE1F8D" w:rsidRPr="007B090A"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  <w:br/>
            </w:r>
          </w:p>
          <w:p w14:paraId="592E5D4E" w14:textId="76E0648E" w:rsidR="00BA7352" w:rsidRPr="007B090A" w:rsidRDefault="00BA7352" w:rsidP="007B090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cs-CZ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51F9" w14:textId="2EB8A55E" w:rsidR="00AC7008" w:rsidRPr="007B090A" w:rsidRDefault="00AB1C94" w:rsidP="007B090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</w:tbl>
    <w:p w14:paraId="6BD875F4" w14:textId="77777777" w:rsidR="007278CB" w:rsidRPr="007B090A" w:rsidRDefault="007278CB" w:rsidP="007B090A">
      <w:pPr>
        <w:spacing w:line="276" w:lineRule="auto"/>
        <w:rPr>
          <w:rFonts w:ascii="Arial" w:hAnsi="Arial" w:cs="Arial"/>
        </w:rPr>
      </w:pPr>
    </w:p>
    <w:p w14:paraId="6A32003C" w14:textId="77777777" w:rsidR="00062074" w:rsidRPr="007B090A" w:rsidRDefault="00062074" w:rsidP="007B090A">
      <w:pPr>
        <w:spacing w:line="276" w:lineRule="auto"/>
        <w:rPr>
          <w:rFonts w:ascii="Arial" w:hAnsi="Arial" w:cs="Arial"/>
        </w:rPr>
      </w:pPr>
      <w:r w:rsidRPr="007B090A">
        <w:rPr>
          <w:rFonts w:ascii="Arial" w:hAnsi="Arial" w:cs="Arial"/>
        </w:rPr>
        <w:t>Pozn.:</w:t>
      </w:r>
    </w:p>
    <w:p w14:paraId="1B3FDB89" w14:textId="77777777" w:rsidR="00DE1F8D" w:rsidRPr="007B090A" w:rsidRDefault="00062074" w:rsidP="007B090A">
      <w:pPr>
        <w:spacing w:line="276" w:lineRule="auto"/>
        <w:rPr>
          <w:rFonts w:ascii="Arial" w:hAnsi="Arial" w:cs="Arial"/>
        </w:rPr>
      </w:pPr>
      <w:r w:rsidRPr="007B090A">
        <w:rPr>
          <w:rFonts w:ascii="Arial" w:hAnsi="Arial" w:cs="Arial"/>
        </w:rPr>
        <w:t>CAS – cisternová automobilová stříkačka</w:t>
      </w:r>
    </w:p>
    <w:p w14:paraId="7BD5D329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5512B52B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49BD1467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75C48ED4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10A84BF0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2375DF7A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7C0B0204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4D594438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749B006B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796BEE2C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3C9CFE01" w14:textId="77777777" w:rsidR="00DE1F8D" w:rsidRPr="007B090A" w:rsidRDefault="00DE1F8D" w:rsidP="007B090A">
      <w:pPr>
        <w:spacing w:line="276" w:lineRule="auto"/>
        <w:rPr>
          <w:rFonts w:ascii="Arial" w:hAnsi="Arial" w:cs="Arial"/>
        </w:rPr>
      </w:pPr>
    </w:p>
    <w:p w14:paraId="6DC9351E" w14:textId="77777777" w:rsidR="00826296" w:rsidRPr="007B090A" w:rsidRDefault="00826296" w:rsidP="007B090A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07A80C" w14:textId="77777777" w:rsidR="00BA7352" w:rsidRPr="007B090A" w:rsidRDefault="00BA7352" w:rsidP="00477B23">
      <w:pPr>
        <w:pStyle w:val="Normln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FC6C0C8" w14:textId="77777777" w:rsidR="00DE1F8D" w:rsidRPr="00510032" w:rsidRDefault="00DE1F8D" w:rsidP="007B090A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0032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Příloha č. 3 </w:t>
      </w:r>
      <w:r w:rsidRPr="00510032">
        <w:rPr>
          <w:rFonts w:ascii="Arial" w:hAnsi="Arial" w:cs="Arial"/>
          <w:b/>
          <w:bCs/>
          <w:iCs/>
          <w:sz w:val="22"/>
          <w:szCs w:val="22"/>
          <w:u w:val="single"/>
        </w:rPr>
        <w:t>k vyhlášce, kterou se vydává požární řád</w:t>
      </w:r>
    </w:p>
    <w:p w14:paraId="471D2CE2" w14:textId="77777777" w:rsidR="00FF01CB" w:rsidRPr="007B090A" w:rsidRDefault="00FF01CB" w:rsidP="007B090A">
      <w:pPr>
        <w:spacing w:line="276" w:lineRule="auto"/>
        <w:rPr>
          <w:rFonts w:ascii="Arial" w:hAnsi="Arial" w:cs="Arial"/>
        </w:rPr>
      </w:pPr>
    </w:p>
    <w:p w14:paraId="445CA188" w14:textId="51823CBF" w:rsidR="00DE1F8D" w:rsidRPr="007B090A" w:rsidRDefault="00062074" w:rsidP="003336D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B090A">
        <w:rPr>
          <w:rFonts w:ascii="Arial" w:hAnsi="Arial" w:cs="Arial"/>
          <w:b/>
          <w:u w:val="single"/>
        </w:rPr>
        <w:t xml:space="preserve">A) </w:t>
      </w:r>
      <w:r w:rsidR="00DE1F8D" w:rsidRPr="007B090A">
        <w:rPr>
          <w:rFonts w:ascii="Arial" w:hAnsi="Arial" w:cs="Arial"/>
          <w:b/>
          <w:u w:val="single"/>
        </w:rPr>
        <w:t>Přehled zdrojů vody určených pro hašení požárů z nařízení kraje</w:t>
      </w:r>
    </w:p>
    <w:p w14:paraId="30ADB985" w14:textId="77777777" w:rsidR="00DE1F8D" w:rsidRPr="007B090A" w:rsidRDefault="00DE1F8D" w:rsidP="007B090A">
      <w:pPr>
        <w:spacing w:line="276" w:lineRule="auto"/>
        <w:ind w:left="360"/>
        <w:jc w:val="center"/>
        <w:rPr>
          <w:rFonts w:ascii="Arial" w:hAnsi="Arial" w:cs="Arial"/>
          <w:b/>
          <w:i/>
          <w:u w:val="single"/>
        </w:rPr>
      </w:pPr>
    </w:p>
    <w:tbl>
      <w:tblPr>
        <w:tblStyle w:val="Mkatabulky"/>
        <w:tblW w:w="9383" w:type="dxa"/>
        <w:tblInd w:w="360" w:type="dxa"/>
        <w:tblLook w:val="04A0" w:firstRow="1" w:lastRow="0" w:firstColumn="1" w:lastColumn="0" w:noHBand="0" w:noVBand="1"/>
      </w:tblPr>
      <w:tblGrid>
        <w:gridCol w:w="1166"/>
        <w:gridCol w:w="2402"/>
        <w:gridCol w:w="1683"/>
        <w:gridCol w:w="2066"/>
        <w:gridCol w:w="2066"/>
      </w:tblGrid>
      <w:tr w:rsidR="00627555" w:rsidRPr="007B090A" w14:paraId="6BD30E9B" w14:textId="08401B81" w:rsidTr="00182341">
        <w:trPr>
          <w:trHeight w:val="892"/>
        </w:trPr>
        <w:tc>
          <w:tcPr>
            <w:tcW w:w="1166" w:type="dxa"/>
          </w:tcPr>
          <w:p w14:paraId="13B2F85D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B090A">
              <w:rPr>
                <w:rFonts w:ascii="Arial" w:hAnsi="Arial" w:cs="Arial"/>
                <w:b/>
                <w:i/>
              </w:rPr>
              <w:t>Typ zdroje vody</w:t>
            </w:r>
          </w:p>
        </w:tc>
        <w:tc>
          <w:tcPr>
            <w:tcW w:w="2402" w:type="dxa"/>
          </w:tcPr>
          <w:p w14:paraId="53EEC17B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B090A">
              <w:rPr>
                <w:rFonts w:ascii="Arial" w:hAnsi="Arial" w:cs="Arial"/>
                <w:b/>
                <w:i/>
              </w:rPr>
              <w:t>Název</w:t>
            </w:r>
          </w:p>
        </w:tc>
        <w:tc>
          <w:tcPr>
            <w:tcW w:w="1683" w:type="dxa"/>
          </w:tcPr>
          <w:p w14:paraId="0A1A3CBE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7B090A">
              <w:rPr>
                <w:rFonts w:ascii="Arial" w:hAnsi="Arial" w:cs="Arial"/>
                <w:b/>
                <w:i/>
              </w:rPr>
              <w:t>Využitelnost</w:t>
            </w:r>
          </w:p>
          <w:p w14:paraId="2B98F906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66" w:type="dxa"/>
          </w:tcPr>
          <w:p w14:paraId="26963745" w14:textId="1F9F8034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Čerpací stanoviště</w:t>
            </w:r>
          </w:p>
        </w:tc>
        <w:tc>
          <w:tcPr>
            <w:tcW w:w="2066" w:type="dxa"/>
          </w:tcPr>
          <w:p w14:paraId="1E6BD578" w14:textId="398F9076" w:rsidR="00627555" w:rsidRP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GPS</w:t>
            </w:r>
          </w:p>
        </w:tc>
      </w:tr>
      <w:tr w:rsidR="00627555" w:rsidRPr="007B090A" w14:paraId="0F0B36BE" w14:textId="29E91983" w:rsidTr="00182341">
        <w:trPr>
          <w:trHeight w:val="584"/>
        </w:trPr>
        <w:tc>
          <w:tcPr>
            <w:tcW w:w="1166" w:type="dxa"/>
          </w:tcPr>
          <w:p w14:paraId="1AE44786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B090A">
              <w:rPr>
                <w:rFonts w:ascii="Arial" w:hAnsi="Arial" w:cs="Arial"/>
                <w:bCs/>
                <w:iCs/>
              </w:rPr>
              <w:t xml:space="preserve">Přirozené </w:t>
            </w:r>
          </w:p>
        </w:tc>
        <w:tc>
          <w:tcPr>
            <w:tcW w:w="2402" w:type="dxa"/>
          </w:tcPr>
          <w:p w14:paraId="429892DB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B090A">
              <w:rPr>
                <w:rFonts w:ascii="Arial" w:hAnsi="Arial" w:cs="Arial"/>
                <w:bCs/>
                <w:iCs/>
              </w:rPr>
              <w:t>Vodní nádrž Těšany</w:t>
            </w:r>
          </w:p>
        </w:tc>
        <w:tc>
          <w:tcPr>
            <w:tcW w:w="1683" w:type="dxa"/>
          </w:tcPr>
          <w:p w14:paraId="00990CC1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B090A">
              <w:rPr>
                <w:rFonts w:ascii="Arial" w:hAnsi="Arial" w:cs="Arial"/>
                <w:bCs/>
                <w:iCs/>
              </w:rPr>
              <w:t xml:space="preserve">Celoroční </w:t>
            </w:r>
          </w:p>
        </w:tc>
        <w:tc>
          <w:tcPr>
            <w:tcW w:w="2066" w:type="dxa"/>
          </w:tcPr>
          <w:p w14:paraId="0A8AEF4E" w14:textId="0D7EC2F1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Na hrázi</w:t>
            </w:r>
          </w:p>
        </w:tc>
        <w:tc>
          <w:tcPr>
            <w:tcW w:w="2066" w:type="dxa"/>
          </w:tcPr>
          <w:p w14:paraId="6E8483EA" w14:textId="4502E741" w:rsidR="00627555" w:rsidRDefault="003336DB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3336DB">
              <w:rPr>
                <w:rFonts w:ascii="Arial" w:hAnsi="Arial" w:cs="Arial"/>
                <w:bCs/>
                <w:iCs/>
              </w:rPr>
              <w:t>49.0390236N, 16.7931239E</w:t>
            </w:r>
          </w:p>
        </w:tc>
      </w:tr>
      <w:tr w:rsidR="00627555" w:rsidRPr="007B090A" w14:paraId="309D6576" w14:textId="6CC5933A" w:rsidTr="00182341">
        <w:trPr>
          <w:trHeight w:val="600"/>
        </w:trPr>
        <w:tc>
          <w:tcPr>
            <w:tcW w:w="1166" w:type="dxa"/>
          </w:tcPr>
          <w:p w14:paraId="3C3FC6DE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182341">
              <w:rPr>
                <w:rFonts w:ascii="Arial" w:hAnsi="Arial" w:cs="Arial"/>
                <w:bCs/>
                <w:iCs/>
              </w:rPr>
              <w:t>Umělé</w:t>
            </w:r>
          </w:p>
        </w:tc>
        <w:tc>
          <w:tcPr>
            <w:tcW w:w="2402" w:type="dxa"/>
          </w:tcPr>
          <w:p w14:paraId="75BCF871" w14:textId="207C2F5A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3336DB">
              <w:rPr>
                <w:rFonts w:ascii="Arial" w:hAnsi="Arial" w:cs="Arial"/>
                <w:bCs/>
                <w:iCs/>
              </w:rPr>
              <w:t xml:space="preserve">Požární nádrž </w:t>
            </w:r>
            <w:r w:rsidRPr="003336DB">
              <w:rPr>
                <w:rFonts w:ascii="Arial" w:hAnsi="Arial" w:cs="Arial"/>
              </w:rPr>
              <w:t>Agro</w:t>
            </w:r>
            <w:r w:rsidRPr="00115AFD">
              <w:rPr>
                <w:rFonts w:ascii="Arial" w:hAnsi="Arial" w:cs="Arial"/>
              </w:rPr>
              <w:t xml:space="preserve"> Monet a. s.</w:t>
            </w:r>
          </w:p>
        </w:tc>
        <w:tc>
          <w:tcPr>
            <w:tcW w:w="1683" w:type="dxa"/>
          </w:tcPr>
          <w:p w14:paraId="12461EEF" w14:textId="66A9F9EB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7B090A">
              <w:rPr>
                <w:rFonts w:ascii="Arial" w:hAnsi="Arial" w:cs="Arial"/>
                <w:bCs/>
                <w:iCs/>
              </w:rPr>
              <w:t>Celoroční</w:t>
            </w:r>
          </w:p>
        </w:tc>
        <w:tc>
          <w:tcPr>
            <w:tcW w:w="2066" w:type="dxa"/>
          </w:tcPr>
          <w:p w14:paraId="271D7850" w14:textId="6D9344DC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182341">
              <w:rPr>
                <w:rFonts w:ascii="Arial" w:hAnsi="Arial" w:cs="Arial"/>
                <w:bCs/>
                <w:iCs/>
              </w:rPr>
              <w:t>Na hrázi</w:t>
            </w:r>
          </w:p>
        </w:tc>
        <w:tc>
          <w:tcPr>
            <w:tcW w:w="2066" w:type="dxa"/>
          </w:tcPr>
          <w:p w14:paraId="72AE1593" w14:textId="4075EDE9" w:rsidR="00627555" w:rsidRDefault="00182341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182341">
              <w:rPr>
                <w:rFonts w:ascii="Arial" w:hAnsi="Arial" w:cs="Arial"/>
                <w:bCs/>
                <w:iCs/>
              </w:rPr>
              <w:t>49.0489517N, 16.7653839E</w:t>
            </w:r>
          </w:p>
        </w:tc>
      </w:tr>
      <w:tr w:rsidR="00627555" w:rsidRPr="007B090A" w14:paraId="6CDC730B" w14:textId="1B7E8BD6" w:rsidTr="00182341">
        <w:trPr>
          <w:trHeight w:val="892"/>
        </w:trPr>
        <w:tc>
          <w:tcPr>
            <w:tcW w:w="1166" w:type="dxa"/>
          </w:tcPr>
          <w:p w14:paraId="214A35E3" w14:textId="7777777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 xml:space="preserve">Umělé </w:t>
            </w:r>
          </w:p>
        </w:tc>
        <w:tc>
          <w:tcPr>
            <w:tcW w:w="2402" w:type="dxa"/>
          </w:tcPr>
          <w:p w14:paraId="58131D93" w14:textId="77777777" w:rsidR="00627555" w:rsidRPr="00BC57E0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BC57E0">
              <w:rPr>
                <w:rFonts w:ascii="Arial" w:hAnsi="Arial" w:cs="Arial"/>
                <w:bCs/>
                <w:iCs/>
              </w:rPr>
              <w:t xml:space="preserve">Síť </w:t>
            </w:r>
          </w:p>
          <w:p w14:paraId="37020D06" w14:textId="4D681F87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podzemních hydrantů</w:t>
            </w:r>
          </w:p>
        </w:tc>
        <w:tc>
          <w:tcPr>
            <w:tcW w:w="1683" w:type="dxa"/>
          </w:tcPr>
          <w:p w14:paraId="623A56A6" w14:textId="21E5A562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7B090A">
              <w:rPr>
                <w:rFonts w:ascii="Arial" w:hAnsi="Arial" w:cs="Arial"/>
                <w:bCs/>
                <w:iCs/>
              </w:rPr>
              <w:t>Celoroční</w:t>
            </w:r>
          </w:p>
        </w:tc>
        <w:tc>
          <w:tcPr>
            <w:tcW w:w="2066" w:type="dxa"/>
          </w:tcPr>
          <w:p w14:paraId="731AF957" w14:textId="42879238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Lokace v příloze 3 B)</w:t>
            </w:r>
          </w:p>
        </w:tc>
        <w:tc>
          <w:tcPr>
            <w:tcW w:w="2066" w:type="dxa"/>
          </w:tcPr>
          <w:p w14:paraId="60C745B7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</w:p>
        </w:tc>
      </w:tr>
      <w:tr w:rsidR="00627555" w:rsidRPr="007B090A" w14:paraId="0F038CBF" w14:textId="57CA676E" w:rsidTr="00182341">
        <w:trPr>
          <w:trHeight w:val="584"/>
        </w:trPr>
        <w:tc>
          <w:tcPr>
            <w:tcW w:w="1166" w:type="dxa"/>
            <w:vMerge w:val="restart"/>
          </w:tcPr>
          <w:p w14:paraId="098D4FB5" w14:textId="08CFEEC5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 xml:space="preserve">Umělé </w:t>
            </w:r>
          </w:p>
        </w:tc>
        <w:tc>
          <w:tcPr>
            <w:tcW w:w="2402" w:type="dxa"/>
            <w:vMerge w:val="restart"/>
          </w:tcPr>
          <w:p w14:paraId="0D379BAA" w14:textId="16A53874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Síť nadzemních hydrantů</w:t>
            </w:r>
          </w:p>
        </w:tc>
        <w:tc>
          <w:tcPr>
            <w:tcW w:w="1683" w:type="dxa"/>
            <w:vMerge w:val="restart"/>
          </w:tcPr>
          <w:p w14:paraId="295B721F" w14:textId="456653A6" w:rsidR="00627555" w:rsidRPr="007B090A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Celoroční </w:t>
            </w:r>
          </w:p>
        </w:tc>
        <w:tc>
          <w:tcPr>
            <w:tcW w:w="2066" w:type="dxa"/>
          </w:tcPr>
          <w:p w14:paraId="3435CCEE" w14:textId="0D121CC8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U objektu č.p. 452</w:t>
            </w:r>
          </w:p>
        </w:tc>
        <w:tc>
          <w:tcPr>
            <w:tcW w:w="2066" w:type="dxa"/>
          </w:tcPr>
          <w:p w14:paraId="0AEEBAA9" w14:textId="657D5ADC" w:rsidR="00627555" w:rsidRDefault="00BC57E0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49.0391303N, 16.7701653E</w:t>
            </w:r>
          </w:p>
        </w:tc>
      </w:tr>
      <w:tr w:rsidR="00627555" w:rsidRPr="007B090A" w14:paraId="44CFAA2C" w14:textId="037B94C1" w:rsidTr="00182341">
        <w:trPr>
          <w:trHeight w:val="148"/>
        </w:trPr>
        <w:tc>
          <w:tcPr>
            <w:tcW w:w="1166" w:type="dxa"/>
            <w:vMerge/>
          </w:tcPr>
          <w:p w14:paraId="215C103E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</w:p>
        </w:tc>
        <w:tc>
          <w:tcPr>
            <w:tcW w:w="2402" w:type="dxa"/>
            <w:vMerge/>
          </w:tcPr>
          <w:p w14:paraId="63E7E2E7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</w:p>
        </w:tc>
        <w:tc>
          <w:tcPr>
            <w:tcW w:w="1683" w:type="dxa"/>
            <w:vMerge/>
          </w:tcPr>
          <w:p w14:paraId="51F8A397" w14:textId="77777777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66" w:type="dxa"/>
          </w:tcPr>
          <w:p w14:paraId="4AA8B25E" w14:textId="2F46E438" w:rsidR="00627555" w:rsidRDefault="00627555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U objektu č.p. 55</w:t>
            </w:r>
          </w:p>
        </w:tc>
        <w:tc>
          <w:tcPr>
            <w:tcW w:w="2066" w:type="dxa"/>
          </w:tcPr>
          <w:p w14:paraId="37065BCC" w14:textId="022BAC7F" w:rsidR="00627555" w:rsidRDefault="00BC57E0" w:rsidP="007B090A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highlight w:val="yellow"/>
              </w:rPr>
            </w:pPr>
            <w:r w:rsidRPr="00BC57E0">
              <w:rPr>
                <w:rFonts w:ascii="Arial" w:hAnsi="Arial" w:cs="Arial"/>
                <w:bCs/>
                <w:iCs/>
              </w:rPr>
              <w:t>49.042892</w:t>
            </w:r>
            <w:r>
              <w:rPr>
                <w:rFonts w:ascii="Arial" w:hAnsi="Arial" w:cs="Arial"/>
                <w:bCs/>
                <w:iCs/>
              </w:rPr>
              <w:t>N</w:t>
            </w:r>
            <w:r w:rsidRPr="00BC57E0">
              <w:rPr>
                <w:rFonts w:ascii="Arial" w:hAnsi="Arial" w:cs="Arial"/>
                <w:bCs/>
                <w:iCs/>
              </w:rPr>
              <w:t>, 16.766007</w:t>
            </w:r>
            <w:r>
              <w:rPr>
                <w:rFonts w:ascii="Arial" w:hAnsi="Arial" w:cs="Arial"/>
                <w:bCs/>
                <w:iCs/>
              </w:rPr>
              <w:t>E</w:t>
            </w:r>
          </w:p>
        </w:tc>
      </w:tr>
    </w:tbl>
    <w:p w14:paraId="1EDABF63" w14:textId="77777777" w:rsidR="00FF01CB" w:rsidRPr="007B090A" w:rsidRDefault="00FF01CB" w:rsidP="007B090A">
      <w:pPr>
        <w:spacing w:line="276" w:lineRule="auto"/>
        <w:rPr>
          <w:rFonts w:ascii="Arial" w:hAnsi="Arial" w:cs="Arial"/>
        </w:rPr>
      </w:pPr>
    </w:p>
    <w:p w14:paraId="48ECF176" w14:textId="77777777" w:rsidR="00062074" w:rsidRPr="007B090A" w:rsidRDefault="00062074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 w:rsidRPr="007B090A">
        <w:rPr>
          <w:rFonts w:ascii="Arial" w:hAnsi="Arial" w:cs="Arial"/>
          <w:b/>
          <w:bCs/>
        </w:rPr>
        <w:t>B) Plánek obce s vyznačením zdrojů vody pro hašení požárů, čerpacích stanovišť</w:t>
      </w:r>
    </w:p>
    <w:p w14:paraId="44F8140F" w14:textId="40F59F5C" w:rsidR="00062074" w:rsidRDefault="002006DB" w:rsidP="007B090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jejich umístěním</w:t>
      </w:r>
    </w:p>
    <w:p w14:paraId="1F5C3601" w14:textId="6F8D487A" w:rsidR="003336DB" w:rsidRDefault="003336DB" w:rsidP="003336D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Čerpací stanoviště: </w:t>
      </w:r>
      <w:r w:rsidRPr="003336DB">
        <w:rPr>
          <w:rFonts w:ascii="Arial" w:hAnsi="Arial" w:cs="Arial"/>
          <w:bCs/>
        </w:rPr>
        <w:t>Vodní nádrž Těšany, Požární nádrž Agro Monet a.s.</w:t>
      </w:r>
    </w:p>
    <w:p w14:paraId="35BD9CDC" w14:textId="77777777" w:rsidR="003336DB" w:rsidRDefault="003336DB" w:rsidP="003336DB">
      <w:pPr>
        <w:spacing w:line="276" w:lineRule="auto"/>
        <w:rPr>
          <w:rFonts w:ascii="Arial" w:hAnsi="Arial" w:cs="Arial"/>
          <w:b/>
          <w:bCs/>
        </w:rPr>
      </w:pPr>
    </w:p>
    <w:p w14:paraId="54D78BA0" w14:textId="0C9E4801" w:rsidR="00AB1C94" w:rsidRDefault="00AB1C94" w:rsidP="003336DB">
      <w:pPr>
        <w:spacing w:line="276" w:lineRule="auto"/>
        <w:rPr>
          <w:rFonts w:ascii="Arial" w:hAnsi="Arial" w:cs="Arial"/>
          <w:b/>
          <w:bCs/>
          <w:noProof/>
          <w:lang w:eastAsia="cs-CZ"/>
        </w:rPr>
      </w:pPr>
      <w:r>
        <w:rPr>
          <w:rFonts w:ascii="Arial" w:hAnsi="Arial" w:cs="Arial"/>
          <w:b/>
          <w:bCs/>
          <w:noProof/>
          <w:lang w:eastAsia="cs-CZ"/>
        </w:rPr>
        <w:drawing>
          <wp:inline distT="0" distB="0" distL="0" distR="0" wp14:anchorId="58BA1F38" wp14:editId="503C2DD3">
            <wp:extent cx="5760720" cy="3820978"/>
            <wp:effectExtent l="0" t="0" r="0" b="8255"/>
            <wp:docPr id="4" name="Obrázek 4" descr="C:\Users\Lukas\Desktop\Plocha Lukáš\Těšany\vyhlášky\požární řád\finální_10.8.2023\Těšany - vodní plochy mapka_se šipkou finá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\Desktop\Plocha Lukáš\Těšany\vyhlášky\požární řád\finální_10.8.2023\Těšany - vodní plochy mapka_se šipkou finá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EB101" w14:textId="6ACF9D2C" w:rsidR="00BC57E0" w:rsidRDefault="00BC57E0" w:rsidP="00BC57E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Čerpací stanoviště: </w:t>
      </w:r>
      <w:r>
        <w:rPr>
          <w:rFonts w:ascii="Arial" w:hAnsi="Arial" w:cs="Arial"/>
          <w:bCs/>
        </w:rPr>
        <w:t>Síť podzemních hydrantů</w:t>
      </w:r>
    </w:p>
    <w:p w14:paraId="4331CAA5" w14:textId="77777777" w:rsidR="00BC57E0" w:rsidRDefault="00BC57E0" w:rsidP="00BC57E0">
      <w:pPr>
        <w:spacing w:line="276" w:lineRule="auto"/>
        <w:rPr>
          <w:rFonts w:ascii="Arial" w:hAnsi="Arial" w:cs="Arial"/>
          <w:b/>
          <w:bCs/>
        </w:rPr>
      </w:pPr>
    </w:p>
    <w:p w14:paraId="1513996B" w14:textId="19D15F84" w:rsidR="00BC57E0" w:rsidRDefault="00BC57E0" w:rsidP="003336D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cs-CZ"/>
        </w:rPr>
        <w:drawing>
          <wp:inline distT="0" distB="0" distL="0" distR="0" wp14:anchorId="635548A2" wp14:editId="60309786">
            <wp:extent cx="5760720" cy="5064505"/>
            <wp:effectExtent l="0" t="0" r="0" b="0"/>
            <wp:docPr id="2" name="Obrázek 2" descr="C:\Users\Lukas\Desktop\Plocha Lukáš\Těšany\vyhlášky\požární řád\finální_10.8.2023\podzemní hydra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kas\Desktop\Plocha Lukáš\Těšany\vyhlášky\požární řád\finální_10.8.2023\podzemní hydrant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FA0D" w14:textId="77777777" w:rsidR="00BC57E0" w:rsidRDefault="00BC57E0" w:rsidP="003336DB">
      <w:pPr>
        <w:spacing w:line="276" w:lineRule="auto"/>
        <w:rPr>
          <w:rFonts w:ascii="Arial" w:hAnsi="Arial" w:cs="Arial"/>
          <w:b/>
          <w:bCs/>
        </w:rPr>
      </w:pPr>
    </w:p>
    <w:p w14:paraId="78A45796" w14:textId="3F91D748" w:rsidR="000E4E8F" w:rsidRDefault="000E4E8F" w:rsidP="000E4E8F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Čerpací stanoviště: </w:t>
      </w:r>
      <w:r>
        <w:rPr>
          <w:rFonts w:ascii="Arial" w:hAnsi="Arial" w:cs="Arial"/>
          <w:bCs/>
        </w:rPr>
        <w:t>nadzemní hydrant u hasičské zbrojnice, č.p. 452 Těšany</w:t>
      </w:r>
      <w:r w:rsidR="005164FC">
        <w:rPr>
          <w:rFonts w:ascii="Arial" w:hAnsi="Arial" w:cs="Arial"/>
          <w:bCs/>
          <w:noProof/>
          <w:lang w:eastAsia="cs-CZ"/>
        </w:rPr>
        <w:drawing>
          <wp:inline distT="0" distB="0" distL="0" distR="0" wp14:anchorId="577E0750" wp14:editId="23D86470">
            <wp:extent cx="5753100" cy="4429125"/>
            <wp:effectExtent l="0" t="0" r="0" b="9525"/>
            <wp:docPr id="7" name="obrázek 7" descr="C:\Users\Lukas\AppData\Local\Microsoft\Windows\INetCache\Content.Word\nadzemní hydrant hasička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kas\AppData\Local\Microsoft\Windows\INetCache\Content.Word\nadzemní hydrant hasička_fin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0781" w14:textId="77777777" w:rsidR="000E4E8F" w:rsidRDefault="000E4E8F" w:rsidP="000E4E8F">
      <w:pPr>
        <w:spacing w:line="276" w:lineRule="auto"/>
        <w:rPr>
          <w:rFonts w:ascii="Arial" w:hAnsi="Arial" w:cs="Arial"/>
          <w:bCs/>
        </w:rPr>
      </w:pPr>
    </w:p>
    <w:p w14:paraId="7B79031B" w14:textId="77777777" w:rsidR="000E4E8F" w:rsidRDefault="000E4E8F" w:rsidP="000E4E8F">
      <w:pPr>
        <w:spacing w:line="276" w:lineRule="auto"/>
        <w:rPr>
          <w:rFonts w:ascii="Arial" w:hAnsi="Arial" w:cs="Arial"/>
          <w:bCs/>
        </w:rPr>
      </w:pPr>
    </w:p>
    <w:p w14:paraId="6F56724D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626BE3C4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600DB057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0832E728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23DA8C13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123C84A1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36B8D228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6B630ED0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523C29F0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6921B713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4D793A67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3EC26DD7" w14:textId="77777777" w:rsidR="000E4E8F" w:rsidRDefault="000E4E8F" w:rsidP="003336DB">
      <w:pPr>
        <w:spacing w:line="276" w:lineRule="auto"/>
        <w:rPr>
          <w:rFonts w:ascii="Arial" w:hAnsi="Arial" w:cs="Arial"/>
          <w:b/>
          <w:bCs/>
        </w:rPr>
      </w:pPr>
    </w:p>
    <w:p w14:paraId="4680A3F5" w14:textId="31BFB3CC" w:rsidR="00BC57E0" w:rsidRDefault="000E4E8F" w:rsidP="003336D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Čerpací stanoviště: </w:t>
      </w:r>
      <w:r>
        <w:rPr>
          <w:rFonts w:ascii="Arial" w:hAnsi="Arial" w:cs="Arial"/>
          <w:bCs/>
        </w:rPr>
        <w:t>nadzemní hydrant u objektu č.p. 55 Těšany</w:t>
      </w:r>
    </w:p>
    <w:p w14:paraId="63F29C6D" w14:textId="696CA346" w:rsidR="000E4E8F" w:rsidRPr="007B090A" w:rsidRDefault="000E4E8F" w:rsidP="003336D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cs-CZ"/>
        </w:rPr>
        <w:drawing>
          <wp:inline distT="0" distB="0" distL="0" distR="0" wp14:anchorId="2035364B" wp14:editId="2C9F1E34">
            <wp:extent cx="5760720" cy="4277830"/>
            <wp:effectExtent l="0" t="0" r="0" b="0"/>
            <wp:docPr id="3" name="Obrázek 3" descr="C:\Users\Lukas\Desktop\Plocha Lukáš\Těšany\vyhlášky\požární řád\finální_10.8.2023\nadzemní hydrant křižovatka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ukas\Desktop\Plocha Lukáš\Těšany\vyhlášky\požární řád\finální_10.8.2023\nadzemní hydrant křižovatka_fin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E8F" w:rsidRPr="007B090A" w:rsidSect="005D68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3A5A" w14:textId="77777777" w:rsidR="00F5539A" w:rsidRDefault="00F5539A" w:rsidP="00E8388C">
      <w:pPr>
        <w:spacing w:after="0" w:line="240" w:lineRule="auto"/>
      </w:pPr>
      <w:r>
        <w:separator/>
      </w:r>
    </w:p>
  </w:endnote>
  <w:endnote w:type="continuationSeparator" w:id="0">
    <w:p w14:paraId="740FD390" w14:textId="77777777" w:rsidR="00F5539A" w:rsidRDefault="00F5539A" w:rsidP="00E8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704031"/>
      <w:docPartObj>
        <w:docPartGallery w:val="Page Numbers (Bottom of Page)"/>
        <w:docPartUnique/>
      </w:docPartObj>
    </w:sdtPr>
    <w:sdtEndPr/>
    <w:sdtContent>
      <w:p w14:paraId="11DF73B3" w14:textId="77777777" w:rsidR="00196566" w:rsidRDefault="006C0870">
        <w:pPr>
          <w:pStyle w:val="Zpat"/>
          <w:jc w:val="center"/>
        </w:pPr>
        <w:r w:rsidRPr="00196566">
          <w:rPr>
            <w:rFonts w:ascii="Arial" w:hAnsi="Arial" w:cs="Arial"/>
          </w:rPr>
          <w:fldChar w:fldCharType="begin"/>
        </w:r>
        <w:r w:rsidR="00196566" w:rsidRPr="00196566">
          <w:rPr>
            <w:rFonts w:ascii="Arial" w:hAnsi="Arial" w:cs="Arial"/>
          </w:rPr>
          <w:instrText>PAGE   \* MERGEFORMAT</w:instrText>
        </w:r>
        <w:r w:rsidRPr="00196566">
          <w:rPr>
            <w:rFonts w:ascii="Arial" w:hAnsi="Arial" w:cs="Arial"/>
          </w:rPr>
          <w:fldChar w:fldCharType="separate"/>
        </w:r>
        <w:r w:rsidR="00AB1C94">
          <w:rPr>
            <w:rFonts w:ascii="Arial" w:hAnsi="Arial" w:cs="Arial"/>
            <w:noProof/>
          </w:rPr>
          <w:t>6</w:t>
        </w:r>
        <w:r w:rsidRPr="00196566">
          <w:rPr>
            <w:rFonts w:ascii="Arial" w:hAnsi="Arial" w:cs="Arial"/>
          </w:rPr>
          <w:fldChar w:fldCharType="end"/>
        </w:r>
      </w:p>
    </w:sdtContent>
  </w:sdt>
  <w:p w14:paraId="446651A0" w14:textId="77777777" w:rsidR="00196566" w:rsidRDefault="00196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079A" w14:textId="77777777" w:rsidR="00F5539A" w:rsidRDefault="00F5539A" w:rsidP="00E8388C">
      <w:pPr>
        <w:spacing w:after="0" w:line="240" w:lineRule="auto"/>
      </w:pPr>
      <w:r>
        <w:separator/>
      </w:r>
    </w:p>
  </w:footnote>
  <w:footnote w:type="continuationSeparator" w:id="0">
    <w:p w14:paraId="581738F8" w14:textId="77777777" w:rsidR="00F5539A" w:rsidRDefault="00F5539A" w:rsidP="00E8388C">
      <w:pPr>
        <w:spacing w:after="0" w:line="240" w:lineRule="auto"/>
      </w:pPr>
      <w:r>
        <w:continuationSeparator/>
      </w:r>
    </w:p>
  </w:footnote>
  <w:footnote w:id="1">
    <w:p w14:paraId="3B71C246" w14:textId="7070EE84" w:rsidR="00196566" w:rsidRDefault="00196566" w:rsidP="00FA57B3">
      <w:pPr>
        <w:pStyle w:val="Textpoznpodarou"/>
        <w:rPr>
          <w:rFonts w:ascii="Arial" w:hAnsi="Arial" w:cs="Times New Roman"/>
        </w:rPr>
      </w:pPr>
      <w:r>
        <w:rPr>
          <w:rStyle w:val="Znakapoznpodarou"/>
          <w:rFonts w:ascii="Arial" w:hAnsi="Arial"/>
        </w:rPr>
        <w:footnoteRef/>
      </w:r>
      <w:r w:rsidR="00A3102A"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27 odst. 2 písm. b) bod 5 zákona o požární ochraně</w:t>
      </w:r>
    </w:p>
  </w:footnote>
  <w:footnote w:id="2">
    <w:p w14:paraId="1636C150" w14:textId="377B4101" w:rsidR="00196566" w:rsidRDefault="00196566" w:rsidP="00FA57B3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 w:rsidR="00A3102A"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29 odst. 1 písm. o) bod 2 zákona o požární ochraně</w:t>
      </w:r>
    </w:p>
  </w:footnote>
  <w:footnote w:id="3">
    <w:p w14:paraId="4DA2D149" w14:textId="0E79915E" w:rsidR="00196566" w:rsidRDefault="00196566" w:rsidP="00FA57B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 w:rsidR="00A3102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7A43B256" w14:textId="0AA309EC" w:rsidR="00196566" w:rsidRPr="007B090A" w:rsidRDefault="00196566" w:rsidP="0042401B">
      <w:pPr>
        <w:pStyle w:val="Textpoznpodarou"/>
        <w:rPr>
          <w:rFonts w:ascii="Arial" w:hAnsi="Arial" w:cs="Arial"/>
        </w:rPr>
      </w:pPr>
      <w:r w:rsidRPr="007B090A">
        <w:rPr>
          <w:rStyle w:val="Znakapoznpodarou"/>
          <w:rFonts w:ascii="Arial" w:hAnsi="Arial" w:cs="Arial"/>
          <w:color w:val="17365D"/>
        </w:rPr>
        <w:footnoteRef/>
      </w:r>
      <w:r w:rsidR="00A3102A">
        <w:rPr>
          <w:rFonts w:ascii="Arial" w:hAnsi="Arial" w:cs="Arial"/>
          <w:color w:val="17365D"/>
          <w:vertAlign w:val="superscript"/>
        </w:rPr>
        <w:t>)</w:t>
      </w:r>
      <w:r w:rsidRPr="007B090A">
        <w:rPr>
          <w:rFonts w:ascii="Arial" w:hAnsi="Arial" w:cs="Arial"/>
          <w:color w:val="17365D"/>
        </w:rPr>
        <w:t xml:space="preserve"> </w:t>
      </w:r>
      <w:r w:rsidRPr="007B090A">
        <w:rPr>
          <w:rFonts w:ascii="Arial" w:hAnsi="Arial" w:cs="Arial"/>
        </w:rPr>
        <w:t>§ 7 odst. 1 zákona o požární ochraně</w:t>
      </w:r>
    </w:p>
  </w:footnote>
  <w:footnote w:id="5">
    <w:p w14:paraId="121D7EC3" w14:textId="2BC064E6" w:rsidR="00196566" w:rsidRDefault="00196566">
      <w:pPr>
        <w:pStyle w:val="Textpoznpodarou"/>
      </w:pPr>
      <w:r w:rsidRPr="007B090A">
        <w:rPr>
          <w:rStyle w:val="Znakapoznpodarou"/>
          <w:rFonts w:ascii="Arial" w:hAnsi="Arial" w:cs="Arial"/>
        </w:rPr>
        <w:footnoteRef/>
      </w:r>
      <w:r w:rsidR="00A3102A">
        <w:rPr>
          <w:rFonts w:ascii="Arial" w:hAnsi="Arial" w:cs="Arial"/>
          <w:vertAlign w:val="superscript"/>
        </w:rPr>
        <w:t>)</w:t>
      </w:r>
      <w:r w:rsidRPr="007B090A">
        <w:rPr>
          <w:rFonts w:ascii="Arial" w:hAnsi="Arial" w:cs="Arial"/>
        </w:rPr>
        <w:t xml:space="preserve"> Nařízení Jihomoravského kraje ze dne 4.12.2021,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4A8D"/>
    <w:multiLevelType w:val="hybridMultilevel"/>
    <w:tmpl w:val="AD1C7B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A1CE4"/>
    <w:multiLevelType w:val="hybridMultilevel"/>
    <w:tmpl w:val="057E2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6BE"/>
    <w:multiLevelType w:val="hybridMultilevel"/>
    <w:tmpl w:val="5AAE4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6A831EE"/>
    <w:multiLevelType w:val="hybridMultilevel"/>
    <w:tmpl w:val="A7782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570F2"/>
    <w:multiLevelType w:val="hybridMultilevel"/>
    <w:tmpl w:val="DD84A26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1E25F9"/>
    <w:multiLevelType w:val="hybridMultilevel"/>
    <w:tmpl w:val="ECB685B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BF0DB7"/>
    <w:multiLevelType w:val="hybridMultilevel"/>
    <w:tmpl w:val="1F36C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755D8E"/>
    <w:multiLevelType w:val="hybridMultilevel"/>
    <w:tmpl w:val="A3069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D5734"/>
    <w:multiLevelType w:val="hybridMultilevel"/>
    <w:tmpl w:val="4028B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3FEE"/>
    <w:multiLevelType w:val="hybridMultilevel"/>
    <w:tmpl w:val="AF9C5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F5E34"/>
    <w:multiLevelType w:val="hybridMultilevel"/>
    <w:tmpl w:val="586EE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61783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862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377083">
    <w:abstractNumId w:val="3"/>
  </w:num>
  <w:num w:numId="4" w16cid:durableId="202644491">
    <w:abstractNumId w:val="9"/>
  </w:num>
  <w:num w:numId="5" w16cid:durableId="116147637">
    <w:abstractNumId w:val="16"/>
  </w:num>
  <w:num w:numId="6" w16cid:durableId="523833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356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257565">
    <w:abstractNumId w:val="7"/>
  </w:num>
  <w:num w:numId="9" w16cid:durableId="650450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568525">
    <w:abstractNumId w:val="18"/>
  </w:num>
  <w:num w:numId="11" w16cid:durableId="1786729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9129053">
    <w:abstractNumId w:val="2"/>
  </w:num>
  <w:num w:numId="13" w16cid:durableId="223681771">
    <w:abstractNumId w:val="14"/>
  </w:num>
  <w:num w:numId="14" w16cid:durableId="40032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30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597878">
    <w:abstractNumId w:val="11"/>
  </w:num>
  <w:num w:numId="17" w16cid:durableId="2112435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6333397">
    <w:abstractNumId w:val="0"/>
  </w:num>
  <w:num w:numId="19" w16cid:durableId="795489161">
    <w:abstractNumId w:val="17"/>
  </w:num>
  <w:num w:numId="20" w16cid:durableId="1530989092">
    <w:abstractNumId w:val="8"/>
  </w:num>
  <w:num w:numId="21" w16cid:durableId="1105736151">
    <w:abstractNumId w:val="20"/>
  </w:num>
  <w:num w:numId="22" w16cid:durableId="871384576">
    <w:abstractNumId w:val="4"/>
  </w:num>
  <w:num w:numId="23" w16cid:durableId="1827742762">
    <w:abstractNumId w:val="1"/>
  </w:num>
  <w:num w:numId="24" w16cid:durableId="1966810714">
    <w:abstractNumId w:val="13"/>
  </w:num>
  <w:num w:numId="25" w16cid:durableId="1456632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04"/>
    <w:rsid w:val="00014C30"/>
    <w:rsid w:val="00017382"/>
    <w:rsid w:val="00062074"/>
    <w:rsid w:val="00063089"/>
    <w:rsid w:val="00095D4F"/>
    <w:rsid w:val="000A0CAD"/>
    <w:rsid w:val="000A245B"/>
    <w:rsid w:val="000A6A11"/>
    <w:rsid w:val="000B794F"/>
    <w:rsid w:val="000C31DB"/>
    <w:rsid w:val="000E4B20"/>
    <w:rsid w:val="000E4E8F"/>
    <w:rsid w:val="000F45D0"/>
    <w:rsid w:val="00102343"/>
    <w:rsid w:val="00115AFD"/>
    <w:rsid w:val="00116CA1"/>
    <w:rsid w:val="0012008C"/>
    <w:rsid w:val="001420BF"/>
    <w:rsid w:val="0016234B"/>
    <w:rsid w:val="00182341"/>
    <w:rsid w:val="00195FEC"/>
    <w:rsid w:val="00196566"/>
    <w:rsid w:val="002006DB"/>
    <w:rsid w:val="00210E6C"/>
    <w:rsid w:val="00222F3E"/>
    <w:rsid w:val="0022752C"/>
    <w:rsid w:val="002304F7"/>
    <w:rsid w:val="00263841"/>
    <w:rsid w:val="00291D7B"/>
    <w:rsid w:val="002C780D"/>
    <w:rsid w:val="003336DB"/>
    <w:rsid w:val="00351E8A"/>
    <w:rsid w:val="00417636"/>
    <w:rsid w:val="0042401B"/>
    <w:rsid w:val="00477B23"/>
    <w:rsid w:val="004E6068"/>
    <w:rsid w:val="0050090A"/>
    <w:rsid w:val="00510032"/>
    <w:rsid w:val="005164FC"/>
    <w:rsid w:val="00565BE9"/>
    <w:rsid w:val="005661B5"/>
    <w:rsid w:val="00585722"/>
    <w:rsid w:val="005D6839"/>
    <w:rsid w:val="00613E7D"/>
    <w:rsid w:val="00620696"/>
    <w:rsid w:val="00627555"/>
    <w:rsid w:val="00641DB3"/>
    <w:rsid w:val="00674E62"/>
    <w:rsid w:val="006977D3"/>
    <w:rsid w:val="006B1C38"/>
    <w:rsid w:val="006B5258"/>
    <w:rsid w:val="006C0870"/>
    <w:rsid w:val="006C5CE7"/>
    <w:rsid w:val="006D2100"/>
    <w:rsid w:val="006D6BAD"/>
    <w:rsid w:val="006E69EC"/>
    <w:rsid w:val="00701291"/>
    <w:rsid w:val="0070764F"/>
    <w:rsid w:val="0071435F"/>
    <w:rsid w:val="007278CB"/>
    <w:rsid w:val="0074550A"/>
    <w:rsid w:val="007B090A"/>
    <w:rsid w:val="007C02D2"/>
    <w:rsid w:val="00826296"/>
    <w:rsid w:val="008C1859"/>
    <w:rsid w:val="008C7950"/>
    <w:rsid w:val="008F29E3"/>
    <w:rsid w:val="00914F60"/>
    <w:rsid w:val="00932CE5"/>
    <w:rsid w:val="00964B71"/>
    <w:rsid w:val="00965A92"/>
    <w:rsid w:val="009808FB"/>
    <w:rsid w:val="00A01525"/>
    <w:rsid w:val="00A04B4A"/>
    <w:rsid w:val="00A05275"/>
    <w:rsid w:val="00A056CC"/>
    <w:rsid w:val="00A06734"/>
    <w:rsid w:val="00A3102A"/>
    <w:rsid w:val="00A31071"/>
    <w:rsid w:val="00AA252E"/>
    <w:rsid w:val="00AB1C94"/>
    <w:rsid w:val="00AB60C4"/>
    <w:rsid w:val="00AC7008"/>
    <w:rsid w:val="00AD64E6"/>
    <w:rsid w:val="00AE44B9"/>
    <w:rsid w:val="00AE7005"/>
    <w:rsid w:val="00B17485"/>
    <w:rsid w:val="00B30D09"/>
    <w:rsid w:val="00B4108F"/>
    <w:rsid w:val="00B66224"/>
    <w:rsid w:val="00B84DF4"/>
    <w:rsid w:val="00BA19FF"/>
    <w:rsid w:val="00BA7352"/>
    <w:rsid w:val="00BC57E0"/>
    <w:rsid w:val="00C02E75"/>
    <w:rsid w:val="00C302B8"/>
    <w:rsid w:val="00C30F86"/>
    <w:rsid w:val="00C33804"/>
    <w:rsid w:val="00C7125B"/>
    <w:rsid w:val="00CB5C1C"/>
    <w:rsid w:val="00CD0C3E"/>
    <w:rsid w:val="00CF284C"/>
    <w:rsid w:val="00D161E2"/>
    <w:rsid w:val="00D76F27"/>
    <w:rsid w:val="00D8000D"/>
    <w:rsid w:val="00D90670"/>
    <w:rsid w:val="00DB338E"/>
    <w:rsid w:val="00DC1B84"/>
    <w:rsid w:val="00DE1F8D"/>
    <w:rsid w:val="00E66EE6"/>
    <w:rsid w:val="00E8388C"/>
    <w:rsid w:val="00F1592B"/>
    <w:rsid w:val="00F268FF"/>
    <w:rsid w:val="00F5539A"/>
    <w:rsid w:val="00F57823"/>
    <w:rsid w:val="00FA57B3"/>
    <w:rsid w:val="00FC5931"/>
    <w:rsid w:val="00FE011A"/>
    <w:rsid w:val="00FE3D40"/>
    <w:rsid w:val="00FF01CB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110FA"/>
  <w15:docId w15:val="{81DF2036-E954-44A0-A05C-568A4452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839"/>
  </w:style>
  <w:style w:type="paragraph" w:styleId="Nadpis1">
    <w:name w:val="heading 1"/>
    <w:basedOn w:val="Normln"/>
    <w:link w:val="Nadpis1Char"/>
    <w:uiPriority w:val="9"/>
    <w:qFormat/>
    <w:rsid w:val="00C33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15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8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C3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8388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388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38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388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E8388C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A015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59"/>
    <w:rsid w:val="00D9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a">
    <w:name w:val="Hlava"/>
    <w:basedOn w:val="Normln"/>
    <w:rsid w:val="006977D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0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C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C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C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C3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296"/>
  </w:style>
  <w:style w:type="paragraph" w:styleId="Zpat">
    <w:name w:val="footer"/>
    <w:basedOn w:val="Normln"/>
    <w:link w:val="ZpatChar"/>
    <w:uiPriority w:val="99"/>
    <w:unhideWhenUsed/>
    <w:rsid w:val="0082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296"/>
  </w:style>
  <w:style w:type="paragraph" w:styleId="Textbubliny">
    <w:name w:val="Balloon Text"/>
    <w:basedOn w:val="Normln"/>
    <w:link w:val="TextbublinyChar"/>
    <w:uiPriority w:val="99"/>
    <w:semiHidden/>
    <w:unhideWhenUsed/>
    <w:rsid w:val="0033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DF3A-28AB-4639-BC3F-6845873B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1474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Pokorný</dc:creator>
  <cp:lastModifiedBy>Jana Nádeníčková</cp:lastModifiedBy>
  <cp:revision>2</cp:revision>
  <cp:lastPrinted>2023-08-10T09:29:00Z</cp:lastPrinted>
  <dcterms:created xsi:type="dcterms:W3CDTF">2023-10-04T06:13:00Z</dcterms:created>
  <dcterms:modified xsi:type="dcterms:W3CDTF">2023-10-04T06:13:00Z</dcterms:modified>
</cp:coreProperties>
</file>